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5772" w:rsidRPr="00535772" w:rsidRDefault="00535772" w:rsidP="00535772">
      <w:pPr>
        <w:ind w:left="3686"/>
        <w:jc w:val="both"/>
        <w:rPr>
          <w:rFonts w:asciiTheme="minorHAnsi" w:hAnsiTheme="minorHAnsi" w:cstheme="minorHAnsi"/>
          <w:sz w:val="20"/>
          <w:szCs w:val="20"/>
        </w:rPr>
      </w:pPr>
      <w:r w:rsidRPr="00535772">
        <w:rPr>
          <w:rFonts w:asciiTheme="minorHAnsi" w:hAnsiTheme="minorHAnsi" w:cstheme="minorHAnsi"/>
          <w:sz w:val="20"/>
          <w:szCs w:val="20"/>
        </w:rPr>
        <w:t>Задание подготовлено в рамках проекта АНО «Лаборатория модернизации образовательных ресурсов» «Кадр</w:t>
      </w:r>
      <w:r w:rsidRPr="00535772">
        <w:rPr>
          <w:rFonts w:asciiTheme="minorHAnsi" w:hAnsiTheme="minorHAnsi" w:cstheme="minorHAnsi"/>
          <w:sz w:val="20"/>
          <w:szCs w:val="20"/>
        </w:rPr>
        <w:t>о</w:t>
      </w:r>
      <w:r w:rsidRPr="00535772">
        <w:rPr>
          <w:rFonts w:asciiTheme="minorHAnsi" w:hAnsiTheme="minorHAnsi" w:cstheme="minorHAnsi"/>
          <w:sz w:val="20"/>
          <w:szCs w:val="20"/>
        </w:rPr>
        <w:t>вый и учебно-методический ресурс формирования общих компетенций обучающихся по программам СПО», который реализуется с использованием гранта Президента Российской Федерации на развитие гражданского общества, предоставленного Фондом президентских грантов.</w:t>
      </w:r>
    </w:p>
    <w:p w:rsidR="00535772" w:rsidRPr="00535772" w:rsidRDefault="00535772" w:rsidP="00535772">
      <w:pPr>
        <w:jc w:val="both"/>
        <w:rPr>
          <w:rFonts w:cs="Times New Roman"/>
          <w:b/>
        </w:rPr>
      </w:pPr>
      <w:r w:rsidRPr="00535772">
        <w:rPr>
          <w:rFonts w:cs="Times New Roman"/>
          <w:b/>
        </w:rPr>
        <w:t>Разработчик</w:t>
      </w:r>
    </w:p>
    <w:p w:rsidR="00535772" w:rsidRPr="00535772" w:rsidRDefault="00535772" w:rsidP="00535772">
      <w:pPr>
        <w:jc w:val="both"/>
        <w:rPr>
          <w:rFonts w:cs="Times New Roman"/>
        </w:rPr>
      </w:pPr>
      <w:r w:rsidRPr="00535772">
        <w:rPr>
          <w:rFonts w:cs="Times New Roman"/>
        </w:rPr>
        <w:t>Безбородова Александра Владимировна, ГБПОУ «Самарский многопрофильный колледж им. Бартенева В.В.»</w:t>
      </w:r>
    </w:p>
    <w:p w:rsidR="00535772" w:rsidRPr="00535772" w:rsidRDefault="00535772" w:rsidP="00535772">
      <w:pPr>
        <w:jc w:val="both"/>
        <w:rPr>
          <w:rFonts w:cs="Times New Roman"/>
        </w:rPr>
      </w:pPr>
    </w:p>
    <w:p w:rsidR="00F9763B" w:rsidRPr="00535772" w:rsidRDefault="00F9763B" w:rsidP="00535772">
      <w:pPr>
        <w:jc w:val="both"/>
        <w:rPr>
          <w:rFonts w:cs="Times New Roman"/>
        </w:rPr>
      </w:pPr>
      <w:r w:rsidRPr="00535772">
        <w:rPr>
          <w:rFonts w:cs="Times New Roman"/>
        </w:rPr>
        <w:t>МДК: 03.01. Технология малярных работ</w:t>
      </w:r>
    </w:p>
    <w:p w:rsidR="00F9763B" w:rsidRPr="00535772" w:rsidRDefault="00F9763B" w:rsidP="00535772">
      <w:pPr>
        <w:jc w:val="both"/>
        <w:rPr>
          <w:rFonts w:cs="Times New Roman"/>
        </w:rPr>
      </w:pPr>
      <w:r w:rsidRPr="00535772">
        <w:rPr>
          <w:rFonts w:cs="Times New Roman"/>
        </w:rPr>
        <w:t xml:space="preserve">Тема: Виды окрасок: </w:t>
      </w:r>
      <w:proofErr w:type="gramStart"/>
      <w:r w:rsidRPr="00535772">
        <w:rPr>
          <w:rFonts w:cs="Times New Roman"/>
        </w:rPr>
        <w:t>простая</w:t>
      </w:r>
      <w:proofErr w:type="gramEnd"/>
      <w:r w:rsidRPr="00535772">
        <w:rPr>
          <w:rFonts w:cs="Times New Roman"/>
        </w:rPr>
        <w:t>, улучшенная высококачественная</w:t>
      </w:r>
    </w:p>
    <w:p w:rsidR="00535772" w:rsidRPr="00535772" w:rsidRDefault="00535772" w:rsidP="00535772">
      <w:pPr>
        <w:jc w:val="both"/>
        <w:rPr>
          <w:rFonts w:cs="Times New Roman"/>
        </w:rPr>
      </w:pPr>
    </w:p>
    <w:p w:rsidR="00535772" w:rsidRPr="00535772" w:rsidRDefault="00535772" w:rsidP="00535772">
      <w:pPr>
        <w:jc w:val="both"/>
        <w:rPr>
          <w:rFonts w:cs="Times New Roman"/>
          <w:b/>
        </w:rPr>
      </w:pPr>
      <w:r w:rsidRPr="00535772">
        <w:rPr>
          <w:rFonts w:cs="Times New Roman"/>
          <w:b/>
        </w:rPr>
        <w:t>Комментарии</w:t>
      </w:r>
    </w:p>
    <w:p w:rsidR="00F9763B" w:rsidRPr="00535772" w:rsidRDefault="00535772" w:rsidP="00535772">
      <w:pPr>
        <w:jc w:val="both"/>
        <w:rPr>
          <w:rFonts w:cs="Times New Roman"/>
        </w:rPr>
      </w:pPr>
      <w:r w:rsidRPr="00535772">
        <w:rPr>
          <w:rFonts w:cs="Times New Roman"/>
        </w:rPr>
        <w:t xml:space="preserve">Задание </w:t>
      </w:r>
      <w:r w:rsidR="00F9763B" w:rsidRPr="00535772">
        <w:rPr>
          <w:rFonts w:cs="Times New Roman"/>
        </w:rPr>
        <w:t>предлагается, когда преподаватель убедился, что обучающиеся имеют необходимые внутренние ресурсы:</w:t>
      </w:r>
      <w:r w:rsidR="001A5234" w:rsidRPr="00535772">
        <w:rPr>
          <w:rFonts w:cs="Times New Roman"/>
        </w:rPr>
        <w:t xml:space="preserve"> </w:t>
      </w:r>
      <w:r w:rsidR="00F9763B" w:rsidRPr="00535772">
        <w:rPr>
          <w:rFonts w:cs="Times New Roman"/>
        </w:rPr>
        <w:t>знают порядок проведения малярных работ, необходимые материалы и инструменты, технику безопасности, виды дефектов и причины их появления; умеют выполнять подготовительные работы при окрашивании бетонной поверхности и при ранее окрашенной бетонной поверхности.</w:t>
      </w:r>
    </w:p>
    <w:p w:rsidR="001A5234" w:rsidRPr="00535772" w:rsidRDefault="001A5234" w:rsidP="00535772">
      <w:pPr>
        <w:jc w:val="both"/>
        <w:rPr>
          <w:rFonts w:cs="Times New Roman"/>
        </w:rPr>
      </w:pPr>
    </w:p>
    <w:p w:rsidR="001A5234" w:rsidRPr="00535772" w:rsidRDefault="001A5234" w:rsidP="00535772">
      <w:pPr>
        <w:jc w:val="both"/>
        <w:rPr>
          <w:rFonts w:cs="Times New Roman"/>
        </w:rPr>
      </w:pPr>
    </w:p>
    <w:p w:rsidR="001A5234" w:rsidRPr="00535772" w:rsidRDefault="001A5234" w:rsidP="00535772">
      <w:pPr>
        <w:ind w:firstLine="709"/>
        <w:jc w:val="both"/>
        <w:rPr>
          <w:rFonts w:cs="Times New Roman"/>
        </w:rPr>
      </w:pPr>
      <w:r w:rsidRPr="00535772">
        <w:rPr>
          <w:rFonts w:cs="Times New Roman"/>
        </w:rPr>
        <w:t xml:space="preserve">Ваша дальняя родственница является старшей по многоквартирному дому. </w:t>
      </w:r>
      <w:r w:rsidR="00B920AB" w:rsidRPr="00535772">
        <w:rPr>
          <w:rFonts w:cs="Times New Roman"/>
        </w:rPr>
        <w:t xml:space="preserve">В этом году дом попал в муниципальную программу, в рамках которой подлежат замене лифты и окна в помещениях общего пользования, а в рамках текущего ремонта был запланирован ремонт подъезда. </w:t>
      </w:r>
      <w:r w:rsidR="00D55170" w:rsidRPr="00535772">
        <w:rPr>
          <w:rFonts w:cs="Times New Roman"/>
        </w:rPr>
        <w:t>Ваша родственница</w:t>
      </w:r>
      <w:r w:rsidRPr="00535772">
        <w:rPr>
          <w:rFonts w:cs="Times New Roman"/>
        </w:rPr>
        <w:t xml:space="preserve"> обратилась к вам с просьбой посмотреть на выполненный в одном из подъездов ремонт и сказать, стоит ли ей подписывать акт</w:t>
      </w:r>
      <w:r w:rsidR="00B920AB" w:rsidRPr="00535772">
        <w:rPr>
          <w:rFonts w:cs="Times New Roman"/>
        </w:rPr>
        <w:t xml:space="preserve"> по выполнению малярных работ</w:t>
      </w:r>
      <w:r w:rsidRPr="00535772">
        <w:rPr>
          <w:rFonts w:cs="Times New Roman"/>
        </w:rPr>
        <w:t>.</w:t>
      </w:r>
    </w:p>
    <w:p w:rsidR="001A5234" w:rsidRPr="00535772" w:rsidRDefault="001A5234" w:rsidP="00535772">
      <w:pPr>
        <w:ind w:firstLine="709"/>
        <w:jc w:val="both"/>
        <w:rPr>
          <w:rFonts w:cs="Times New Roman"/>
        </w:rPr>
      </w:pPr>
      <w:r w:rsidRPr="00535772">
        <w:rPr>
          <w:rFonts w:cs="Times New Roman"/>
        </w:rPr>
        <w:t xml:space="preserve">Рассмотрите фотографии, сделанные в подъезде вашей родственницей (источник 1). Изучите фрагмент протокола общего собрания жильцов </w:t>
      </w:r>
      <w:r w:rsidR="009175BA" w:rsidRPr="00535772">
        <w:rPr>
          <w:rFonts w:cs="Times New Roman"/>
        </w:rPr>
        <w:t>многоквартирного дома</w:t>
      </w:r>
      <w:r w:rsidRPr="00535772">
        <w:rPr>
          <w:rFonts w:cs="Times New Roman"/>
        </w:rPr>
        <w:t xml:space="preserve"> (источник 2).</w:t>
      </w:r>
    </w:p>
    <w:p w:rsidR="001A5234" w:rsidRPr="00535772" w:rsidRDefault="001A5234" w:rsidP="00535772">
      <w:pPr>
        <w:ind w:firstLine="709"/>
        <w:jc w:val="both"/>
        <w:rPr>
          <w:rFonts w:cs="Times New Roman"/>
          <w:b/>
        </w:rPr>
      </w:pPr>
      <w:r w:rsidRPr="00535772">
        <w:rPr>
          <w:rFonts w:cs="Times New Roman"/>
          <w:b/>
        </w:rPr>
        <w:t xml:space="preserve">Оцените </w:t>
      </w:r>
      <w:r w:rsidR="00D55170" w:rsidRPr="00535772">
        <w:rPr>
          <w:rFonts w:cs="Times New Roman"/>
          <w:b/>
        </w:rPr>
        <w:t>меру соответствия результатов работ общим требованиям к малярным работам и запросам жильцов.</w:t>
      </w:r>
    </w:p>
    <w:p w:rsidR="001A5234" w:rsidRPr="00535772" w:rsidRDefault="001A5234" w:rsidP="00535772">
      <w:pPr>
        <w:ind w:firstLine="709"/>
        <w:jc w:val="both"/>
        <w:rPr>
          <w:rFonts w:cs="Times New Roman"/>
          <w:b/>
        </w:rPr>
      </w:pPr>
      <w:r w:rsidRPr="00535772">
        <w:rPr>
          <w:rFonts w:cs="Times New Roman"/>
          <w:b/>
        </w:rPr>
        <w:t>Заполните бланк. Если вы даете отрицательную оценку по какому-либо критерию, напишите основания в графе «Комментарии»</w:t>
      </w:r>
      <w:r w:rsidR="009175BA" w:rsidRPr="00535772">
        <w:rPr>
          <w:rFonts w:cs="Times New Roman"/>
          <w:b/>
        </w:rPr>
        <w:t>, указав номе</w:t>
      </w:r>
      <w:proofErr w:type="gramStart"/>
      <w:r w:rsidR="009175BA" w:rsidRPr="00535772">
        <w:rPr>
          <w:rFonts w:cs="Times New Roman"/>
          <w:b/>
        </w:rPr>
        <w:t>р(</w:t>
      </w:r>
      <w:proofErr w:type="gramEnd"/>
      <w:r w:rsidR="009175BA" w:rsidRPr="00535772">
        <w:rPr>
          <w:rFonts w:cs="Times New Roman"/>
          <w:b/>
        </w:rPr>
        <w:t>-а) фотографии(-</w:t>
      </w:r>
      <w:proofErr w:type="spellStart"/>
      <w:r w:rsidR="009175BA" w:rsidRPr="00535772">
        <w:rPr>
          <w:rFonts w:cs="Times New Roman"/>
          <w:b/>
        </w:rPr>
        <w:t>ий</w:t>
      </w:r>
      <w:proofErr w:type="spellEnd"/>
      <w:r w:rsidR="009175BA" w:rsidRPr="00535772">
        <w:rPr>
          <w:rFonts w:cs="Times New Roman"/>
          <w:b/>
        </w:rPr>
        <w:t>), которая(-</w:t>
      </w:r>
      <w:proofErr w:type="spellStart"/>
      <w:r w:rsidR="009175BA" w:rsidRPr="00535772">
        <w:rPr>
          <w:rFonts w:cs="Times New Roman"/>
          <w:b/>
        </w:rPr>
        <w:t>ые</w:t>
      </w:r>
      <w:proofErr w:type="spellEnd"/>
      <w:r w:rsidR="009175BA" w:rsidRPr="00535772">
        <w:rPr>
          <w:rFonts w:cs="Times New Roman"/>
          <w:b/>
        </w:rPr>
        <w:t>) послужила(-и) основанием для такой оценки.</w:t>
      </w:r>
    </w:p>
    <w:p w:rsidR="001A5234" w:rsidRPr="00535772" w:rsidRDefault="001A5234" w:rsidP="00535772">
      <w:pPr>
        <w:ind w:firstLine="709"/>
        <w:jc w:val="both"/>
        <w:rPr>
          <w:rFonts w:cs="Times New Roman"/>
          <w:b/>
        </w:rPr>
      </w:pPr>
    </w:p>
    <w:tbl>
      <w:tblPr>
        <w:tblW w:w="97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510"/>
        <w:gridCol w:w="1276"/>
        <w:gridCol w:w="3792"/>
        <w:gridCol w:w="1169"/>
      </w:tblGrid>
      <w:tr w:rsidR="00535772" w:rsidRPr="00535772" w:rsidTr="009175BA">
        <w:tc>
          <w:tcPr>
            <w:tcW w:w="3510" w:type="dxa"/>
          </w:tcPr>
          <w:p w:rsidR="009175BA" w:rsidRPr="00535772" w:rsidRDefault="009175BA" w:rsidP="00535772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Критерий</w:t>
            </w:r>
          </w:p>
        </w:tc>
        <w:tc>
          <w:tcPr>
            <w:tcW w:w="1276" w:type="dxa"/>
          </w:tcPr>
          <w:p w:rsidR="009175BA" w:rsidRPr="00535772" w:rsidRDefault="009175BA" w:rsidP="00535772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Оценка, +\-</w:t>
            </w:r>
          </w:p>
        </w:tc>
        <w:tc>
          <w:tcPr>
            <w:tcW w:w="3792" w:type="dxa"/>
            <w:tcBorders>
              <w:right w:val="single" w:sz="4" w:space="0" w:color="auto"/>
            </w:tcBorders>
          </w:tcPr>
          <w:p w:rsidR="009175BA" w:rsidRPr="00535772" w:rsidRDefault="009175BA" w:rsidP="00535772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Комментарии</w:t>
            </w:r>
          </w:p>
        </w:tc>
        <w:tc>
          <w:tcPr>
            <w:tcW w:w="1169" w:type="dxa"/>
            <w:tcBorders>
              <w:left w:val="single" w:sz="4" w:space="0" w:color="auto"/>
            </w:tcBorders>
          </w:tcPr>
          <w:p w:rsidR="009175BA" w:rsidRPr="00535772" w:rsidRDefault="009175BA" w:rsidP="00535772">
            <w:pPr>
              <w:jc w:val="center"/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Фото, номер</w:t>
            </w:r>
          </w:p>
        </w:tc>
      </w:tr>
      <w:tr w:rsidR="00535772" w:rsidRPr="00535772" w:rsidTr="005D4C24">
        <w:trPr>
          <w:trHeight w:hRule="exact" w:val="1814"/>
        </w:trPr>
        <w:tc>
          <w:tcPr>
            <w:tcW w:w="3510" w:type="dxa"/>
            <w:vAlign w:val="center"/>
          </w:tcPr>
          <w:p w:rsidR="005D4C24" w:rsidRPr="00535772" w:rsidRDefault="005D4C24" w:rsidP="00535772">
            <w:pPr>
              <w:suppressAutoHyphens w:val="0"/>
              <w:jc w:val="both"/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 xml:space="preserve">Соответствие результатов окрашивания требованиям </w:t>
            </w:r>
            <w:r w:rsidRPr="00535772">
              <w:rPr>
                <w:rFonts w:eastAsia="Times New Roman" w:cs="Times New Roman"/>
                <w:lang w:eastAsia="ru-RU"/>
              </w:rPr>
              <w:br/>
            </w:r>
            <w:r w:rsidRPr="00535772">
              <w:rPr>
                <w:rFonts w:cs="Times New Roman"/>
                <w:bCs/>
                <w:shd w:val="clear" w:color="auto" w:fill="FFFFFF"/>
              </w:rPr>
              <w:t>СП 71.13330.2017</w:t>
            </w:r>
          </w:p>
        </w:tc>
        <w:tc>
          <w:tcPr>
            <w:tcW w:w="1276" w:type="dxa"/>
            <w:vAlign w:val="center"/>
          </w:tcPr>
          <w:p w:rsidR="005D4C24" w:rsidRPr="00535772" w:rsidRDefault="005D4C24" w:rsidP="00535772">
            <w:pPr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792" w:type="dxa"/>
            <w:tcBorders>
              <w:right w:val="single" w:sz="4" w:space="0" w:color="auto"/>
            </w:tcBorders>
          </w:tcPr>
          <w:p w:rsidR="005D4C24" w:rsidRPr="00535772" w:rsidRDefault="005D4C24" w:rsidP="00535772">
            <w:pPr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1169" w:type="dxa"/>
            <w:tcBorders>
              <w:left w:val="single" w:sz="4" w:space="0" w:color="auto"/>
            </w:tcBorders>
          </w:tcPr>
          <w:p w:rsidR="005D4C24" w:rsidRPr="00535772" w:rsidRDefault="005D4C24" w:rsidP="00535772">
            <w:pPr>
              <w:rPr>
                <w:rFonts w:eastAsia="Times New Roman" w:cs="Times New Roman"/>
                <w:lang w:eastAsia="ru-RU"/>
              </w:rPr>
            </w:pPr>
          </w:p>
        </w:tc>
      </w:tr>
      <w:tr w:rsidR="00535772" w:rsidRPr="00535772" w:rsidTr="005D4C24">
        <w:trPr>
          <w:trHeight w:val="1486"/>
        </w:trPr>
        <w:tc>
          <w:tcPr>
            <w:tcW w:w="3510" w:type="dxa"/>
            <w:vAlign w:val="center"/>
          </w:tcPr>
          <w:p w:rsidR="005D4C24" w:rsidRPr="00535772" w:rsidRDefault="005D4C24" w:rsidP="00535772">
            <w:pPr>
              <w:suppressAutoHyphens w:val="0"/>
              <w:jc w:val="both"/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Соответствие результатов окрашивания запросам со</w:t>
            </w:r>
            <w:r w:rsidRPr="00535772">
              <w:rPr>
                <w:rFonts w:eastAsia="Times New Roman" w:cs="Times New Roman"/>
                <w:lang w:eastAsia="ru-RU"/>
              </w:rPr>
              <w:t>б</w:t>
            </w:r>
            <w:r w:rsidRPr="00535772">
              <w:rPr>
                <w:rFonts w:eastAsia="Times New Roman" w:cs="Times New Roman"/>
                <w:lang w:eastAsia="ru-RU"/>
              </w:rPr>
              <w:t>ственников помещений мног</w:t>
            </w:r>
            <w:r w:rsidRPr="00535772">
              <w:rPr>
                <w:rFonts w:eastAsia="Times New Roman" w:cs="Times New Roman"/>
                <w:lang w:eastAsia="ru-RU"/>
              </w:rPr>
              <w:t>о</w:t>
            </w:r>
            <w:r w:rsidRPr="00535772">
              <w:rPr>
                <w:rFonts w:eastAsia="Times New Roman" w:cs="Times New Roman"/>
                <w:lang w:eastAsia="ru-RU"/>
              </w:rPr>
              <w:t>квартирного дома</w:t>
            </w:r>
          </w:p>
        </w:tc>
        <w:tc>
          <w:tcPr>
            <w:tcW w:w="1276" w:type="dxa"/>
            <w:vAlign w:val="center"/>
          </w:tcPr>
          <w:p w:rsidR="005D4C24" w:rsidRPr="00535772" w:rsidRDefault="005D4C24" w:rsidP="00535772">
            <w:pPr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792" w:type="dxa"/>
            <w:tcBorders>
              <w:right w:val="single" w:sz="4" w:space="0" w:color="auto"/>
            </w:tcBorders>
          </w:tcPr>
          <w:p w:rsidR="005D4C24" w:rsidRPr="00535772" w:rsidRDefault="005D4C24" w:rsidP="00535772">
            <w:pPr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1169" w:type="dxa"/>
            <w:tcBorders>
              <w:left w:val="single" w:sz="4" w:space="0" w:color="auto"/>
            </w:tcBorders>
          </w:tcPr>
          <w:p w:rsidR="005D4C24" w:rsidRPr="00535772" w:rsidRDefault="005D4C24" w:rsidP="00535772">
            <w:pPr>
              <w:rPr>
                <w:rFonts w:eastAsia="Times New Roman" w:cs="Times New Roman"/>
                <w:lang w:eastAsia="ru-RU"/>
              </w:rPr>
            </w:pPr>
          </w:p>
        </w:tc>
      </w:tr>
      <w:tr w:rsidR="00535772" w:rsidRPr="00535772" w:rsidTr="005D4C24">
        <w:trPr>
          <w:trHeight w:val="1486"/>
        </w:trPr>
        <w:tc>
          <w:tcPr>
            <w:tcW w:w="3510" w:type="dxa"/>
            <w:vAlign w:val="center"/>
          </w:tcPr>
          <w:p w:rsidR="005D4C24" w:rsidRPr="00535772" w:rsidRDefault="005D4C24" w:rsidP="00535772">
            <w:pPr>
              <w:suppressAutoHyphens w:val="0"/>
              <w:jc w:val="both"/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lastRenderedPageBreak/>
              <w:t>Соблюдена общая последов</w:t>
            </w:r>
            <w:r w:rsidRPr="00535772">
              <w:rPr>
                <w:rFonts w:eastAsia="Times New Roman" w:cs="Times New Roman"/>
                <w:lang w:eastAsia="ru-RU"/>
              </w:rPr>
              <w:t>а</w:t>
            </w:r>
            <w:r w:rsidRPr="00535772">
              <w:rPr>
                <w:rFonts w:eastAsia="Times New Roman" w:cs="Times New Roman"/>
                <w:lang w:eastAsia="ru-RU"/>
              </w:rPr>
              <w:t>тельность выполнения ремон</w:t>
            </w:r>
            <w:r w:rsidRPr="00535772">
              <w:rPr>
                <w:rFonts w:eastAsia="Times New Roman" w:cs="Times New Roman"/>
                <w:lang w:eastAsia="ru-RU"/>
              </w:rPr>
              <w:t>т</w:t>
            </w:r>
            <w:r w:rsidRPr="00535772">
              <w:rPr>
                <w:rFonts w:eastAsia="Times New Roman" w:cs="Times New Roman"/>
                <w:lang w:eastAsia="ru-RU"/>
              </w:rPr>
              <w:t>ных работ</w:t>
            </w:r>
          </w:p>
        </w:tc>
        <w:tc>
          <w:tcPr>
            <w:tcW w:w="1276" w:type="dxa"/>
            <w:vAlign w:val="center"/>
          </w:tcPr>
          <w:p w:rsidR="005D4C24" w:rsidRPr="00535772" w:rsidRDefault="005D4C24" w:rsidP="00535772">
            <w:pPr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792" w:type="dxa"/>
            <w:tcBorders>
              <w:right w:val="single" w:sz="4" w:space="0" w:color="auto"/>
            </w:tcBorders>
          </w:tcPr>
          <w:p w:rsidR="005D4C24" w:rsidRPr="00535772" w:rsidRDefault="005D4C24" w:rsidP="00535772">
            <w:pPr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1169" w:type="dxa"/>
            <w:tcBorders>
              <w:left w:val="single" w:sz="4" w:space="0" w:color="auto"/>
            </w:tcBorders>
          </w:tcPr>
          <w:p w:rsidR="005D4C24" w:rsidRPr="00535772" w:rsidRDefault="005D4C24" w:rsidP="00535772">
            <w:pPr>
              <w:rPr>
                <w:rFonts w:eastAsia="Times New Roman" w:cs="Times New Roman"/>
                <w:lang w:eastAsia="ru-RU"/>
              </w:rPr>
            </w:pPr>
          </w:p>
        </w:tc>
      </w:tr>
      <w:tr w:rsidR="00535772" w:rsidRPr="00535772" w:rsidTr="005D4C24">
        <w:trPr>
          <w:trHeight w:val="1486"/>
        </w:trPr>
        <w:tc>
          <w:tcPr>
            <w:tcW w:w="3510" w:type="dxa"/>
            <w:vAlign w:val="center"/>
          </w:tcPr>
          <w:p w:rsidR="005D4C24" w:rsidRPr="00535772" w:rsidRDefault="005D4C24" w:rsidP="00535772">
            <w:pPr>
              <w:suppressAutoHyphens w:val="0"/>
              <w:jc w:val="both"/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Соблюдена технология окр</w:t>
            </w:r>
            <w:r w:rsidRPr="00535772">
              <w:rPr>
                <w:rFonts w:eastAsia="Times New Roman" w:cs="Times New Roman"/>
                <w:lang w:eastAsia="ru-RU"/>
              </w:rPr>
              <w:t>а</w:t>
            </w:r>
            <w:r w:rsidRPr="00535772">
              <w:rPr>
                <w:rFonts w:eastAsia="Times New Roman" w:cs="Times New Roman"/>
                <w:lang w:eastAsia="ru-RU"/>
              </w:rPr>
              <w:t>шивания</w:t>
            </w:r>
          </w:p>
        </w:tc>
        <w:tc>
          <w:tcPr>
            <w:tcW w:w="1276" w:type="dxa"/>
            <w:vAlign w:val="center"/>
          </w:tcPr>
          <w:p w:rsidR="005D4C24" w:rsidRPr="00535772" w:rsidRDefault="005D4C24" w:rsidP="00535772">
            <w:pPr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792" w:type="dxa"/>
            <w:tcBorders>
              <w:right w:val="single" w:sz="4" w:space="0" w:color="auto"/>
            </w:tcBorders>
          </w:tcPr>
          <w:p w:rsidR="005D4C24" w:rsidRPr="00535772" w:rsidRDefault="005D4C24" w:rsidP="00535772">
            <w:pPr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1169" w:type="dxa"/>
            <w:tcBorders>
              <w:left w:val="single" w:sz="4" w:space="0" w:color="auto"/>
            </w:tcBorders>
          </w:tcPr>
          <w:p w:rsidR="005D4C24" w:rsidRPr="00535772" w:rsidRDefault="005D4C24" w:rsidP="00535772">
            <w:pPr>
              <w:rPr>
                <w:rFonts w:eastAsia="Times New Roman" w:cs="Times New Roman"/>
                <w:lang w:eastAsia="ru-RU"/>
              </w:rPr>
            </w:pPr>
          </w:p>
        </w:tc>
      </w:tr>
    </w:tbl>
    <w:p w:rsidR="009175BA" w:rsidRPr="00535772" w:rsidRDefault="009175BA" w:rsidP="00535772">
      <w:pPr>
        <w:ind w:firstLine="709"/>
        <w:jc w:val="both"/>
        <w:rPr>
          <w:rFonts w:cs="Times New Roman"/>
          <w:b/>
        </w:rPr>
      </w:pPr>
    </w:p>
    <w:p w:rsidR="009175BA" w:rsidRPr="00535772" w:rsidRDefault="009175BA" w:rsidP="00535772">
      <w:pPr>
        <w:ind w:firstLine="709"/>
        <w:jc w:val="right"/>
        <w:rPr>
          <w:rFonts w:cs="Times New Roman"/>
          <w:i/>
        </w:rPr>
        <w:sectPr w:rsidR="009175BA" w:rsidRPr="00535772" w:rsidSect="00535772">
          <w:type w:val="continuous"/>
          <w:pgSz w:w="11906" w:h="16838"/>
          <w:pgMar w:top="1134" w:right="1134" w:bottom="1134" w:left="1134" w:header="709" w:footer="709" w:gutter="0"/>
          <w:cols w:space="708"/>
          <w:docGrid w:linePitch="360"/>
        </w:sectPr>
      </w:pPr>
    </w:p>
    <w:p w:rsidR="009175BA" w:rsidRPr="00535772" w:rsidRDefault="00E07E02" w:rsidP="00535772">
      <w:pPr>
        <w:ind w:firstLine="709"/>
        <w:jc w:val="right"/>
        <w:rPr>
          <w:rFonts w:cs="Times New Roman"/>
        </w:rPr>
      </w:pPr>
      <w:r w:rsidRPr="00535772">
        <w:rPr>
          <w:rFonts w:cs="Times New Roman"/>
          <w:i/>
        </w:rPr>
        <w:lastRenderedPageBreak/>
        <w:t>Источник 1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7338"/>
        <w:gridCol w:w="16"/>
        <w:gridCol w:w="7355"/>
      </w:tblGrid>
      <w:tr w:rsidR="00535772" w:rsidRPr="00535772" w:rsidTr="00E07E02">
        <w:tc>
          <w:tcPr>
            <w:tcW w:w="7354" w:type="dxa"/>
            <w:gridSpan w:val="2"/>
          </w:tcPr>
          <w:p w:rsidR="00E07E02" w:rsidRPr="00535772" w:rsidRDefault="00F9763B" w:rsidP="00535772">
            <w:pPr>
              <w:jc w:val="center"/>
              <w:rPr>
                <w:rFonts w:cs="Times New Roman"/>
              </w:rPr>
            </w:pPr>
            <w:r w:rsidRPr="00535772">
              <w:rPr>
                <w:rFonts w:cs="Times New Roman"/>
                <w:noProof/>
                <w:lang w:eastAsia="ru-RU" w:bidi="ar-SA"/>
              </w:rPr>
              <w:drawing>
                <wp:inline distT="0" distB="0" distL="0" distR="0" wp14:anchorId="522DB16B" wp14:editId="3DFC3DCC">
                  <wp:extent cx="3838575" cy="2879226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aHz9-slMyu0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8575" cy="2879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5" w:type="dxa"/>
          </w:tcPr>
          <w:p w:rsidR="00E07E02" w:rsidRPr="00535772" w:rsidRDefault="00E07E02" w:rsidP="00535772">
            <w:pPr>
              <w:jc w:val="center"/>
              <w:rPr>
                <w:rFonts w:cs="Times New Roman"/>
              </w:rPr>
            </w:pPr>
            <w:r w:rsidRPr="00535772">
              <w:rPr>
                <w:rFonts w:cs="Times New Roman"/>
                <w:noProof/>
                <w:lang w:eastAsia="ru-RU" w:bidi="ar-SA"/>
              </w:rPr>
              <w:drawing>
                <wp:inline distT="0" distB="0" distL="0" distR="0" wp14:anchorId="10DB927B" wp14:editId="528F2437">
                  <wp:extent cx="3657348" cy="2743200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722_163145.jpg"/>
                          <pic:cNvPicPr/>
                        </pic:nvPicPr>
                        <pic:blipFill>
                          <a:blip r:embed="rId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1242" cy="27461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5772" w:rsidRPr="00535772" w:rsidTr="00E07E02">
        <w:tc>
          <w:tcPr>
            <w:tcW w:w="7354" w:type="dxa"/>
            <w:gridSpan w:val="2"/>
          </w:tcPr>
          <w:p w:rsidR="00E07E02" w:rsidRPr="00535772" w:rsidRDefault="00E07E02" w:rsidP="00535772">
            <w:pPr>
              <w:jc w:val="center"/>
              <w:rPr>
                <w:rFonts w:cs="Times New Roman"/>
              </w:rPr>
            </w:pPr>
            <w:r w:rsidRPr="00535772">
              <w:rPr>
                <w:rFonts w:cs="Times New Roman"/>
              </w:rPr>
              <w:t>Фотография 1</w:t>
            </w:r>
          </w:p>
        </w:tc>
        <w:tc>
          <w:tcPr>
            <w:tcW w:w="7355" w:type="dxa"/>
          </w:tcPr>
          <w:p w:rsidR="00E07E02" w:rsidRPr="00535772" w:rsidRDefault="00E07E02" w:rsidP="00535772">
            <w:pPr>
              <w:jc w:val="center"/>
              <w:rPr>
                <w:rFonts w:cs="Times New Roman"/>
              </w:rPr>
            </w:pPr>
            <w:r w:rsidRPr="00535772">
              <w:rPr>
                <w:rFonts w:cs="Times New Roman"/>
              </w:rPr>
              <w:t>Фотография 2</w:t>
            </w:r>
          </w:p>
        </w:tc>
      </w:tr>
      <w:tr w:rsidR="00535772" w:rsidRPr="00535772" w:rsidTr="00E07E02">
        <w:tc>
          <w:tcPr>
            <w:tcW w:w="7354" w:type="dxa"/>
            <w:gridSpan w:val="2"/>
          </w:tcPr>
          <w:p w:rsidR="00E07E02" w:rsidRPr="00535772" w:rsidRDefault="00E07E02" w:rsidP="00535772">
            <w:pPr>
              <w:jc w:val="center"/>
              <w:rPr>
                <w:rFonts w:cs="Times New Roman"/>
              </w:rPr>
            </w:pPr>
            <w:r w:rsidRPr="00535772">
              <w:rPr>
                <w:rFonts w:cs="Times New Roman"/>
                <w:noProof/>
                <w:lang w:eastAsia="ru-RU" w:bidi="ar-SA"/>
              </w:rPr>
              <w:drawing>
                <wp:inline distT="0" distB="0" distL="0" distR="0" wp14:anchorId="586D4046" wp14:editId="7247A5A7">
                  <wp:extent cx="3630930" cy="2723587"/>
                  <wp:effectExtent l="0" t="0" r="7620" b="63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722_162955.jpg"/>
                          <pic:cNvPicPr/>
                        </pic:nvPicPr>
                        <pic:blipFill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5849" cy="2727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5" w:type="dxa"/>
          </w:tcPr>
          <w:p w:rsidR="00E07E02" w:rsidRPr="00535772" w:rsidRDefault="00E07E02" w:rsidP="00535772">
            <w:pPr>
              <w:jc w:val="center"/>
              <w:rPr>
                <w:rFonts w:cs="Times New Roman"/>
              </w:rPr>
            </w:pPr>
            <w:r w:rsidRPr="00535772">
              <w:rPr>
                <w:rFonts w:cs="Times New Roman"/>
                <w:noProof/>
                <w:lang w:eastAsia="ru-RU" w:bidi="ar-SA"/>
              </w:rPr>
              <w:drawing>
                <wp:inline distT="0" distB="0" distL="0" distR="0" wp14:anchorId="41AAEAE8" wp14:editId="5502AE35">
                  <wp:extent cx="3684270" cy="27634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722_163004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515" cy="2765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5772" w:rsidRPr="00535772" w:rsidTr="00E07E02">
        <w:tc>
          <w:tcPr>
            <w:tcW w:w="7354" w:type="dxa"/>
            <w:gridSpan w:val="2"/>
          </w:tcPr>
          <w:p w:rsidR="00E07E02" w:rsidRPr="00535772" w:rsidRDefault="00E07E02" w:rsidP="00535772">
            <w:pPr>
              <w:jc w:val="center"/>
              <w:rPr>
                <w:rFonts w:cs="Times New Roman"/>
              </w:rPr>
            </w:pPr>
            <w:r w:rsidRPr="00535772">
              <w:rPr>
                <w:rFonts w:cs="Times New Roman"/>
              </w:rPr>
              <w:lastRenderedPageBreak/>
              <w:t>Фотография 3</w:t>
            </w:r>
          </w:p>
        </w:tc>
        <w:tc>
          <w:tcPr>
            <w:tcW w:w="7355" w:type="dxa"/>
          </w:tcPr>
          <w:p w:rsidR="00E07E02" w:rsidRPr="00535772" w:rsidRDefault="00E07E02" w:rsidP="00535772">
            <w:pPr>
              <w:jc w:val="center"/>
              <w:rPr>
                <w:rFonts w:cs="Times New Roman"/>
              </w:rPr>
            </w:pPr>
            <w:r w:rsidRPr="00535772">
              <w:rPr>
                <w:rFonts w:cs="Times New Roman"/>
              </w:rPr>
              <w:t>Фотография 4</w:t>
            </w:r>
          </w:p>
        </w:tc>
      </w:tr>
      <w:tr w:rsidR="00535772" w:rsidRPr="00535772" w:rsidTr="00E07E02">
        <w:tc>
          <w:tcPr>
            <w:tcW w:w="7338" w:type="dxa"/>
          </w:tcPr>
          <w:p w:rsidR="00E07E02" w:rsidRPr="00535772" w:rsidRDefault="00E07E02" w:rsidP="00535772">
            <w:pPr>
              <w:jc w:val="center"/>
              <w:rPr>
                <w:rFonts w:cs="Times New Roman"/>
              </w:rPr>
            </w:pPr>
            <w:r w:rsidRPr="00535772">
              <w:rPr>
                <w:rFonts w:cs="Times New Roman"/>
                <w:noProof/>
                <w:lang w:eastAsia="ru-RU" w:bidi="ar-SA"/>
              </w:rPr>
              <w:drawing>
                <wp:inline distT="0" distB="0" distL="0" distR="0" wp14:anchorId="62E1FE9E" wp14:editId="12F1EBA9">
                  <wp:extent cx="3748770" cy="2811780"/>
                  <wp:effectExtent l="0" t="0" r="4445" b="762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722_163103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5572" cy="2816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  <w:gridSpan w:val="2"/>
          </w:tcPr>
          <w:p w:rsidR="00E07E02" w:rsidRPr="00535772" w:rsidRDefault="00E07E02" w:rsidP="00535772">
            <w:pPr>
              <w:jc w:val="center"/>
              <w:rPr>
                <w:rFonts w:cs="Times New Roman"/>
              </w:rPr>
            </w:pPr>
            <w:r w:rsidRPr="00535772">
              <w:rPr>
                <w:rFonts w:cs="Times New Roman"/>
                <w:noProof/>
                <w:lang w:eastAsia="ru-RU" w:bidi="ar-SA"/>
              </w:rPr>
              <w:drawing>
                <wp:inline distT="0" distB="0" distL="0" distR="0" wp14:anchorId="65EA7A53" wp14:editId="6F63AA60">
                  <wp:extent cx="3712390" cy="2784162"/>
                  <wp:effectExtent l="0" t="0" r="254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722_163123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3343" cy="2792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5772" w:rsidRPr="00535772" w:rsidTr="00E07E02">
        <w:tc>
          <w:tcPr>
            <w:tcW w:w="7338" w:type="dxa"/>
          </w:tcPr>
          <w:p w:rsidR="00E07E02" w:rsidRPr="00535772" w:rsidRDefault="00E07E02" w:rsidP="00535772">
            <w:pPr>
              <w:jc w:val="center"/>
              <w:rPr>
                <w:rFonts w:cs="Times New Roman"/>
              </w:rPr>
            </w:pPr>
            <w:r w:rsidRPr="00535772">
              <w:rPr>
                <w:rFonts w:cs="Times New Roman"/>
              </w:rPr>
              <w:t>Фотография 5</w:t>
            </w:r>
          </w:p>
        </w:tc>
        <w:tc>
          <w:tcPr>
            <w:tcW w:w="7371" w:type="dxa"/>
            <w:gridSpan w:val="2"/>
          </w:tcPr>
          <w:p w:rsidR="00E07E02" w:rsidRPr="00535772" w:rsidRDefault="00E07E02" w:rsidP="00535772">
            <w:pPr>
              <w:jc w:val="center"/>
              <w:rPr>
                <w:rFonts w:cs="Times New Roman"/>
              </w:rPr>
            </w:pPr>
            <w:r w:rsidRPr="00535772">
              <w:rPr>
                <w:rFonts w:cs="Times New Roman"/>
              </w:rPr>
              <w:t>Фотография 6</w:t>
            </w:r>
          </w:p>
        </w:tc>
      </w:tr>
      <w:tr w:rsidR="00535772" w:rsidRPr="00535772" w:rsidTr="00E07E02">
        <w:tc>
          <w:tcPr>
            <w:tcW w:w="7338" w:type="dxa"/>
          </w:tcPr>
          <w:p w:rsidR="00E07E02" w:rsidRPr="00535772" w:rsidRDefault="00E07E02" w:rsidP="00535772">
            <w:pPr>
              <w:jc w:val="center"/>
              <w:rPr>
                <w:rFonts w:cs="Times New Roman"/>
              </w:rPr>
            </w:pPr>
            <w:r w:rsidRPr="00535772">
              <w:rPr>
                <w:rFonts w:cs="Times New Roman"/>
              </w:rPr>
              <w:object w:dxaOrig="15924" w:dyaOrig="123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90.4pt;height:225.6pt" o:ole="">
                  <v:imagedata r:id="rId13" o:title="" gain="2.5" blacklevel="6554f"/>
                </v:shape>
                <o:OLEObject Type="Embed" ProgID="PBrush" ShapeID="_x0000_i1025" DrawAspect="Content" ObjectID="_1657440685" r:id="rId14"/>
              </w:object>
            </w:r>
          </w:p>
        </w:tc>
        <w:tc>
          <w:tcPr>
            <w:tcW w:w="7371" w:type="dxa"/>
            <w:gridSpan w:val="2"/>
          </w:tcPr>
          <w:p w:rsidR="00E07E02" w:rsidRPr="00535772" w:rsidRDefault="00E07E02" w:rsidP="00535772">
            <w:pPr>
              <w:jc w:val="center"/>
              <w:rPr>
                <w:rFonts w:cs="Times New Roman"/>
              </w:rPr>
            </w:pPr>
            <w:r w:rsidRPr="00535772">
              <w:rPr>
                <w:rFonts w:cs="Times New Roman"/>
                <w:noProof/>
                <w:lang w:eastAsia="ru-RU" w:bidi="ar-SA"/>
              </w:rPr>
              <w:drawing>
                <wp:inline distT="0" distB="0" distL="0" distR="0" wp14:anchorId="5D8C181D" wp14:editId="6285F875">
                  <wp:extent cx="3851910" cy="2888798"/>
                  <wp:effectExtent l="0" t="0" r="0" b="698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722_162945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3526" cy="2890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5772" w:rsidRPr="00535772" w:rsidTr="00E07E02">
        <w:tc>
          <w:tcPr>
            <w:tcW w:w="7338" w:type="dxa"/>
          </w:tcPr>
          <w:p w:rsidR="00E07E02" w:rsidRPr="00535772" w:rsidRDefault="00E07E02" w:rsidP="00535772">
            <w:pPr>
              <w:jc w:val="center"/>
              <w:rPr>
                <w:rFonts w:cs="Times New Roman"/>
              </w:rPr>
            </w:pPr>
            <w:r w:rsidRPr="00535772">
              <w:rPr>
                <w:rFonts w:cs="Times New Roman"/>
              </w:rPr>
              <w:lastRenderedPageBreak/>
              <w:t>Фотография 7</w:t>
            </w:r>
          </w:p>
        </w:tc>
        <w:tc>
          <w:tcPr>
            <w:tcW w:w="7371" w:type="dxa"/>
            <w:gridSpan w:val="2"/>
          </w:tcPr>
          <w:p w:rsidR="00E07E02" w:rsidRPr="00535772" w:rsidRDefault="00E07E02" w:rsidP="00535772">
            <w:pPr>
              <w:jc w:val="center"/>
              <w:rPr>
                <w:rFonts w:cs="Times New Roman"/>
              </w:rPr>
            </w:pPr>
            <w:r w:rsidRPr="00535772">
              <w:rPr>
                <w:rFonts w:cs="Times New Roman"/>
              </w:rPr>
              <w:t>Фотография 8</w:t>
            </w:r>
          </w:p>
        </w:tc>
      </w:tr>
      <w:tr w:rsidR="00535772" w:rsidRPr="00535772" w:rsidTr="00E07E02">
        <w:tc>
          <w:tcPr>
            <w:tcW w:w="7338" w:type="dxa"/>
          </w:tcPr>
          <w:p w:rsidR="00E07E02" w:rsidRPr="00535772" w:rsidRDefault="00E07E02" w:rsidP="00535772">
            <w:pPr>
              <w:jc w:val="center"/>
              <w:rPr>
                <w:rFonts w:cs="Times New Roman"/>
              </w:rPr>
            </w:pPr>
            <w:r w:rsidRPr="00535772">
              <w:rPr>
                <w:rFonts w:cs="Times New Roman"/>
                <w:noProof/>
                <w:lang w:eastAsia="ru-RU" w:bidi="ar-SA"/>
              </w:rPr>
              <w:drawing>
                <wp:inline distT="0" distB="0" distL="0" distR="0" wp14:anchorId="48999E3C" wp14:editId="485835B1">
                  <wp:extent cx="4137660" cy="3103535"/>
                  <wp:effectExtent l="0" t="0" r="0" b="190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722_163010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9210" cy="3104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  <w:gridSpan w:val="2"/>
          </w:tcPr>
          <w:p w:rsidR="00E07E02" w:rsidRPr="00535772" w:rsidRDefault="00E07E02" w:rsidP="00535772">
            <w:pPr>
              <w:jc w:val="center"/>
              <w:rPr>
                <w:rFonts w:cs="Times New Roman"/>
              </w:rPr>
            </w:pPr>
            <w:r w:rsidRPr="00535772">
              <w:rPr>
                <w:rFonts w:cs="Times New Roman"/>
                <w:noProof/>
                <w:lang w:eastAsia="ru-RU" w:bidi="ar-SA"/>
              </w:rPr>
              <w:drawing>
                <wp:inline distT="0" distB="0" distL="0" distR="0" wp14:anchorId="7B10B598" wp14:editId="4B137072">
                  <wp:extent cx="4070548" cy="3052768"/>
                  <wp:effectExtent l="0" t="0" r="635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00722_163020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4512" cy="30557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07E02" w:rsidRPr="00535772" w:rsidTr="00E07E02">
        <w:tc>
          <w:tcPr>
            <w:tcW w:w="7338" w:type="dxa"/>
          </w:tcPr>
          <w:p w:rsidR="00E07E02" w:rsidRPr="00535772" w:rsidRDefault="00E07E02" w:rsidP="00535772">
            <w:pPr>
              <w:jc w:val="center"/>
              <w:rPr>
                <w:rFonts w:cs="Times New Roman"/>
              </w:rPr>
            </w:pPr>
            <w:r w:rsidRPr="00535772">
              <w:rPr>
                <w:rFonts w:cs="Times New Roman"/>
              </w:rPr>
              <w:t>Фотография 9</w:t>
            </w:r>
          </w:p>
        </w:tc>
        <w:tc>
          <w:tcPr>
            <w:tcW w:w="7371" w:type="dxa"/>
            <w:gridSpan w:val="2"/>
          </w:tcPr>
          <w:p w:rsidR="00E07E02" w:rsidRPr="00535772" w:rsidRDefault="00E07E02" w:rsidP="00535772">
            <w:pPr>
              <w:jc w:val="center"/>
              <w:rPr>
                <w:rFonts w:cs="Times New Roman"/>
              </w:rPr>
            </w:pPr>
            <w:r w:rsidRPr="00535772">
              <w:rPr>
                <w:rFonts w:cs="Times New Roman"/>
              </w:rPr>
              <w:t>Фотография 10</w:t>
            </w:r>
          </w:p>
        </w:tc>
      </w:tr>
    </w:tbl>
    <w:p w:rsidR="00E07E02" w:rsidRPr="00535772" w:rsidRDefault="00E07E02" w:rsidP="00535772">
      <w:pPr>
        <w:ind w:firstLine="709"/>
        <w:jc w:val="both"/>
        <w:rPr>
          <w:rFonts w:cs="Times New Roman"/>
          <w:b/>
        </w:rPr>
      </w:pPr>
    </w:p>
    <w:p w:rsidR="00E07E02" w:rsidRPr="00535772" w:rsidRDefault="00E07E02" w:rsidP="00535772">
      <w:pPr>
        <w:ind w:firstLine="709"/>
        <w:jc w:val="right"/>
        <w:rPr>
          <w:rFonts w:cs="Times New Roman"/>
        </w:rPr>
      </w:pPr>
    </w:p>
    <w:p w:rsidR="009175BA" w:rsidRPr="00535772" w:rsidRDefault="009175BA" w:rsidP="00535772">
      <w:pPr>
        <w:ind w:firstLine="709"/>
        <w:jc w:val="right"/>
        <w:rPr>
          <w:rFonts w:cs="Times New Roman"/>
          <w:i/>
        </w:rPr>
        <w:sectPr w:rsidR="009175BA" w:rsidRPr="00535772" w:rsidSect="00535772">
          <w:type w:val="continuous"/>
          <w:pgSz w:w="16838" w:h="11906" w:orient="landscape"/>
          <w:pgMar w:top="1134" w:right="1134" w:bottom="1134" w:left="1134" w:header="709" w:footer="709" w:gutter="0"/>
          <w:cols w:space="708"/>
          <w:docGrid w:linePitch="360"/>
        </w:sectPr>
      </w:pPr>
    </w:p>
    <w:p w:rsidR="009175BA" w:rsidRPr="00535772" w:rsidRDefault="009175BA" w:rsidP="00535772">
      <w:pPr>
        <w:ind w:firstLine="709"/>
        <w:jc w:val="right"/>
        <w:rPr>
          <w:rFonts w:cs="Times New Roman"/>
          <w:i/>
        </w:rPr>
      </w:pPr>
      <w:r w:rsidRPr="00535772">
        <w:rPr>
          <w:rFonts w:cs="Times New Roman"/>
          <w:i/>
        </w:rPr>
        <w:lastRenderedPageBreak/>
        <w:t>Источник 2</w:t>
      </w:r>
    </w:p>
    <w:p w:rsidR="001A5234" w:rsidRPr="00535772" w:rsidRDefault="001A5234" w:rsidP="00535772">
      <w:pPr>
        <w:widowControl w:val="0"/>
        <w:jc w:val="center"/>
        <w:rPr>
          <w:rFonts w:cs="Times New Roman"/>
          <w:b/>
        </w:rPr>
      </w:pPr>
      <w:r w:rsidRPr="00535772">
        <w:rPr>
          <w:rFonts w:cs="Times New Roman"/>
          <w:b/>
        </w:rPr>
        <w:t>ПРОТОКОЛ № 2</w:t>
      </w:r>
    </w:p>
    <w:p w:rsidR="001A5234" w:rsidRPr="00535772" w:rsidRDefault="001A5234" w:rsidP="00535772">
      <w:pPr>
        <w:autoSpaceDE w:val="0"/>
        <w:jc w:val="center"/>
        <w:rPr>
          <w:rFonts w:cs="Times New Roman"/>
          <w:b/>
        </w:rPr>
      </w:pPr>
      <w:r w:rsidRPr="00535772">
        <w:rPr>
          <w:rFonts w:cs="Times New Roman"/>
          <w:b/>
        </w:rPr>
        <w:t xml:space="preserve">общего собрания собственников помещений многоквартирного дома, </w:t>
      </w:r>
    </w:p>
    <w:p w:rsidR="001A5234" w:rsidRPr="00535772" w:rsidRDefault="001A5234" w:rsidP="00535772">
      <w:pPr>
        <w:autoSpaceDE w:val="0"/>
        <w:jc w:val="center"/>
        <w:rPr>
          <w:rFonts w:cs="Times New Roman"/>
          <w:b/>
        </w:rPr>
      </w:pPr>
      <w:proofErr w:type="gramStart"/>
      <w:r w:rsidRPr="00535772">
        <w:rPr>
          <w:rFonts w:cs="Times New Roman"/>
          <w:b/>
        </w:rPr>
        <w:t>расположенного</w:t>
      </w:r>
      <w:proofErr w:type="gramEnd"/>
      <w:r w:rsidRPr="00535772">
        <w:rPr>
          <w:rFonts w:cs="Times New Roman"/>
          <w:b/>
        </w:rPr>
        <w:t xml:space="preserve"> по адресу: пр. Карла Маркса 286</w:t>
      </w:r>
    </w:p>
    <w:p w:rsidR="001A5234" w:rsidRPr="00535772" w:rsidRDefault="001A5234" w:rsidP="00535772">
      <w:pPr>
        <w:autoSpaceDE w:val="0"/>
        <w:jc w:val="center"/>
        <w:rPr>
          <w:rFonts w:cs="Times New Roman"/>
          <w:b/>
        </w:rPr>
      </w:pPr>
      <w:r w:rsidRPr="00535772">
        <w:rPr>
          <w:rFonts w:cs="Times New Roman"/>
          <w:b/>
        </w:rPr>
        <w:t>(фрагменты)</w:t>
      </w:r>
    </w:p>
    <w:p w:rsidR="001A5234" w:rsidRPr="00535772" w:rsidRDefault="001A5234" w:rsidP="00535772">
      <w:pPr>
        <w:pStyle w:val="ConsPlusNonformat"/>
        <w:widowControl/>
        <w:spacing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535772">
        <w:rPr>
          <w:rFonts w:ascii="Times New Roman" w:hAnsi="Times New Roman" w:cs="Times New Roman"/>
          <w:sz w:val="24"/>
          <w:szCs w:val="24"/>
        </w:rPr>
        <w:t>13 марта 2020 г.</w:t>
      </w:r>
    </w:p>
    <w:p w:rsidR="001A5234" w:rsidRPr="00535772" w:rsidRDefault="001A5234" w:rsidP="00535772">
      <w:pPr>
        <w:autoSpaceDE w:val="0"/>
        <w:ind w:firstLine="540"/>
        <w:jc w:val="both"/>
        <w:rPr>
          <w:rFonts w:cs="Times New Roman"/>
          <w:i/>
          <w:iCs/>
        </w:rPr>
      </w:pPr>
      <w:r w:rsidRPr="00535772">
        <w:rPr>
          <w:rFonts w:cs="Times New Roman"/>
        </w:rPr>
        <w:t>Форма голосования: очная</w:t>
      </w:r>
    </w:p>
    <w:p w:rsidR="001A5234" w:rsidRPr="00535772" w:rsidRDefault="001A5234" w:rsidP="00535772">
      <w:pPr>
        <w:ind w:firstLine="540"/>
        <w:jc w:val="both"/>
        <w:rPr>
          <w:rFonts w:cs="Times New Roman"/>
        </w:rPr>
      </w:pPr>
      <w:r w:rsidRPr="00535772">
        <w:rPr>
          <w:rFonts w:cs="Times New Roman"/>
        </w:rPr>
        <w:t xml:space="preserve">Общее собрание собственников помещений в многоквартирном доме проводится в </w:t>
      </w:r>
      <w:r w:rsidR="00535772" w:rsidRPr="00535772">
        <w:rPr>
          <w:rFonts w:cs="Times New Roman"/>
        </w:rPr>
        <w:t>соответствии со ст.44-48 ЖК РФ.</w:t>
      </w:r>
    </w:p>
    <w:p w:rsidR="001A5234" w:rsidRPr="00535772" w:rsidRDefault="001A5234" w:rsidP="00535772">
      <w:pPr>
        <w:tabs>
          <w:tab w:val="left" w:pos="1080"/>
        </w:tabs>
        <w:jc w:val="both"/>
        <w:rPr>
          <w:rFonts w:cs="Times New Roman"/>
        </w:rPr>
      </w:pPr>
      <w:r w:rsidRPr="00535772">
        <w:rPr>
          <w:rFonts w:cs="Times New Roman"/>
        </w:rPr>
        <w:t>…</w:t>
      </w:r>
    </w:p>
    <w:p w:rsidR="001A5234" w:rsidRPr="00535772" w:rsidRDefault="001A5234" w:rsidP="00535772">
      <w:pPr>
        <w:suppressAutoHyphens w:val="0"/>
        <w:ind w:firstLine="720"/>
        <w:jc w:val="center"/>
        <w:rPr>
          <w:rFonts w:cs="Times New Roman"/>
          <w:b/>
        </w:rPr>
      </w:pPr>
      <w:r w:rsidRPr="00535772">
        <w:rPr>
          <w:rFonts w:cs="Times New Roman"/>
          <w:b/>
        </w:rPr>
        <w:t>РЕШЕНИЯ ОБЩЕГО СОБРАНИЯ СОБСТВЕННИКОВ:</w:t>
      </w:r>
    </w:p>
    <w:tbl>
      <w:tblPr>
        <w:tblW w:w="9599" w:type="dxa"/>
        <w:tblInd w:w="7" w:type="dxa"/>
        <w:tblLayout w:type="fixed"/>
        <w:tblLook w:val="0000" w:firstRow="0" w:lastRow="0" w:firstColumn="0" w:lastColumn="0" w:noHBand="0" w:noVBand="0"/>
      </w:tblPr>
      <w:tblGrid>
        <w:gridCol w:w="595"/>
        <w:gridCol w:w="7019"/>
        <w:gridCol w:w="1985"/>
      </w:tblGrid>
      <w:tr w:rsidR="00535772" w:rsidRPr="00535772" w:rsidTr="00535772">
        <w:tc>
          <w:tcPr>
            <w:tcW w:w="5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A5234" w:rsidRPr="00535772" w:rsidRDefault="001A5234" w:rsidP="00535772">
            <w:pPr>
              <w:pStyle w:val="ConsPlusNonformat"/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5772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 w:rsidRPr="00535772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535772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70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1A5234" w:rsidRPr="00535772" w:rsidRDefault="001A5234" w:rsidP="00535772">
            <w:pPr>
              <w:pStyle w:val="ConsPlusNonformat"/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35772">
              <w:rPr>
                <w:rFonts w:ascii="Times New Roman" w:hAnsi="Times New Roman" w:cs="Times New Roman"/>
                <w:sz w:val="24"/>
                <w:szCs w:val="24"/>
              </w:rPr>
              <w:t>Решение по вопросам повестки дня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A5234" w:rsidRPr="00535772" w:rsidRDefault="001A5234" w:rsidP="00535772">
            <w:pPr>
              <w:pStyle w:val="ConsPlusNonformat"/>
              <w:snapToGrid w:val="0"/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535772">
              <w:rPr>
                <w:rFonts w:ascii="Times New Roman" w:hAnsi="Times New Roman" w:cs="Times New Roman"/>
              </w:rPr>
              <w:t>Результаты голосования</w:t>
            </w:r>
          </w:p>
          <w:p w:rsidR="001A5234" w:rsidRPr="00535772" w:rsidRDefault="001A5234" w:rsidP="00535772">
            <w:pPr>
              <w:pStyle w:val="ConsPlusNonformat"/>
              <w:spacing w:line="240" w:lineRule="auto"/>
              <w:jc w:val="center"/>
              <w:rPr>
                <w:rFonts w:ascii="Times New Roman" w:hAnsi="Times New Roman" w:cs="Times New Roman"/>
              </w:rPr>
            </w:pPr>
            <w:r w:rsidRPr="00535772">
              <w:rPr>
                <w:rFonts w:ascii="Times New Roman" w:hAnsi="Times New Roman" w:cs="Times New Roman"/>
              </w:rPr>
              <w:t>(кол-во голосов</w:t>
            </w:r>
            <w:proofErr w:type="gramStart"/>
            <w:r w:rsidRPr="00535772">
              <w:rPr>
                <w:rFonts w:ascii="Times New Roman" w:hAnsi="Times New Roman" w:cs="Times New Roman"/>
              </w:rPr>
              <w:t>, %)</w:t>
            </w:r>
            <w:proofErr w:type="gramEnd"/>
          </w:p>
        </w:tc>
      </w:tr>
    </w:tbl>
    <w:p w:rsidR="001A5234" w:rsidRPr="00535772" w:rsidRDefault="001A5234" w:rsidP="00535772">
      <w:pPr>
        <w:rPr>
          <w:rFonts w:cs="Times New Roman"/>
        </w:rPr>
      </w:pPr>
      <w:r w:rsidRPr="00535772">
        <w:rPr>
          <w:rFonts w:cs="Times New Roman"/>
        </w:rPr>
        <w:t>...</w:t>
      </w:r>
    </w:p>
    <w:tbl>
      <w:tblPr>
        <w:tblW w:w="9599" w:type="dxa"/>
        <w:tblInd w:w="7" w:type="dxa"/>
        <w:tblLayout w:type="fixed"/>
        <w:tblLook w:val="0000" w:firstRow="0" w:lastRow="0" w:firstColumn="0" w:lastColumn="0" w:noHBand="0" w:noVBand="0"/>
      </w:tblPr>
      <w:tblGrid>
        <w:gridCol w:w="595"/>
        <w:gridCol w:w="7019"/>
        <w:gridCol w:w="1985"/>
      </w:tblGrid>
      <w:tr w:rsidR="00535772" w:rsidRPr="00535772" w:rsidTr="00535772">
        <w:trPr>
          <w:trHeight w:val="1023"/>
        </w:trPr>
        <w:tc>
          <w:tcPr>
            <w:tcW w:w="595" w:type="dxa"/>
            <w:tcBorders>
              <w:top w:val="wave" w:sz="6" w:space="0" w:color="auto"/>
              <w:left w:val="single" w:sz="4" w:space="0" w:color="000000"/>
              <w:bottom w:val="single" w:sz="4" w:space="0" w:color="auto"/>
            </w:tcBorders>
          </w:tcPr>
          <w:p w:rsidR="001A5234" w:rsidRPr="00535772" w:rsidRDefault="001A5234" w:rsidP="00535772">
            <w:pPr>
              <w:pStyle w:val="ConsPlusNonformat"/>
              <w:snapToGri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5772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7019" w:type="dxa"/>
            <w:tcBorders>
              <w:top w:val="wave" w:sz="6" w:space="0" w:color="auto"/>
              <w:left w:val="single" w:sz="4" w:space="0" w:color="000000"/>
              <w:bottom w:val="single" w:sz="4" w:space="0" w:color="000000"/>
            </w:tcBorders>
          </w:tcPr>
          <w:p w:rsidR="001A5234" w:rsidRPr="00535772" w:rsidRDefault="001A5234" w:rsidP="00535772">
            <w:pPr>
              <w:snapToGrid w:val="0"/>
              <w:jc w:val="both"/>
              <w:rPr>
                <w:rFonts w:eastAsia="Calibri" w:cs="Times New Roman"/>
              </w:rPr>
            </w:pPr>
            <w:r w:rsidRPr="00535772">
              <w:rPr>
                <w:rFonts w:eastAsia="Calibri" w:cs="Times New Roman"/>
              </w:rPr>
              <w:t>Решили:</w:t>
            </w:r>
          </w:p>
          <w:p w:rsidR="001A5234" w:rsidRPr="00535772" w:rsidRDefault="001A5234" w:rsidP="00535772">
            <w:pPr>
              <w:snapToGrid w:val="0"/>
              <w:jc w:val="both"/>
              <w:rPr>
                <w:rFonts w:eastAsia="Calibri" w:cs="Times New Roman"/>
              </w:rPr>
            </w:pPr>
            <w:r w:rsidRPr="00535772">
              <w:rPr>
                <w:rFonts w:eastAsia="Calibri" w:cs="Times New Roman"/>
              </w:rPr>
              <w:t>Включить в работы по текущему ремонту ремонт подъезда № 2.</w:t>
            </w:r>
          </w:p>
          <w:p w:rsidR="001A5234" w:rsidRPr="00535772" w:rsidRDefault="001A5234" w:rsidP="00535772">
            <w:pPr>
              <w:snapToGrid w:val="0"/>
              <w:jc w:val="both"/>
              <w:rPr>
                <w:rFonts w:eastAsia="Calibri" w:cs="Times New Roman"/>
              </w:rPr>
            </w:pPr>
            <w:r w:rsidRPr="00535772">
              <w:rPr>
                <w:rFonts w:eastAsia="Calibri" w:cs="Times New Roman"/>
              </w:rPr>
              <w:t>Просить УК «Домовой» обеспечить ремонт подъезда с соблюдением следующих условий:</w:t>
            </w:r>
          </w:p>
          <w:p w:rsidR="001A5234" w:rsidRPr="00535772" w:rsidRDefault="001A5234" w:rsidP="00535772">
            <w:pPr>
              <w:snapToGrid w:val="0"/>
              <w:jc w:val="both"/>
              <w:rPr>
                <w:rFonts w:cs="Times New Roman"/>
              </w:rPr>
            </w:pPr>
            <w:r w:rsidRPr="00535772">
              <w:rPr>
                <w:rFonts w:cs="Times New Roman"/>
              </w:rPr>
              <w:t>а) поверхность стен и подоконников должна быть легко очищаема от грязи;</w:t>
            </w:r>
          </w:p>
          <w:p w:rsidR="001A5234" w:rsidRPr="00535772" w:rsidRDefault="001A5234" w:rsidP="00535772">
            <w:pPr>
              <w:snapToGrid w:val="0"/>
              <w:jc w:val="both"/>
              <w:rPr>
                <w:rFonts w:cs="Times New Roman"/>
              </w:rPr>
            </w:pPr>
            <w:r w:rsidRPr="00535772">
              <w:rPr>
                <w:rFonts w:cs="Times New Roman"/>
              </w:rPr>
              <w:t>б) краска должна быть износостойкой и устойчивой к механическим воздействиям;</w:t>
            </w:r>
          </w:p>
          <w:p w:rsidR="001A5234" w:rsidRPr="00535772" w:rsidRDefault="001A5234" w:rsidP="00535772">
            <w:pPr>
              <w:snapToGrid w:val="0"/>
              <w:jc w:val="both"/>
              <w:rPr>
                <w:rFonts w:cs="Times New Roman"/>
              </w:rPr>
            </w:pPr>
            <w:r w:rsidRPr="00535772">
              <w:rPr>
                <w:rFonts w:cs="Times New Roman"/>
              </w:rPr>
              <w:t>в) проведение ремонтных работ не должно быть связано с долговременным неприятным запахом в подъезде;</w:t>
            </w:r>
          </w:p>
          <w:p w:rsidR="001A5234" w:rsidRPr="00535772" w:rsidRDefault="001A5234" w:rsidP="00535772">
            <w:pPr>
              <w:snapToGrid w:val="0"/>
              <w:jc w:val="both"/>
              <w:rPr>
                <w:rFonts w:cs="Times New Roman"/>
              </w:rPr>
            </w:pPr>
            <w:r w:rsidRPr="00535772">
              <w:rPr>
                <w:rFonts w:cs="Times New Roman"/>
              </w:rPr>
              <w:t>г) материал (кр</w:t>
            </w:r>
            <w:r w:rsidR="00EC4794" w:rsidRPr="00535772">
              <w:rPr>
                <w:rFonts w:cs="Times New Roman"/>
              </w:rPr>
              <w:t>аска) должен быть морозостойким;</w:t>
            </w:r>
          </w:p>
          <w:p w:rsidR="00EC4794" w:rsidRPr="00535772" w:rsidRDefault="00EC4794" w:rsidP="00535772">
            <w:pPr>
              <w:snapToGrid w:val="0"/>
              <w:jc w:val="both"/>
              <w:rPr>
                <w:rFonts w:eastAsia="Times New Roman" w:cs="Times New Roman"/>
              </w:rPr>
            </w:pPr>
            <w:r w:rsidRPr="00535772">
              <w:rPr>
                <w:rFonts w:cs="Times New Roman"/>
              </w:rPr>
              <w:t>д) должна быть проведена улучшенная окраска</w:t>
            </w:r>
          </w:p>
        </w:tc>
        <w:tc>
          <w:tcPr>
            <w:tcW w:w="1985" w:type="dxa"/>
            <w:tcBorders>
              <w:top w:val="wave" w:sz="6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1A5234" w:rsidRPr="00535772" w:rsidRDefault="001A5234" w:rsidP="00535772">
            <w:pPr>
              <w:pStyle w:val="ConsPlusNonformat"/>
              <w:snapToGrid w:val="0"/>
              <w:spacing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35772">
              <w:rPr>
                <w:rFonts w:ascii="Times New Roman" w:hAnsi="Times New Roman" w:cs="Times New Roman"/>
                <w:sz w:val="24"/>
                <w:szCs w:val="24"/>
              </w:rPr>
              <w:t>ЗА – 94%</w:t>
            </w:r>
          </w:p>
          <w:p w:rsidR="001A5234" w:rsidRPr="00535772" w:rsidRDefault="001A5234" w:rsidP="00535772">
            <w:pPr>
              <w:pStyle w:val="ConsPlusNonformat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5772">
              <w:rPr>
                <w:rFonts w:ascii="Times New Roman" w:hAnsi="Times New Roman" w:cs="Times New Roman"/>
                <w:sz w:val="24"/>
                <w:szCs w:val="24"/>
              </w:rPr>
              <w:t>ПРОТИВ - 0</w:t>
            </w:r>
          </w:p>
          <w:p w:rsidR="001A5234" w:rsidRPr="00535772" w:rsidRDefault="001A5234" w:rsidP="00535772">
            <w:pPr>
              <w:pStyle w:val="ConsPlusNonformat"/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35772">
              <w:rPr>
                <w:rFonts w:ascii="Times New Roman" w:hAnsi="Times New Roman" w:cs="Times New Roman"/>
                <w:sz w:val="24"/>
                <w:szCs w:val="24"/>
              </w:rPr>
              <w:t>ВОЗДЕРЖАЛСЯ – 6%</w:t>
            </w:r>
          </w:p>
        </w:tc>
      </w:tr>
    </w:tbl>
    <w:p w:rsidR="001A5234" w:rsidRPr="00535772" w:rsidRDefault="001A5234" w:rsidP="00535772">
      <w:pPr>
        <w:jc w:val="both"/>
        <w:rPr>
          <w:rFonts w:cs="Times New Roman"/>
        </w:rPr>
      </w:pPr>
    </w:p>
    <w:p w:rsidR="00F9763B" w:rsidRPr="00535772" w:rsidRDefault="00F9763B" w:rsidP="00535772">
      <w:pPr>
        <w:ind w:firstLine="709"/>
        <w:jc w:val="right"/>
        <w:rPr>
          <w:rFonts w:cs="Times New Roman"/>
          <w:i/>
        </w:rPr>
      </w:pPr>
      <w:r w:rsidRPr="00535772">
        <w:rPr>
          <w:rFonts w:cs="Times New Roman"/>
          <w:i/>
        </w:rPr>
        <w:t>Источник 3</w:t>
      </w:r>
    </w:p>
    <w:p w:rsidR="00F9763B" w:rsidRPr="00535772" w:rsidRDefault="00F9763B" w:rsidP="00535772">
      <w:pPr>
        <w:jc w:val="center"/>
        <w:rPr>
          <w:rStyle w:val="a6"/>
          <w:rFonts w:cs="Times New Roman"/>
          <w:shd w:val="clear" w:color="auto" w:fill="FFFFFF"/>
        </w:rPr>
      </w:pPr>
      <w:r w:rsidRPr="00535772">
        <w:rPr>
          <w:rStyle w:val="a6"/>
          <w:rFonts w:cs="Times New Roman"/>
          <w:shd w:val="clear" w:color="auto" w:fill="FFFFFF"/>
        </w:rPr>
        <w:t>Требования к малярным работам</w:t>
      </w:r>
    </w:p>
    <w:p w:rsidR="00F9763B" w:rsidRPr="00535772" w:rsidRDefault="00F9763B" w:rsidP="00535772">
      <w:pPr>
        <w:ind w:firstLine="709"/>
        <w:jc w:val="both"/>
        <w:rPr>
          <w:rFonts w:cs="Times New Roman"/>
        </w:rPr>
      </w:pPr>
      <w:r w:rsidRPr="00535772">
        <w:rPr>
          <w:rStyle w:val="a6"/>
          <w:rFonts w:cs="Times New Roman"/>
          <w:b w:val="0"/>
          <w:shd w:val="clear" w:color="auto" w:fill="FFFFFF"/>
        </w:rPr>
        <w:t>Требования к малярным работам (покрасочным работам)</w:t>
      </w:r>
      <w:r w:rsidR="00535772" w:rsidRPr="00535772">
        <w:rPr>
          <w:rFonts w:cs="Times New Roman"/>
          <w:b/>
          <w:shd w:val="clear" w:color="auto" w:fill="FFFFFF"/>
        </w:rPr>
        <w:t xml:space="preserve"> </w:t>
      </w:r>
      <w:r w:rsidRPr="00535772">
        <w:rPr>
          <w:rStyle w:val="a6"/>
          <w:rFonts w:cs="Times New Roman"/>
          <w:b w:val="0"/>
          <w:shd w:val="clear" w:color="auto" w:fill="FFFFFF"/>
        </w:rPr>
        <w:t>приведены в разделе 7.5 действующего</w:t>
      </w:r>
      <w:r w:rsidR="00535772" w:rsidRPr="00535772">
        <w:rPr>
          <w:rStyle w:val="a6"/>
          <w:rFonts w:cs="Times New Roman"/>
          <w:shd w:val="clear" w:color="auto" w:fill="FFFFFF"/>
        </w:rPr>
        <w:t xml:space="preserve"> </w:t>
      </w:r>
      <w:r w:rsidRPr="00535772">
        <w:rPr>
          <w:rFonts w:cs="Times New Roman"/>
          <w:bCs/>
          <w:shd w:val="clear" w:color="auto" w:fill="FFFFFF"/>
        </w:rPr>
        <w:t>СП 71.13330.2017</w:t>
      </w:r>
      <w:r w:rsidR="00535772" w:rsidRPr="00535772">
        <w:rPr>
          <w:rFonts w:cs="Times New Roman"/>
          <w:shd w:val="clear" w:color="auto" w:fill="FFFFFF"/>
        </w:rPr>
        <w:t xml:space="preserve"> </w:t>
      </w:r>
      <w:r w:rsidRPr="00535772">
        <w:rPr>
          <w:rFonts w:cs="Times New Roman"/>
          <w:shd w:val="clear" w:color="auto" w:fill="FFFFFF"/>
        </w:rPr>
        <w:t>«Изоляционные и отделочные покрытия. Актуализированная редакция СНиП 3.04.01-87».</w:t>
      </w:r>
    </w:p>
    <w:p w:rsidR="00F9763B" w:rsidRPr="00535772" w:rsidRDefault="00F9763B" w:rsidP="00535772">
      <w:pPr>
        <w:suppressAutoHyphens w:val="0"/>
        <w:ind w:firstLine="709"/>
        <w:jc w:val="both"/>
        <w:rPr>
          <w:rFonts w:eastAsia="Times New Roman" w:cs="Times New Roman"/>
          <w:kern w:val="0"/>
          <w:lang w:eastAsia="ru-RU" w:bidi="ar-SA"/>
        </w:rPr>
      </w:pPr>
      <w:r w:rsidRPr="00535772">
        <w:rPr>
          <w:rFonts w:eastAsia="Times New Roman" w:cs="Times New Roman"/>
          <w:kern w:val="0"/>
          <w:lang w:eastAsia="ru-RU" w:bidi="ar-SA"/>
        </w:rPr>
        <w:t xml:space="preserve">Данные требования необходимо соблюдать </w:t>
      </w:r>
      <w:proofErr w:type="gramStart"/>
      <w:r w:rsidRPr="00535772">
        <w:rPr>
          <w:rFonts w:eastAsia="Times New Roman" w:cs="Times New Roman"/>
          <w:kern w:val="0"/>
          <w:lang w:eastAsia="ru-RU" w:bidi="ar-SA"/>
        </w:rPr>
        <w:t>при</w:t>
      </w:r>
      <w:proofErr w:type="gramEnd"/>
      <w:r w:rsidRPr="00535772">
        <w:rPr>
          <w:rFonts w:eastAsia="Times New Roman" w:cs="Times New Roman"/>
          <w:kern w:val="0"/>
          <w:lang w:eastAsia="ru-RU" w:bidi="ar-SA"/>
        </w:rPr>
        <w:t xml:space="preserve"> </w:t>
      </w:r>
      <w:proofErr w:type="gramStart"/>
      <w:r w:rsidRPr="00535772">
        <w:rPr>
          <w:rFonts w:eastAsia="Times New Roman" w:cs="Times New Roman"/>
          <w:kern w:val="0"/>
          <w:lang w:eastAsia="ru-RU" w:bidi="ar-SA"/>
        </w:rPr>
        <w:t>производства</w:t>
      </w:r>
      <w:proofErr w:type="gramEnd"/>
      <w:r w:rsidRPr="00535772">
        <w:rPr>
          <w:rFonts w:eastAsia="Times New Roman" w:cs="Times New Roman"/>
          <w:kern w:val="0"/>
          <w:lang w:eastAsia="ru-RU" w:bidi="ar-SA"/>
        </w:rPr>
        <w:t xml:space="preserve"> и приемке малярных работ (грунтовке, покраске стен, потолков, изделий и т.д.) осуществляемых в помещениях зданий и сооружений. </w:t>
      </w:r>
    </w:p>
    <w:p w:rsidR="00F9763B" w:rsidRPr="00535772" w:rsidRDefault="00F9763B" w:rsidP="00535772">
      <w:pPr>
        <w:suppressAutoHyphens w:val="0"/>
        <w:ind w:firstLine="709"/>
        <w:jc w:val="both"/>
        <w:rPr>
          <w:rFonts w:eastAsia="Times New Roman" w:cs="Times New Roman"/>
          <w:kern w:val="0"/>
          <w:lang w:eastAsia="ru-RU" w:bidi="ar-SA"/>
        </w:rPr>
      </w:pPr>
      <w:r w:rsidRPr="00535772">
        <w:rPr>
          <w:rFonts w:eastAsia="Times New Roman" w:cs="Times New Roman"/>
          <w:bCs/>
          <w:kern w:val="0"/>
          <w:lang w:eastAsia="ru-RU" w:bidi="ar-SA"/>
        </w:rPr>
        <w:t>Выделим наиболее важные</w:t>
      </w:r>
      <w:r w:rsidR="00535772" w:rsidRPr="00535772">
        <w:rPr>
          <w:rFonts w:eastAsia="Times New Roman" w:cs="Times New Roman"/>
          <w:b/>
          <w:bCs/>
          <w:kern w:val="0"/>
          <w:lang w:eastAsia="ru-RU" w:bidi="ar-SA"/>
        </w:rPr>
        <w:t xml:space="preserve"> </w:t>
      </w:r>
      <w:r w:rsidRPr="00535772">
        <w:rPr>
          <w:rFonts w:eastAsia="Times New Roman" w:cs="Times New Roman"/>
          <w:kern w:val="0"/>
          <w:lang w:eastAsia="ru-RU" w:bidi="ar-SA"/>
        </w:rPr>
        <w:t>пункты данных требований, которые необходимо контр</w:t>
      </w:r>
      <w:r w:rsidRPr="00535772">
        <w:rPr>
          <w:rFonts w:eastAsia="Times New Roman" w:cs="Times New Roman"/>
          <w:kern w:val="0"/>
          <w:lang w:eastAsia="ru-RU" w:bidi="ar-SA"/>
        </w:rPr>
        <w:t>о</w:t>
      </w:r>
      <w:r w:rsidR="00535772" w:rsidRPr="00535772">
        <w:rPr>
          <w:rFonts w:eastAsia="Times New Roman" w:cs="Times New Roman"/>
          <w:kern w:val="0"/>
          <w:lang w:eastAsia="ru-RU" w:bidi="ar-SA"/>
        </w:rPr>
        <w:t xml:space="preserve">лировать </w:t>
      </w:r>
      <w:r w:rsidRPr="00535772">
        <w:rPr>
          <w:rFonts w:eastAsia="Times New Roman" w:cs="Times New Roman"/>
          <w:bCs/>
          <w:kern w:val="0"/>
          <w:lang w:eastAsia="ru-RU" w:bidi="ar-SA"/>
        </w:rPr>
        <w:t>при приемке малярных работ.</w:t>
      </w:r>
    </w:p>
    <w:p w:rsidR="00F9763B" w:rsidRPr="00535772" w:rsidRDefault="00F9763B" w:rsidP="00535772">
      <w:pPr>
        <w:suppressAutoHyphens w:val="0"/>
        <w:ind w:firstLine="709"/>
        <w:jc w:val="both"/>
        <w:rPr>
          <w:rFonts w:eastAsia="Times New Roman" w:cs="Times New Roman"/>
          <w:kern w:val="0"/>
          <w:lang w:eastAsia="ru-RU" w:bidi="ar-SA"/>
        </w:rPr>
      </w:pPr>
      <w:r w:rsidRPr="00535772">
        <w:rPr>
          <w:rFonts w:eastAsia="Times New Roman" w:cs="Times New Roman"/>
          <w:b/>
          <w:bCs/>
          <w:kern w:val="0"/>
          <w:lang w:eastAsia="ru-RU" w:bidi="ar-SA"/>
        </w:rPr>
        <w:t>п.7.5.5</w:t>
      </w:r>
      <w:r w:rsidR="00535772" w:rsidRPr="00535772">
        <w:rPr>
          <w:rFonts w:eastAsia="Times New Roman" w:cs="Times New Roman"/>
          <w:b/>
          <w:bCs/>
          <w:kern w:val="0"/>
          <w:lang w:eastAsia="ru-RU" w:bidi="ar-SA"/>
        </w:rPr>
        <w:t xml:space="preserve"> </w:t>
      </w:r>
      <w:r w:rsidRPr="00535772">
        <w:rPr>
          <w:rFonts w:eastAsia="Times New Roman" w:cs="Times New Roman"/>
          <w:kern w:val="0"/>
          <w:lang w:eastAsia="ru-RU" w:bidi="ar-SA"/>
        </w:rPr>
        <w:t>Приемка малярных работ осуществляется сплошным визуальным осмотром с учетом требований к окрашенным поверхностям, приведенных в таблице 7.7.</w:t>
      </w:r>
    </w:p>
    <w:p w:rsidR="00F9763B" w:rsidRPr="00535772" w:rsidRDefault="00F9763B" w:rsidP="00535772">
      <w:pPr>
        <w:suppressAutoHyphens w:val="0"/>
        <w:ind w:firstLine="709"/>
        <w:jc w:val="both"/>
        <w:rPr>
          <w:rFonts w:eastAsia="Times New Roman" w:cs="Times New Roman"/>
          <w:kern w:val="0"/>
          <w:lang w:eastAsia="ru-RU" w:bidi="ar-SA"/>
        </w:rPr>
      </w:pPr>
      <w:r w:rsidRPr="00535772">
        <w:rPr>
          <w:rFonts w:eastAsia="Times New Roman" w:cs="Times New Roman"/>
          <w:b/>
          <w:bCs/>
          <w:kern w:val="0"/>
          <w:lang w:eastAsia="ru-RU" w:bidi="ar-SA"/>
        </w:rPr>
        <w:t>п.7.5.6</w:t>
      </w:r>
      <w:proofErr w:type="gramStart"/>
      <w:r w:rsidR="00535772" w:rsidRPr="00535772">
        <w:rPr>
          <w:rFonts w:eastAsia="Times New Roman" w:cs="Times New Roman"/>
          <w:kern w:val="0"/>
          <w:lang w:eastAsia="ru-RU" w:bidi="ar-SA"/>
        </w:rPr>
        <w:t xml:space="preserve"> </w:t>
      </w:r>
      <w:r w:rsidRPr="00535772">
        <w:rPr>
          <w:rFonts w:eastAsia="Times New Roman" w:cs="Times New Roman"/>
          <w:kern w:val="0"/>
          <w:lang w:eastAsia="ru-RU" w:bidi="ar-SA"/>
        </w:rPr>
        <w:t>В</w:t>
      </w:r>
      <w:proofErr w:type="gramEnd"/>
      <w:r w:rsidRPr="00535772">
        <w:rPr>
          <w:rFonts w:eastAsia="Times New Roman" w:cs="Times New Roman"/>
          <w:kern w:val="0"/>
          <w:lang w:eastAsia="ru-RU" w:bidi="ar-SA"/>
        </w:rPr>
        <w:t xml:space="preserve"> местах сопряжений поверхностей, окрашенных в различные цвета, искри</w:t>
      </w:r>
      <w:r w:rsidRPr="00535772">
        <w:rPr>
          <w:rFonts w:eastAsia="Times New Roman" w:cs="Times New Roman"/>
          <w:kern w:val="0"/>
          <w:lang w:eastAsia="ru-RU" w:bidi="ar-SA"/>
        </w:rPr>
        <w:t>в</w:t>
      </w:r>
      <w:r w:rsidRPr="00535772">
        <w:rPr>
          <w:rFonts w:eastAsia="Times New Roman" w:cs="Times New Roman"/>
          <w:kern w:val="0"/>
          <w:lang w:eastAsia="ru-RU" w:bidi="ar-SA"/>
        </w:rPr>
        <w:t>ления линии окраски не допускаются (за исключением подсобных и технических помещ</w:t>
      </w:r>
      <w:r w:rsidRPr="00535772">
        <w:rPr>
          <w:rFonts w:eastAsia="Times New Roman" w:cs="Times New Roman"/>
          <w:kern w:val="0"/>
          <w:lang w:eastAsia="ru-RU" w:bidi="ar-SA"/>
        </w:rPr>
        <w:t>е</w:t>
      </w:r>
      <w:r w:rsidRPr="00535772">
        <w:rPr>
          <w:rFonts w:eastAsia="Times New Roman" w:cs="Times New Roman"/>
          <w:kern w:val="0"/>
          <w:lang w:eastAsia="ru-RU" w:bidi="ar-SA"/>
        </w:rPr>
        <w:t>ний, если иное не указано в проектной документации).</w:t>
      </w:r>
    </w:p>
    <w:p w:rsidR="00F9763B" w:rsidRPr="00535772" w:rsidRDefault="00F9763B" w:rsidP="00535772">
      <w:pPr>
        <w:suppressAutoHyphens w:val="0"/>
        <w:ind w:firstLine="709"/>
        <w:jc w:val="both"/>
        <w:rPr>
          <w:rFonts w:eastAsia="Times New Roman" w:cs="Times New Roman"/>
          <w:kern w:val="0"/>
          <w:lang w:eastAsia="ru-RU" w:bidi="ar-SA"/>
        </w:rPr>
      </w:pPr>
      <w:r w:rsidRPr="00535772">
        <w:rPr>
          <w:rFonts w:eastAsia="Times New Roman" w:cs="Times New Roman"/>
          <w:b/>
          <w:bCs/>
          <w:kern w:val="0"/>
          <w:lang w:eastAsia="ru-RU" w:bidi="ar-SA"/>
        </w:rPr>
        <w:t>п.7.5.7</w:t>
      </w:r>
      <w:proofErr w:type="gramStart"/>
      <w:r w:rsidR="00535772" w:rsidRPr="00535772">
        <w:rPr>
          <w:rFonts w:eastAsia="Times New Roman" w:cs="Times New Roman"/>
          <w:kern w:val="0"/>
          <w:lang w:eastAsia="ru-RU" w:bidi="ar-SA"/>
        </w:rPr>
        <w:t xml:space="preserve"> </w:t>
      </w:r>
      <w:r w:rsidRPr="00535772">
        <w:rPr>
          <w:rFonts w:eastAsia="Times New Roman" w:cs="Times New Roman"/>
          <w:kern w:val="0"/>
          <w:lang w:eastAsia="ru-RU" w:bidi="ar-SA"/>
        </w:rPr>
        <w:t>В</w:t>
      </w:r>
      <w:proofErr w:type="gramEnd"/>
      <w:r w:rsidRPr="00535772">
        <w:rPr>
          <w:rFonts w:eastAsia="Times New Roman" w:cs="Times New Roman"/>
          <w:kern w:val="0"/>
          <w:lang w:eastAsia="ru-RU" w:bidi="ar-SA"/>
        </w:rPr>
        <w:t xml:space="preserve"> случае необходимости допускается частичное удаление краски до основания для выявления качества выполненных работ. Такая проверка должна выполняться в местах, где последующее исправление покрытий не нарушит их однородности.</w:t>
      </w:r>
    </w:p>
    <w:p w:rsidR="00F9763B" w:rsidRPr="00535772" w:rsidRDefault="00F9763B" w:rsidP="00535772">
      <w:pPr>
        <w:suppressAutoHyphens w:val="0"/>
        <w:ind w:firstLine="709"/>
        <w:rPr>
          <w:rFonts w:eastAsia="Times New Roman" w:cs="Times New Roman"/>
          <w:kern w:val="0"/>
          <w:lang w:eastAsia="ru-RU" w:bidi="ar-SA"/>
        </w:rPr>
      </w:pPr>
    </w:p>
    <w:p w:rsidR="00F9763B" w:rsidRPr="00535772" w:rsidRDefault="00535772" w:rsidP="00535772">
      <w:pPr>
        <w:suppressAutoHyphens w:val="0"/>
        <w:jc w:val="both"/>
        <w:rPr>
          <w:rFonts w:eastAsia="Times New Roman" w:cs="Times New Roman"/>
          <w:kern w:val="0"/>
          <w:lang w:eastAsia="ru-RU" w:bidi="ar-SA"/>
        </w:rPr>
      </w:pPr>
      <w:r w:rsidRPr="00535772">
        <w:rPr>
          <w:rFonts w:eastAsia="Times New Roman" w:cs="Times New Roman"/>
          <w:kern w:val="0"/>
          <w:lang w:eastAsia="ru-RU" w:bidi="ar-SA"/>
        </w:rPr>
        <w:t>Таблица 7.7 -</w:t>
      </w:r>
      <w:r w:rsidR="00F9763B" w:rsidRPr="00535772">
        <w:rPr>
          <w:rFonts w:eastAsia="Times New Roman" w:cs="Times New Roman"/>
          <w:kern w:val="0"/>
          <w:lang w:eastAsia="ru-RU" w:bidi="ar-SA"/>
        </w:rPr>
        <w:t xml:space="preserve"> Требования к качеству выполненных малярных работ</w:t>
      </w:r>
    </w:p>
    <w:tbl>
      <w:tblPr>
        <w:tblStyle w:val="a3"/>
        <w:tblW w:w="9889" w:type="dxa"/>
        <w:tblLook w:val="04A0" w:firstRow="1" w:lastRow="0" w:firstColumn="1" w:lastColumn="0" w:noHBand="0" w:noVBand="1"/>
      </w:tblPr>
      <w:tblGrid>
        <w:gridCol w:w="2802"/>
        <w:gridCol w:w="7087"/>
      </w:tblGrid>
      <w:tr w:rsidR="00535772" w:rsidRPr="00535772" w:rsidTr="00535772">
        <w:trPr>
          <w:tblHeader/>
        </w:trPr>
        <w:tc>
          <w:tcPr>
            <w:tcW w:w="2802" w:type="dxa"/>
            <w:vAlign w:val="center"/>
          </w:tcPr>
          <w:p w:rsidR="00F9763B" w:rsidRPr="00535772" w:rsidRDefault="00F9763B" w:rsidP="00535772">
            <w:pPr>
              <w:suppressAutoHyphens w:val="0"/>
              <w:jc w:val="center"/>
              <w:rPr>
                <w:rFonts w:eastAsia="Times New Roman" w:cs="Times New Roman"/>
                <w:kern w:val="0"/>
                <w:lang w:eastAsia="ru-RU" w:bidi="ar-SA"/>
              </w:rPr>
            </w:pP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Технические требования</w:t>
            </w:r>
          </w:p>
        </w:tc>
        <w:tc>
          <w:tcPr>
            <w:tcW w:w="7087" w:type="dxa"/>
            <w:vAlign w:val="center"/>
          </w:tcPr>
          <w:p w:rsidR="00F9763B" w:rsidRPr="00535772" w:rsidRDefault="00F9763B" w:rsidP="00535772">
            <w:pPr>
              <w:suppressAutoHyphens w:val="0"/>
              <w:jc w:val="center"/>
              <w:rPr>
                <w:rFonts w:eastAsia="Times New Roman" w:cs="Times New Roman"/>
                <w:kern w:val="0"/>
                <w:lang w:eastAsia="ru-RU" w:bidi="ar-SA"/>
              </w:rPr>
            </w:pP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Допустимые отклонения</w:t>
            </w:r>
          </w:p>
        </w:tc>
      </w:tr>
      <w:tr w:rsidR="00535772" w:rsidRPr="00535772" w:rsidTr="00535772">
        <w:tc>
          <w:tcPr>
            <w:tcW w:w="9889" w:type="dxa"/>
            <w:gridSpan w:val="2"/>
          </w:tcPr>
          <w:p w:rsidR="00F9763B" w:rsidRPr="00535772" w:rsidRDefault="00F9763B" w:rsidP="00535772">
            <w:pPr>
              <w:suppressAutoHyphens w:val="0"/>
              <w:jc w:val="both"/>
              <w:rPr>
                <w:rFonts w:eastAsia="Times New Roman" w:cs="Times New Roman"/>
                <w:b/>
                <w:kern w:val="0"/>
                <w:lang w:eastAsia="ru-RU" w:bidi="ar-SA"/>
              </w:rPr>
            </w:pPr>
            <w:r w:rsidRPr="00535772">
              <w:rPr>
                <w:rFonts w:eastAsia="Times New Roman" w:cs="Times New Roman"/>
                <w:b/>
                <w:kern w:val="0"/>
                <w:lang w:eastAsia="ru-RU" w:bidi="ar-SA"/>
              </w:rPr>
              <w:t>Поверхности, окрашенные водоэмульсионными красками</w:t>
            </w:r>
          </w:p>
        </w:tc>
      </w:tr>
      <w:tr w:rsidR="00535772" w:rsidRPr="00535772" w:rsidTr="00535772">
        <w:tc>
          <w:tcPr>
            <w:tcW w:w="2802" w:type="dxa"/>
          </w:tcPr>
          <w:p w:rsidR="00F9763B" w:rsidRPr="00535772" w:rsidRDefault="00F9763B" w:rsidP="00535772">
            <w:pPr>
              <w:suppressAutoHyphens w:val="0"/>
              <w:rPr>
                <w:rFonts w:eastAsia="Times New Roman" w:cs="Times New Roman"/>
                <w:kern w:val="0"/>
                <w:lang w:eastAsia="ru-RU" w:bidi="ar-SA"/>
              </w:rPr>
            </w:pP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Отличия по цвету</w:t>
            </w:r>
          </w:p>
        </w:tc>
        <w:tc>
          <w:tcPr>
            <w:tcW w:w="7087" w:type="dxa"/>
          </w:tcPr>
          <w:p w:rsidR="00F9763B" w:rsidRPr="00535772" w:rsidRDefault="00F9763B" w:rsidP="00535772">
            <w:pPr>
              <w:suppressAutoHyphens w:val="0"/>
              <w:rPr>
                <w:rFonts w:eastAsia="Times New Roman" w:cs="Times New Roman"/>
                <w:kern w:val="0"/>
                <w:lang w:eastAsia="ru-RU" w:bidi="ar-SA"/>
              </w:rPr>
            </w:pP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В пределах одного тона по каталогу (палитре) произв</w:t>
            </w: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о</w:t>
            </w: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дителя</w:t>
            </w:r>
          </w:p>
        </w:tc>
      </w:tr>
      <w:tr w:rsidR="00535772" w:rsidRPr="00535772" w:rsidTr="00535772">
        <w:tc>
          <w:tcPr>
            <w:tcW w:w="2802" w:type="dxa"/>
          </w:tcPr>
          <w:p w:rsidR="00F9763B" w:rsidRPr="00535772" w:rsidRDefault="00F9763B" w:rsidP="00535772">
            <w:pPr>
              <w:suppressAutoHyphens w:val="0"/>
              <w:rPr>
                <w:rFonts w:eastAsia="Times New Roman" w:cs="Times New Roman"/>
                <w:kern w:val="0"/>
                <w:lang w:eastAsia="ru-RU" w:bidi="ar-SA"/>
              </w:rPr>
            </w:pP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 xml:space="preserve">Полосы, пятна, подтеки, </w:t>
            </w: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lastRenderedPageBreak/>
              <w:t>брызги</w:t>
            </w:r>
          </w:p>
        </w:tc>
        <w:tc>
          <w:tcPr>
            <w:tcW w:w="7087" w:type="dxa"/>
          </w:tcPr>
          <w:p w:rsidR="00F9763B" w:rsidRPr="00535772" w:rsidRDefault="00F9763B" w:rsidP="00535772">
            <w:pPr>
              <w:suppressAutoHyphens w:val="0"/>
              <w:rPr>
                <w:rFonts w:eastAsia="Times New Roman" w:cs="Times New Roman"/>
                <w:kern w:val="0"/>
                <w:lang w:eastAsia="ru-RU" w:bidi="ar-SA"/>
              </w:rPr>
            </w:pP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lastRenderedPageBreak/>
              <w:t>Не допускаются для жилых и общественных помещ</w:t>
            </w: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е</w:t>
            </w: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ний.</w:t>
            </w:r>
          </w:p>
          <w:p w:rsidR="00F9763B" w:rsidRPr="00535772" w:rsidRDefault="00F9763B" w:rsidP="00535772">
            <w:pPr>
              <w:suppressAutoHyphens w:val="0"/>
              <w:rPr>
                <w:rFonts w:eastAsia="Times New Roman" w:cs="Times New Roman"/>
                <w:kern w:val="0"/>
                <w:lang w:eastAsia="ru-RU" w:bidi="ar-SA"/>
              </w:rPr>
            </w:pP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lastRenderedPageBreak/>
              <w:t>Должны быть незаметны при сплошном визуальном осмотре с расстояния 2 м от поверхности для подсобных и технических п</w:t>
            </w: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о</w:t>
            </w: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мещений</w:t>
            </w:r>
          </w:p>
        </w:tc>
      </w:tr>
      <w:tr w:rsidR="00535772" w:rsidRPr="00535772" w:rsidTr="00535772">
        <w:tc>
          <w:tcPr>
            <w:tcW w:w="2802" w:type="dxa"/>
          </w:tcPr>
          <w:p w:rsidR="00F9763B" w:rsidRPr="00535772" w:rsidRDefault="00F9763B" w:rsidP="00535772">
            <w:pPr>
              <w:suppressAutoHyphens w:val="0"/>
              <w:rPr>
                <w:rFonts w:eastAsia="Times New Roman" w:cs="Times New Roman"/>
                <w:kern w:val="0"/>
                <w:lang w:eastAsia="ru-RU" w:bidi="ar-SA"/>
              </w:rPr>
            </w:pPr>
            <w:proofErr w:type="spellStart"/>
            <w:r w:rsidRPr="00535772">
              <w:rPr>
                <w:rFonts w:eastAsia="Times New Roman" w:cs="Times New Roman"/>
                <w:kern w:val="0"/>
                <w:lang w:eastAsia="ru-RU" w:bidi="ar-SA"/>
              </w:rPr>
              <w:lastRenderedPageBreak/>
              <w:t>Меление</w:t>
            </w:r>
            <w:proofErr w:type="spellEnd"/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 xml:space="preserve"> поверхности</w:t>
            </w:r>
          </w:p>
        </w:tc>
        <w:tc>
          <w:tcPr>
            <w:tcW w:w="7087" w:type="dxa"/>
          </w:tcPr>
          <w:p w:rsidR="00F9763B" w:rsidRPr="00535772" w:rsidRDefault="00F9763B" w:rsidP="00535772">
            <w:pPr>
              <w:suppressAutoHyphens w:val="0"/>
              <w:rPr>
                <w:rFonts w:eastAsia="Times New Roman" w:cs="Times New Roman"/>
                <w:kern w:val="0"/>
                <w:lang w:eastAsia="ru-RU" w:bidi="ar-SA"/>
              </w:rPr>
            </w:pP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Не допускается</w:t>
            </w:r>
          </w:p>
        </w:tc>
      </w:tr>
      <w:tr w:rsidR="00535772" w:rsidRPr="00535772" w:rsidTr="00535772">
        <w:tc>
          <w:tcPr>
            <w:tcW w:w="2802" w:type="dxa"/>
          </w:tcPr>
          <w:p w:rsidR="00F9763B" w:rsidRPr="00535772" w:rsidRDefault="00F9763B" w:rsidP="00535772">
            <w:pPr>
              <w:suppressAutoHyphens w:val="0"/>
              <w:rPr>
                <w:rFonts w:eastAsia="Times New Roman" w:cs="Times New Roman"/>
                <w:kern w:val="0"/>
                <w:lang w:eastAsia="ru-RU" w:bidi="ar-SA"/>
              </w:rPr>
            </w:pP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Исправления, выделя</w:t>
            </w: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ю</w:t>
            </w: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щиеся на общем фоне</w:t>
            </w:r>
          </w:p>
        </w:tc>
        <w:tc>
          <w:tcPr>
            <w:tcW w:w="7087" w:type="dxa"/>
          </w:tcPr>
          <w:p w:rsidR="00F9763B" w:rsidRPr="00535772" w:rsidRDefault="00F9763B" w:rsidP="00535772">
            <w:pPr>
              <w:suppressAutoHyphens w:val="0"/>
              <w:rPr>
                <w:rFonts w:eastAsia="Times New Roman" w:cs="Times New Roman"/>
                <w:kern w:val="0"/>
                <w:lang w:eastAsia="ru-RU" w:bidi="ar-SA"/>
              </w:rPr>
            </w:pP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Не допускаются для жилых и общественных помещ</w:t>
            </w: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е</w:t>
            </w: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ний.</w:t>
            </w:r>
          </w:p>
          <w:p w:rsidR="00F9763B" w:rsidRPr="00535772" w:rsidRDefault="00F9763B" w:rsidP="00535772">
            <w:pPr>
              <w:suppressAutoHyphens w:val="0"/>
              <w:rPr>
                <w:rFonts w:eastAsia="Times New Roman" w:cs="Times New Roman"/>
                <w:kern w:val="0"/>
                <w:lang w:eastAsia="ru-RU" w:bidi="ar-SA"/>
              </w:rPr>
            </w:pP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Должны быть незаметны при сплошном визуальном осмотре с расстояния 2 м от поверхности для подсобных и технических п</w:t>
            </w: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о</w:t>
            </w: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мещений</w:t>
            </w:r>
          </w:p>
        </w:tc>
      </w:tr>
      <w:tr w:rsidR="00535772" w:rsidRPr="00535772" w:rsidTr="00535772">
        <w:tc>
          <w:tcPr>
            <w:tcW w:w="9889" w:type="dxa"/>
            <w:gridSpan w:val="2"/>
          </w:tcPr>
          <w:p w:rsidR="00F9763B" w:rsidRPr="00535772" w:rsidRDefault="00F9763B" w:rsidP="00535772">
            <w:pPr>
              <w:suppressAutoHyphens w:val="0"/>
              <w:rPr>
                <w:rFonts w:eastAsia="Times New Roman" w:cs="Times New Roman"/>
                <w:b/>
                <w:kern w:val="0"/>
                <w:lang w:eastAsia="ru-RU" w:bidi="ar-SA"/>
              </w:rPr>
            </w:pPr>
            <w:r w:rsidRPr="00535772">
              <w:rPr>
                <w:rFonts w:eastAsia="Times New Roman" w:cs="Times New Roman"/>
                <w:b/>
                <w:kern w:val="0"/>
                <w:lang w:eastAsia="ru-RU" w:bidi="ar-SA"/>
              </w:rPr>
              <w:t>Поверхности, окрашенные безводными составами</w:t>
            </w:r>
          </w:p>
        </w:tc>
      </w:tr>
      <w:tr w:rsidR="00535772" w:rsidRPr="00535772" w:rsidTr="00535772">
        <w:tc>
          <w:tcPr>
            <w:tcW w:w="2802" w:type="dxa"/>
          </w:tcPr>
          <w:p w:rsidR="00F9763B" w:rsidRPr="00535772" w:rsidRDefault="00F9763B" w:rsidP="00535772">
            <w:pPr>
              <w:suppressAutoHyphens w:val="0"/>
              <w:rPr>
                <w:rFonts w:eastAsia="Times New Roman" w:cs="Times New Roman"/>
                <w:kern w:val="0"/>
                <w:lang w:eastAsia="ru-RU" w:bidi="ar-SA"/>
              </w:rPr>
            </w:pP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Полосы, пятна, подтеки, брызги, следы от кисти или валика, неро</w:t>
            </w: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в</w:t>
            </w: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ности</w:t>
            </w:r>
          </w:p>
        </w:tc>
        <w:tc>
          <w:tcPr>
            <w:tcW w:w="7087" w:type="dxa"/>
          </w:tcPr>
          <w:p w:rsidR="00F9763B" w:rsidRPr="00535772" w:rsidRDefault="00F9763B" w:rsidP="00535772">
            <w:pPr>
              <w:suppressAutoHyphens w:val="0"/>
              <w:rPr>
                <w:rFonts w:eastAsia="Times New Roman" w:cs="Times New Roman"/>
                <w:kern w:val="0"/>
                <w:lang w:eastAsia="ru-RU" w:bidi="ar-SA"/>
              </w:rPr>
            </w:pP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Не допускаются</w:t>
            </w:r>
          </w:p>
        </w:tc>
      </w:tr>
      <w:tr w:rsidR="00535772" w:rsidRPr="00535772" w:rsidTr="00535772">
        <w:tc>
          <w:tcPr>
            <w:tcW w:w="2802" w:type="dxa"/>
          </w:tcPr>
          <w:p w:rsidR="00F9763B" w:rsidRPr="00535772" w:rsidRDefault="00F9763B" w:rsidP="00535772">
            <w:pPr>
              <w:suppressAutoHyphens w:val="0"/>
              <w:rPr>
                <w:rFonts w:eastAsia="Times New Roman" w:cs="Times New Roman"/>
                <w:kern w:val="0"/>
                <w:lang w:eastAsia="ru-RU" w:bidi="ar-SA"/>
              </w:rPr>
            </w:pP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Отличия по цвету</w:t>
            </w:r>
          </w:p>
        </w:tc>
        <w:tc>
          <w:tcPr>
            <w:tcW w:w="7087" w:type="dxa"/>
          </w:tcPr>
          <w:p w:rsidR="00F9763B" w:rsidRPr="00535772" w:rsidRDefault="00F9763B" w:rsidP="00535772">
            <w:pPr>
              <w:suppressAutoHyphens w:val="0"/>
              <w:rPr>
                <w:rFonts w:eastAsia="Times New Roman" w:cs="Times New Roman"/>
                <w:kern w:val="0"/>
                <w:lang w:eastAsia="ru-RU" w:bidi="ar-SA"/>
              </w:rPr>
            </w:pP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В пределах одного тона по каталогу (палитре) произв</w:t>
            </w: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о</w:t>
            </w: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дителя</w:t>
            </w:r>
          </w:p>
        </w:tc>
      </w:tr>
    </w:tbl>
    <w:p w:rsidR="00F9763B" w:rsidRPr="00535772" w:rsidRDefault="00F9763B" w:rsidP="00535772">
      <w:pPr>
        <w:suppressAutoHyphens w:val="0"/>
        <w:jc w:val="both"/>
        <w:rPr>
          <w:rFonts w:cs="Times New Roman"/>
        </w:rPr>
      </w:pPr>
    </w:p>
    <w:p w:rsidR="00535772" w:rsidRPr="00535772" w:rsidRDefault="00535772" w:rsidP="00535772">
      <w:pPr>
        <w:jc w:val="right"/>
        <w:rPr>
          <w:rFonts w:cs="Times New Roman"/>
          <w:i/>
          <w:sz w:val="20"/>
          <w:szCs w:val="20"/>
        </w:rPr>
      </w:pPr>
      <w:r w:rsidRPr="00535772">
        <w:rPr>
          <w:rFonts w:cs="Times New Roman"/>
          <w:i/>
          <w:sz w:val="20"/>
          <w:szCs w:val="20"/>
        </w:rPr>
        <w:t>Использованы материалы источника:</w:t>
      </w:r>
      <w:r w:rsidR="00DC0AA4" w:rsidRPr="00535772">
        <w:rPr>
          <w:rFonts w:cs="Times New Roman"/>
          <w:i/>
          <w:sz w:val="20"/>
          <w:szCs w:val="20"/>
        </w:rPr>
        <w:t xml:space="preserve"> </w:t>
      </w:r>
    </w:p>
    <w:p w:rsidR="00DC0AA4" w:rsidRPr="00535772" w:rsidRDefault="00535772" w:rsidP="00535772">
      <w:pPr>
        <w:jc w:val="right"/>
        <w:rPr>
          <w:rFonts w:cs="Times New Roman"/>
          <w:i/>
          <w:sz w:val="20"/>
          <w:szCs w:val="20"/>
        </w:rPr>
      </w:pPr>
      <w:hyperlink r:id="rId18" w:history="1">
        <w:r w:rsidR="00DC0AA4" w:rsidRPr="00535772">
          <w:rPr>
            <w:rStyle w:val="a7"/>
            <w:rFonts w:cs="Times New Roman"/>
            <w:i/>
            <w:color w:val="auto"/>
            <w:sz w:val="20"/>
            <w:szCs w:val="20"/>
          </w:rPr>
          <w:t>https://yandex.ru/turbo/s/buildingclub.ru/treb-k-pokrasoch-rab-malyar-pri-priemke-po-sp/</w:t>
        </w:r>
      </w:hyperlink>
    </w:p>
    <w:p w:rsidR="00535772" w:rsidRPr="00535772" w:rsidRDefault="00B316E8" w:rsidP="00535772">
      <w:pPr>
        <w:suppressAutoHyphens w:val="0"/>
        <w:jc w:val="both"/>
        <w:rPr>
          <w:rFonts w:cs="Times New Roman"/>
          <w:u w:val="single"/>
        </w:rPr>
      </w:pPr>
      <w:r w:rsidRPr="00535772">
        <w:rPr>
          <w:rFonts w:cs="Times New Roman"/>
          <w:u w:val="single"/>
        </w:rPr>
        <w:t>Инструмент проверки</w:t>
      </w:r>
    </w:p>
    <w:p w:rsidR="00535772" w:rsidRPr="00535772" w:rsidRDefault="00535772" w:rsidP="00535772">
      <w:pPr>
        <w:suppressAutoHyphens w:val="0"/>
        <w:jc w:val="both"/>
        <w:rPr>
          <w:rFonts w:cs="Times New Roman"/>
          <w:sz w:val="10"/>
          <w:szCs w:val="10"/>
          <w:u w:val="single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833"/>
        <w:gridCol w:w="859"/>
        <w:gridCol w:w="4980"/>
        <w:gridCol w:w="1182"/>
      </w:tblGrid>
      <w:tr w:rsidR="00535772" w:rsidRPr="00535772" w:rsidTr="00535772">
        <w:tc>
          <w:tcPr>
            <w:tcW w:w="2802" w:type="dxa"/>
            <w:vMerge w:val="restart"/>
            <w:vAlign w:val="center"/>
          </w:tcPr>
          <w:p w:rsidR="00B316E8" w:rsidRPr="00535772" w:rsidRDefault="00B316E8" w:rsidP="00535772">
            <w:pPr>
              <w:suppressAutoHyphens w:val="0"/>
              <w:jc w:val="both"/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Соответствие результ</w:t>
            </w:r>
            <w:r w:rsidRPr="00535772">
              <w:rPr>
                <w:rFonts w:eastAsia="Times New Roman" w:cs="Times New Roman"/>
                <w:lang w:eastAsia="ru-RU"/>
              </w:rPr>
              <w:t>а</w:t>
            </w:r>
            <w:r w:rsidRPr="00535772">
              <w:rPr>
                <w:rFonts w:eastAsia="Times New Roman" w:cs="Times New Roman"/>
                <w:lang w:eastAsia="ru-RU"/>
              </w:rPr>
              <w:t>тов окрашивания треб</w:t>
            </w:r>
            <w:r w:rsidRPr="00535772">
              <w:rPr>
                <w:rFonts w:eastAsia="Times New Roman" w:cs="Times New Roman"/>
                <w:lang w:eastAsia="ru-RU"/>
              </w:rPr>
              <w:t>о</w:t>
            </w:r>
            <w:r w:rsidRPr="00535772">
              <w:rPr>
                <w:rFonts w:eastAsia="Times New Roman" w:cs="Times New Roman"/>
                <w:lang w:eastAsia="ru-RU"/>
              </w:rPr>
              <w:t xml:space="preserve">ваниям </w:t>
            </w:r>
            <w:r w:rsidR="00535772" w:rsidRPr="00535772">
              <w:rPr>
                <w:rFonts w:eastAsia="Times New Roman" w:cs="Times New Roman"/>
                <w:lang w:eastAsia="ru-RU"/>
              </w:rPr>
              <w:br/>
            </w:r>
            <w:r w:rsidRPr="00535772">
              <w:rPr>
                <w:rFonts w:cs="Times New Roman"/>
                <w:bCs/>
                <w:shd w:val="clear" w:color="auto" w:fill="FFFFFF"/>
              </w:rPr>
              <w:t>СП 71.13330.2017</w:t>
            </w:r>
          </w:p>
        </w:tc>
        <w:tc>
          <w:tcPr>
            <w:tcW w:w="850" w:type="dxa"/>
            <w:vMerge w:val="restart"/>
            <w:vAlign w:val="center"/>
          </w:tcPr>
          <w:p w:rsidR="00B316E8" w:rsidRPr="00535772" w:rsidRDefault="00B316E8" w:rsidP="00535772">
            <w:pPr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-</w:t>
            </w:r>
          </w:p>
        </w:tc>
        <w:tc>
          <w:tcPr>
            <w:tcW w:w="4926" w:type="dxa"/>
            <w:tcBorders>
              <w:bottom w:val="single" w:sz="4" w:space="0" w:color="auto"/>
              <w:right w:val="single" w:sz="4" w:space="0" w:color="auto"/>
            </w:tcBorders>
          </w:tcPr>
          <w:p w:rsidR="00B316E8" w:rsidRPr="00535772" w:rsidRDefault="00B316E8" w:rsidP="00535772">
            <w:pPr>
              <w:jc w:val="both"/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 xml:space="preserve">Имеются </w:t>
            </w: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полосы, пятна, подтеки, брызги</w:t>
            </w:r>
          </w:p>
        </w:tc>
        <w:tc>
          <w:tcPr>
            <w:tcW w:w="1169" w:type="dxa"/>
            <w:tcBorders>
              <w:left w:val="single" w:sz="4" w:space="0" w:color="auto"/>
              <w:bottom w:val="single" w:sz="4" w:space="0" w:color="auto"/>
            </w:tcBorders>
          </w:tcPr>
          <w:p w:rsidR="00B316E8" w:rsidRPr="00535772" w:rsidRDefault="00B316E8" w:rsidP="00535772">
            <w:pPr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5,6,7</w:t>
            </w:r>
          </w:p>
        </w:tc>
      </w:tr>
      <w:tr w:rsidR="00535772" w:rsidRPr="00535772" w:rsidTr="00535772">
        <w:tc>
          <w:tcPr>
            <w:tcW w:w="2802" w:type="dxa"/>
            <w:vMerge/>
            <w:vAlign w:val="center"/>
          </w:tcPr>
          <w:p w:rsidR="00B316E8" w:rsidRPr="00535772" w:rsidRDefault="00B316E8" w:rsidP="00535772">
            <w:pPr>
              <w:suppressAutoHyphens w:val="0"/>
              <w:jc w:val="both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850" w:type="dxa"/>
            <w:vMerge/>
            <w:vAlign w:val="center"/>
          </w:tcPr>
          <w:p w:rsidR="00B316E8" w:rsidRPr="00535772" w:rsidRDefault="00B316E8" w:rsidP="00535772">
            <w:pPr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4926" w:type="dxa"/>
            <w:tcBorders>
              <w:bottom w:val="single" w:sz="4" w:space="0" w:color="auto"/>
              <w:right w:val="single" w:sz="4" w:space="0" w:color="auto"/>
            </w:tcBorders>
          </w:tcPr>
          <w:p w:rsidR="00B316E8" w:rsidRPr="00535772" w:rsidRDefault="00B316E8" w:rsidP="00535772">
            <w:pPr>
              <w:jc w:val="both"/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Граница между цветом потолочного покрытия (</w:t>
            </w:r>
            <w:proofErr w:type="gramStart"/>
            <w:r w:rsidRPr="00535772">
              <w:rPr>
                <w:rFonts w:eastAsia="Times New Roman" w:cs="Times New Roman"/>
                <w:lang w:eastAsia="ru-RU"/>
              </w:rPr>
              <w:t>белый</w:t>
            </w:r>
            <w:proofErr w:type="gramEnd"/>
            <w:r w:rsidRPr="00535772">
              <w:rPr>
                <w:rFonts w:eastAsia="Times New Roman" w:cs="Times New Roman"/>
                <w:lang w:eastAsia="ru-RU"/>
              </w:rPr>
              <w:t>) и основным цветом окрашивания (бежевый) не является точной</w:t>
            </w:r>
          </w:p>
        </w:tc>
        <w:tc>
          <w:tcPr>
            <w:tcW w:w="1169" w:type="dxa"/>
            <w:tcBorders>
              <w:left w:val="single" w:sz="4" w:space="0" w:color="auto"/>
              <w:bottom w:val="single" w:sz="4" w:space="0" w:color="auto"/>
            </w:tcBorders>
          </w:tcPr>
          <w:p w:rsidR="00B316E8" w:rsidRPr="00535772" w:rsidRDefault="00B316E8" w:rsidP="00535772">
            <w:pPr>
              <w:rPr>
                <w:rFonts w:eastAsia="Times New Roman" w:cs="Times New Roman"/>
                <w:kern w:val="0"/>
                <w:lang w:eastAsia="ru-RU" w:bidi="ar-SA"/>
              </w:rPr>
            </w:pP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4</w:t>
            </w:r>
          </w:p>
        </w:tc>
      </w:tr>
      <w:tr w:rsidR="00535772" w:rsidRPr="00535772" w:rsidTr="00535772">
        <w:tc>
          <w:tcPr>
            <w:tcW w:w="2802" w:type="dxa"/>
            <w:vMerge/>
            <w:vAlign w:val="center"/>
          </w:tcPr>
          <w:p w:rsidR="00B316E8" w:rsidRPr="00535772" w:rsidRDefault="00B316E8" w:rsidP="00535772">
            <w:pPr>
              <w:suppressAutoHyphens w:val="0"/>
              <w:jc w:val="both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850" w:type="dxa"/>
            <w:vMerge/>
            <w:vAlign w:val="center"/>
          </w:tcPr>
          <w:p w:rsidR="00B316E8" w:rsidRPr="00535772" w:rsidRDefault="00B316E8" w:rsidP="00535772">
            <w:pPr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4926" w:type="dxa"/>
            <w:tcBorders>
              <w:top w:val="single" w:sz="4" w:space="0" w:color="auto"/>
              <w:right w:val="single" w:sz="4" w:space="0" w:color="auto"/>
            </w:tcBorders>
          </w:tcPr>
          <w:p w:rsidR="00B316E8" w:rsidRPr="00535772" w:rsidRDefault="00B316E8" w:rsidP="00535772">
            <w:pPr>
              <w:jc w:val="both"/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 xml:space="preserve">Заметно </w:t>
            </w:r>
            <w:proofErr w:type="spellStart"/>
            <w:r w:rsidRPr="00535772">
              <w:rPr>
                <w:rFonts w:eastAsia="Times New Roman" w:cs="Times New Roman"/>
                <w:lang w:eastAsia="ru-RU"/>
              </w:rPr>
              <w:t>меление</w:t>
            </w:r>
            <w:proofErr w:type="spellEnd"/>
            <w:r w:rsidRPr="00535772">
              <w:rPr>
                <w:rFonts w:eastAsia="Times New Roman" w:cs="Times New Roman"/>
                <w:lang w:eastAsia="ru-RU"/>
              </w:rPr>
              <w:t xml:space="preserve"> поверхности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</w:tcBorders>
          </w:tcPr>
          <w:p w:rsidR="00B316E8" w:rsidRPr="00535772" w:rsidRDefault="00B316E8" w:rsidP="00535772">
            <w:pPr>
              <w:rPr>
                <w:rFonts w:eastAsia="Times New Roman" w:cs="Times New Roman"/>
                <w:kern w:val="0"/>
                <w:lang w:eastAsia="ru-RU" w:bidi="ar-SA"/>
              </w:rPr>
            </w:pPr>
            <w:r w:rsidRPr="00535772">
              <w:rPr>
                <w:rFonts w:eastAsia="Times New Roman" w:cs="Times New Roman"/>
                <w:kern w:val="0"/>
                <w:lang w:eastAsia="ru-RU" w:bidi="ar-SA"/>
              </w:rPr>
              <w:t>7</w:t>
            </w:r>
          </w:p>
        </w:tc>
      </w:tr>
      <w:tr w:rsidR="00535772" w:rsidRPr="00535772" w:rsidTr="00535772">
        <w:tc>
          <w:tcPr>
            <w:tcW w:w="2802" w:type="dxa"/>
            <w:vMerge w:val="restart"/>
            <w:vAlign w:val="center"/>
          </w:tcPr>
          <w:p w:rsidR="00D55170" w:rsidRPr="00535772" w:rsidRDefault="00D55170" w:rsidP="00535772">
            <w:pPr>
              <w:suppressAutoHyphens w:val="0"/>
              <w:jc w:val="both"/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Соответствие результ</w:t>
            </w:r>
            <w:r w:rsidRPr="00535772">
              <w:rPr>
                <w:rFonts w:eastAsia="Times New Roman" w:cs="Times New Roman"/>
                <w:lang w:eastAsia="ru-RU"/>
              </w:rPr>
              <w:t>а</w:t>
            </w:r>
            <w:r w:rsidRPr="00535772">
              <w:rPr>
                <w:rFonts w:eastAsia="Times New Roman" w:cs="Times New Roman"/>
                <w:lang w:eastAsia="ru-RU"/>
              </w:rPr>
              <w:t>тов окрашивания запр</w:t>
            </w:r>
            <w:r w:rsidRPr="00535772">
              <w:rPr>
                <w:rFonts w:eastAsia="Times New Roman" w:cs="Times New Roman"/>
                <w:lang w:eastAsia="ru-RU"/>
              </w:rPr>
              <w:t>о</w:t>
            </w:r>
            <w:r w:rsidRPr="00535772">
              <w:rPr>
                <w:rFonts w:eastAsia="Times New Roman" w:cs="Times New Roman"/>
                <w:lang w:eastAsia="ru-RU"/>
              </w:rPr>
              <w:t>сам собственников п</w:t>
            </w:r>
            <w:r w:rsidRPr="00535772">
              <w:rPr>
                <w:rFonts w:eastAsia="Times New Roman" w:cs="Times New Roman"/>
                <w:lang w:eastAsia="ru-RU"/>
              </w:rPr>
              <w:t>о</w:t>
            </w:r>
            <w:r w:rsidRPr="00535772">
              <w:rPr>
                <w:rFonts w:eastAsia="Times New Roman" w:cs="Times New Roman"/>
                <w:lang w:eastAsia="ru-RU"/>
              </w:rPr>
              <w:t>мещений многокварти</w:t>
            </w:r>
            <w:r w:rsidRPr="00535772">
              <w:rPr>
                <w:rFonts w:eastAsia="Times New Roman" w:cs="Times New Roman"/>
                <w:lang w:eastAsia="ru-RU"/>
              </w:rPr>
              <w:t>р</w:t>
            </w:r>
            <w:r w:rsidRPr="00535772">
              <w:rPr>
                <w:rFonts w:eastAsia="Times New Roman" w:cs="Times New Roman"/>
                <w:lang w:eastAsia="ru-RU"/>
              </w:rPr>
              <w:t>ного дома</w:t>
            </w:r>
          </w:p>
        </w:tc>
        <w:tc>
          <w:tcPr>
            <w:tcW w:w="850" w:type="dxa"/>
            <w:vMerge w:val="restart"/>
            <w:vAlign w:val="center"/>
          </w:tcPr>
          <w:p w:rsidR="00D55170" w:rsidRPr="00535772" w:rsidRDefault="00D55170" w:rsidP="00535772">
            <w:pPr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-</w:t>
            </w:r>
          </w:p>
        </w:tc>
        <w:tc>
          <w:tcPr>
            <w:tcW w:w="49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5170" w:rsidRPr="00535772" w:rsidRDefault="00D55170" w:rsidP="00535772">
            <w:pPr>
              <w:jc w:val="both"/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Покрытие легко пачкается (1), заметны следы от надписей карандашом, следы от грязной обуви и т.д.(2)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D55170" w:rsidRPr="00535772" w:rsidRDefault="00D55170" w:rsidP="00535772">
            <w:pPr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2,3,8</w:t>
            </w:r>
          </w:p>
        </w:tc>
      </w:tr>
      <w:tr w:rsidR="00535772" w:rsidRPr="00535772" w:rsidTr="00535772">
        <w:tc>
          <w:tcPr>
            <w:tcW w:w="2802" w:type="dxa"/>
            <w:vMerge/>
            <w:vAlign w:val="center"/>
          </w:tcPr>
          <w:p w:rsidR="00D55170" w:rsidRPr="00535772" w:rsidRDefault="00D55170" w:rsidP="00535772">
            <w:pPr>
              <w:suppressAutoHyphens w:val="0"/>
              <w:jc w:val="both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850" w:type="dxa"/>
            <w:vMerge/>
            <w:vAlign w:val="center"/>
          </w:tcPr>
          <w:p w:rsidR="00D55170" w:rsidRPr="00535772" w:rsidRDefault="00D55170" w:rsidP="00535772">
            <w:pPr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4926" w:type="dxa"/>
            <w:tcBorders>
              <w:top w:val="single" w:sz="4" w:space="0" w:color="auto"/>
              <w:right w:val="single" w:sz="4" w:space="0" w:color="auto"/>
            </w:tcBorders>
          </w:tcPr>
          <w:p w:rsidR="00D55170" w:rsidRPr="00535772" w:rsidRDefault="00D55170" w:rsidP="00535772">
            <w:pPr>
              <w:jc w:val="both"/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Проведена простая окраска помещения, а не улучшенная (в 2 слоя) (1), из-за чего возможно нарушение покрытия с наступлением холодов (2)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</w:tcBorders>
          </w:tcPr>
          <w:p w:rsidR="00D55170" w:rsidRPr="00535772" w:rsidRDefault="00D55170" w:rsidP="00535772">
            <w:pPr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6</w:t>
            </w:r>
          </w:p>
        </w:tc>
      </w:tr>
      <w:tr w:rsidR="00535772" w:rsidRPr="00535772" w:rsidTr="00535772">
        <w:tc>
          <w:tcPr>
            <w:tcW w:w="2802" w:type="dxa"/>
            <w:vMerge w:val="restart"/>
            <w:vAlign w:val="center"/>
          </w:tcPr>
          <w:p w:rsidR="00D55170" w:rsidRPr="00535772" w:rsidRDefault="00D55170" w:rsidP="00535772">
            <w:pPr>
              <w:suppressAutoHyphens w:val="0"/>
              <w:jc w:val="both"/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Соблюдена общая посл</w:t>
            </w:r>
            <w:r w:rsidRPr="00535772">
              <w:rPr>
                <w:rFonts w:eastAsia="Times New Roman" w:cs="Times New Roman"/>
                <w:lang w:eastAsia="ru-RU"/>
              </w:rPr>
              <w:t>е</w:t>
            </w:r>
            <w:r w:rsidRPr="00535772">
              <w:rPr>
                <w:rFonts w:eastAsia="Times New Roman" w:cs="Times New Roman"/>
                <w:lang w:eastAsia="ru-RU"/>
              </w:rPr>
              <w:t>довательность выполн</w:t>
            </w:r>
            <w:r w:rsidRPr="00535772">
              <w:rPr>
                <w:rFonts w:eastAsia="Times New Roman" w:cs="Times New Roman"/>
                <w:lang w:eastAsia="ru-RU"/>
              </w:rPr>
              <w:t>е</w:t>
            </w:r>
            <w:r w:rsidRPr="00535772">
              <w:rPr>
                <w:rFonts w:eastAsia="Times New Roman" w:cs="Times New Roman"/>
                <w:lang w:eastAsia="ru-RU"/>
              </w:rPr>
              <w:t>ния ремонтных работ</w:t>
            </w:r>
          </w:p>
        </w:tc>
        <w:tc>
          <w:tcPr>
            <w:tcW w:w="850" w:type="dxa"/>
            <w:vMerge w:val="restart"/>
            <w:vAlign w:val="center"/>
          </w:tcPr>
          <w:p w:rsidR="00D55170" w:rsidRPr="00535772" w:rsidRDefault="00D55170" w:rsidP="00535772">
            <w:pPr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-</w:t>
            </w:r>
          </w:p>
        </w:tc>
        <w:tc>
          <w:tcPr>
            <w:tcW w:w="4926" w:type="dxa"/>
            <w:tcBorders>
              <w:bottom w:val="single" w:sz="4" w:space="0" w:color="auto"/>
              <w:right w:val="single" w:sz="4" w:space="0" w:color="auto"/>
            </w:tcBorders>
          </w:tcPr>
          <w:p w:rsidR="00D55170" w:rsidRPr="00535772" w:rsidRDefault="00D55170" w:rsidP="00535772">
            <w:pPr>
              <w:jc w:val="both"/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 xml:space="preserve">Лифт был установлен после выполнения </w:t>
            </w:r>
          </w:p>
        </w:tc>
        <w:tc>
          <w:tcPr>
            <w:tcW w:w="1169" w:type="dxa"/>
            <w:tcBorders>
              <w:left w:val="single" w:sz="4" w:space="0" w:color="auto"/>
              <w:bottom w:val="single" w:sz="4" w:space="0" w:color="auto"/>
            </w:tcBorders>
          </w:tcPr>
          <w:p w:rsidR="00D55170" w:rsidRPr="00535772" w:rsidRDefault="00D55170" w:rsidP="00535772">
            <w:pPr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1, 10</w:t>
            </w:r>
          </w:p>
        </w:tc>
      </w:tr>
      <w:tr w:rsidR="00535772" w:rsidRPr="00535772" w:rsidTr="00535772">
        <w:tc>
          <w:tcPr>
            <w:tcW w:w="2802" w:type="dxa"/>
            <w:vMerge/>
            <w:vAlign w:val="center"/>
          </w:tcPr>
          <w:p w:rsidR="00D55170" w:rsidRPr="00535772" w:rsidRDefault="00D55170" w:rsidP="00535772">
            <w:pPr>
              <w:suppressAutoHyphens w:val="0"/>
              <w:jc w:val="both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850" w:type="dxa"/>
            <w:vMerge/>
            <w:vAlign w:val="center"/>
          </w:tcPr>
          <w:p w:rsidR="00D55170" w:rsidRPr="00535772" w:rsidRDefault="00D55170" w:rsidP="00535772">
            <w:pPr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4926" w:type="dxa"/>
            <w:tcBorders>
              <w:top w:val="single" w:sz="4" w:space="0" w:color="auto"/>
              <w:right w:val="single" w:sz="4" w:space="0" w:color="auto"/>
            </w:tcBorders>
          </w:tcPr>
          <w:p w:rsidR="00D55170" w:rsidRPr="00535772" w:rsidRDefault="00D55170" w:rsidP="00535772">
            <w:pPr>
              <w:jc w:val="both"/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Окна, видимо, будут установлены после выполнения малярных работ</w:t>
            </w:r>
            <w:proofErr w:type="gramStart"/>
            <w:r w:rsidRPr="00535772">
              <w:rPr>
                <w:rFonts w:eastAsia="Times New Roman" w:cs="Times New Roman"/>
                <w:lang w:eastAsia="ru-RU"/>
              </w:rPr>
              <w:t xml:space="preserve"> \ Н</w:t>
            </w:r>
            <w:proofErr w:type="gramEnd"/>
            <w:r w:rsidRPr="00535772">
              <w:rPr>
                <w:rFonts w:eastAsia="Times New Roman" w:cs="Times New Roman"/>
                <w:lang w:eastAsia="ru-RU"/>
              </w:rPr>
              <w:t>е выполнена малярная отделка оконных откосов</w:t>
            </w:r>
          </w:p>
        </w:tc>
        <w:tc>
          <w:tcPr>
            <w:tcW w:w="1169" w:type="dxa"/>
            <w:tcBorders>
              <w:top w:val="single" w:sz="4" w:space="0" w:color="auto"/>
              <w:left w:val="single" w:sz="4" w:space="0" w:color="auto"/>
            </w:tcBorders>
          </w:tcPr>
          <w:p w:rsidR="00D55170" w:rsidRPr="00535772" w:rsidRDefault="00D55170" w:rsidP="00535772">
            <w:pPr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9</w:t>
            </w:r>
          </w:p>
        </w:tc>
      </w:tr>
      <w:tr w:rsidR="00535772" w:rsidRPr="00535772" w:rsidTr="00535772">
        <w:tc>
          <w:tcPr>
            <w:tcW w:w="2802" w:type="dxa"/>
            <w:vAlign w:val="center"/>
          </w:tcPr>
          <w:p w:rsidR="00D55170" w:rsidRPr="00535772" w:rsidRDefault="00D55170" w:rsidP="00535772">
            <w:pPr>
              <w:suppressAutoHyphens w:val="0"/>
              <w:jc w:val="both"/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Соблюдена технология окрашивания</w:t>
            </w:r>
          </w:p>
        </w:tc>
        <w:tc>
          <w:tcPr>
            <w:tcW w:w="850" w:type="dxa"/>
            <w:vAlign w:val="center"/>
          </w:tcPr>
          <w:p w:rsidR="00D55170" w:rsidRPr="00535772" w:rsidRDefault="00D55170" w:rsidP="00535772">
            <w:pPr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-</w:t>
            </w:r>
          </w:p>
        </w:tc>
        <w:tc>
          <w:tcPr>
            <w:tcW w:w="4926" w:type="dxa"/>
            <w:tcBorders>
              <w:right w:val="single" w:sz="4" w:space="0" w:color="auto"/>
            </w:tcBorders>
          </w:tcPr>
          <w:p w:rsidR="00D55170" w:rsidRPr="00535772" w:rsidRDefault="00D55170" w:rsidP="00535772">
            <w:pPr>
              <w:jc w:val="both"/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 xml:space="preserve">Не был снят старый слой краски, из-за этого мы видим получившийся дефект, также неправильно вид окрашивания – на фотографиях видно, что </w:t>
            </w:r>
          </w:p>
        </w:tc>
        <w:tc>
          <w:tcPr>
            <w:tcW w:w="1169" w:type="dxa"/>
            <w:tcBorders>
              <w:left w:val="single" w:sz="4" w:space="0" w:color="auto"/>
            </w:tcBorders>
          </w:tcPr>
          <w:p w:rsidR="00D55170" w:rsidRPr="00535772" w:rsidRDefault="00D55170" w:rsidP="00535772">
            <w:pPr>
              <w:rPr>
                <w:rFonts w:eastAsia="Times New Roman" w:cs="Times New Roman"/>
                <w:lang w:eastAsia="ru-RU"/>
              </w:rPr>
            </w:pPr>
            <w:r w:rsidRPr="00535772">
              <w:rPr>
                <w:rFonts w:eastAsia="Times New Roman" w:cs="Times New Roman"/>
                <w:lang w:eastAsia="ru-RU"/>
              </w:rPr>
              <w:t>6</w:t>
            </w:r>
          </w:p>
        </w:tc>
      </w:tr>
    </w:tbl>
    <w:p w:rsidR="00B316E8" w:rsidRPr="00535772" w:rsidRDefault="00B316E8" w:rsidP="00535772">
      <w:pPr>
        <w:ind w:firstLine="709"/>
        <w:jc w:val="both"/>
        <w:rPr>
          <w:rFonts w:cs="Times New Roman"/>
          <w:b/>
        </w:rPr>
      </w:pPr>
    </w:p>
    <w:tbl>
      <w:tblPr>
        <w:tblStyle w:val="a3"/>
        <w:tblW w:w="9889" w:type="dxa"/>
        <w:tblLook w:val="04A0" w:firstRow="1" w:lastRow="0" w:firstColumn="1" w:lastColumn="0" w:noHBand="0" w:noVBand="1"/>
      </w:tblPr>
      <w:tblGrid>
        <w:gridCol w:w="8188"/>
        <w:gridCol w:w="1701"/>
      </w:tblGrid>
      <w:tr w:rsidR="00535772" w:rsidRPr="00535772" w:rsidTr="00535772">
        <w:tc>
          <w:tcPr>
            <w:tcW w:w="8188" w:type="dxa"/>
          </w:tcPr>
          <w:p w:rsidR="00D55170" w:rsidRPr="00535772" w:rsidRDefault="00D55170" w:rsidP="00535772">
            <w:pPr>
              <w:suppressAutoHyphens w:val="0"/>
              <w:jc w:val="both"/>
              <w:rPr>
                <w:rFonts w:cs="Times New Roman"/>
              </w:rPr>
            </w:pPr>
            <w:r w:rsidRPr="00535772">
              <w:rPr>
                <w:rFonts w:cs="Times New Roman"/>
              </w:rPr>
              <w:t>За каждую верно данную оценку</w:t>
            </w:r>
          </w:p>
        </w:tc>
        <w:tc>
          <w:tcPr>
            <w:tcW w:w="1701" w:type="dxa"/>
          </w:tcPr>
          <w:p w:rsidR="00D55170" w:rsidRPr="00535772" w:rsidRDefault="00D55170" w:rsidP="00535772">
            <w:pPr>
              <w:suppressAutoHyphens w:val="0"/>
              <w:jc w:val="both"/>
              <w:rPr>
                <w:rFonts w:cs="Times New Roman"/>
              </w:rPr>
            </w:pPr>
            <w:r w:rsidRPr="00535772">
              <w:rPr>
                <w:rFonts w:cs="Times New Roman"/>
              </w:rPr>
              <w:t>1 балл</w:t>
            </w:r>
          </w:p>
        </w:tc>
      </w:tr>
      <w:tr w:rsidR="00535772" w:rsidRPr="00535772" w:rsidTr="00535772">
        <w:tc>
          <w:tcPr>
            <w:tcW w:w="8188" w:type="dxa"/>
          </w:tcPr>
          <w:p w:rsidR="00D55170" w:rsidRPr="00535772" w:rsidRDefault="00D55170" w:rsidP="00535772">
            <w:pPr>
              <w:suppressAutoHyphens w:val="0"/>
              <w:ind w:left="709"/>
              <w:jc w:val="both"/>
              <w:rPr>
                <w:rFonts w:cs="Times New Roman"/>
                <w:i/>
              </w:rPr>
            </w:pPr>
            <w:r w:rsidRPr="00535772">
              <w:rPr>
                <w:rFonts w:cs="Times New Roman"/>
                <w:i/>
              </w:rPr>
              <w:t>Максимально</w:t>
            </w:r>
          </w:p>
        </w:tc>
        <w:tc>
          <w:tcPr>
            <w:tcW w:w="1701" w:type="dxa"/>
          </w:tcPr>
          <w:p w:rsidR="00D55170" w:rsidRPr="00535772" w:rsidRDefault="00D55170" w:rsidP="00535772">
            <w:pPr>
              <w:suppressAutoHyphens w:val="0"/>
              <w:ind w:left="460"/>
              <w:jc w:val="both"/>
              <w:rPr>
                <w:rFonts w:cs="Times New Roman"/>
                <w:i/>
              </w:rPr>
            </w:pPr>
            <w:r w:rsidRPr="00535772">
              <w:rPr>
                <w:rFonts w:cs="Times New Roman"/>
                <w:i/>
              </w:rPr>
              <w:t>4 балла</w:t>
            </w:r>
          </w:p>
        </w:tc>
      </w:tr>
      <w:tr w:rsidR="00535772" w:rsidRPr="00535772" w:rsidTr="00535772">
        <w:tc>
          <w:tcPr>
            <w:tcW w:w="8188" w:type="dxa"/>
          </w:tcPr>
          <w:p w:rsidR="00D55170" w:rsidRPr="00535772" w:rsidRDefault="00D55170" w:rsidP="00535772">
            <w:pPr>
              <w:suppressAutoHyphens w:val="0"/>
              <w:jc w:val="both"/>
              <w:rPr>
                <w:rFonts w:cs="Times New Roman"/>
              </w:rPr>
            </w:pPr>
            <w:r w:rsidRPr="00535772">
              <w:rPr>
                <w:rFonts w:cs="Times New Roman"/>
              </w:rPr>
              <w:t>За каждый верный комментарий</w:t>
            </w:r>
          </w:p>
        </w:tc>
        <w:tc>
          <w:tcPr>
            <w:tcW w:w="1701" w:type="dxa"/>
          </w:tcPr>
          <w:p w:rsidR="00D55170" w:rsidRPr="00535772" w:rsidRDefault="00D55170" w:rsidP="00535772">
            <w:pPr>
              <w:suppressAutoHyphens w:val="0"/>
              <w:jc w:val="both"/>
              <w:rPr>
                <w:rFonts w:cs="Times New Roman"/>
              </w:rPr>
            </w:pPr>
            <w:r w:rsidRPr="00535772">
              <w:rPr>
                <w:rFonts w:cs="Times New Roman"/>
              </w:rPr>
              <w:t>1 балл</w:t>
            </w:r>
          </w:p>
        </w:tc>
      </w:tr>
      <w:tr w:rsidR="00535772" w:rsidRPr="00535772" w:rsidTr="00535772">
        <w:tc>
          <w:tcPr>
            <w:tcW w:w="8188" w:type="dxa"/>
          </w:tcPr>
          <w:p w:rsidR="00D55170" w:rsidRPr="00535772" w:rsidRDefault="00D55170" w:rsidP="00535772">
            <w:pPr>
              <w:suppressAutoHyphens w:val="0"/>
              <w:ind w:left="709"/>
              <w:jc w:val="both"/>
              <w:rPr>
                <w:rFonts w:cs="Times New Roman"/>
                <w:i/>
              </w:rPr>
            </w:pPr>
            <w:r w:rsidRPr="00535772">
              <w:rPr>
                <w:rFonts w:cs="Times New Roman"/>
                <w:i/>
              </w:rPr>
              <w:t>Максимально</w:t>
            </w:r>
          </w:p>
        </w:tc>
        <w:tc>
          <w:tcPr>
            <w:tcW w:w="1701" w:type="dxa"/>
          </w:tcPr>
          <w:p w:rsidR="00D55170" w:rsidRPr="00535772" w:rsidRDefault="00D55170" w:rsidP="00535772">
            <w:pPr>
              <w:suppressAutoHyphens w:val="0"/>
              <w:ind w:left="460"/>
              <w:jc w:val="both"/>
              <w:rPr>
                <w:rFonts w:cs="Times New Roman"/>
                <w:i/>
              </w:rPr>
            </w:pPr>
            <w:r w:rsidRPr="00535772">
              <w:rPr>
                <w:rFonts w:cs="Times New Roman"/>
                <w:i/>
              </w:rPr>
              <w:t>10 баллов</w:t>
            </w:r>
          </w:p>
        </w:tc>
      </w:tr>
      <w:tr w:rsidR="00535772" w:rsidRPr="00535772" w:rsidTr="00535772">
        <w:tc>
          <w:tcPr>
            <w:tcW w:w="8188" w:type="dxa"/>
          </w:tcPr>
          <w:p w:rsidR="00D55170" w:rsidRPr="00535772" w:rsidRDefault="00D55170" w:rsidP="00535772">
            <w:pPr>
              <w:suppressAutoHyphens w:val="0"/>
              <w:jc w:val="both"/>
              <w:rPr>
                <w:rFonts w:cs="Times New Roman"/>
              </w:rPr>
            </w:pPr>
            <w:r w:rsidRPr="00535772">
              <w:rPr>
                <w:rFonts w:cs="Times New Roman"/>
              </w:rPr>
              <w:t>Отсутствуют избыточные комментарии</w:t>
            </w:r>
          </w:p>
        </w:tc>
        <w:tc>
          <w:tcPr>
            <w:tcW w:w="1701" w:type="dxa"/>
          </w:tcPr>
          <w:p w:rsidR="00D55170" w:rsidRPr="00535772" w:rsidRDefault="00D55170" w:rsidP="00535772">
            <w:pPr>
              <w:suppressAutoHyphens w:val="0"/>
              <w:jc w:val="both"/>
              <w:rPr>
                <w:rFonts w:cs="Times New Roman"/>
              </w:rPr>
            </w:pPr>
            <w:r w:rsidRPr="00535772">
              <w:rPr>
                <w:rFonts w:cs="Times New Roman"/>
              </w:rPr>
              <w:t>1 балл</w:t>
            </w:r>
          </w:p>
        </w:tc>
      </w:tr>
      <w:tr w:rsidR="00535772" w:rsidRPr="00535772" w:rsidTr="00535772">
        <w:tc>
          <w:tcPr>
            <w:tcW w:w="8188" w:type="dxa"/>
          </w:tcPr>
          <w:p w:rsidR="00D55170" w:rsidRPr="00535772" w:rsidRDefault="00D55170" w:rsidP="00535772">
            <w:pPr>
              <w:suppressAutoHyphens w:val="0"/>
              <w:jc w:val="both"/>
              <w:rPr>
                <w:rFonts w:cs="Times New Roman"/>
              </w:rPr>
            </w:pPr>
            <w:r w:rsidRPr="00535772">
              <w:rPr>
                <w:rFonts w:cs="Times New Roman"/>
              </w:rPr>
              <w:t xml:space="preserve">За каждую верную иллюстрацию комментария ссылками на фотографию </w:t>
            </w:r>
            <w:r w:rsidRPr="00535772">
              <w:rPr>
                <w:rFonts w:cs="Times New Roman"/>
                <w:sz w:val="22"/>
                <w:szCs w:val="22"/>
              </w:rPr>
              <w:t>(балл выставляется при наличии хотя бы одной верно указанной фотогр</w:t>
            </w:r>
            <w:r w:rsidRPr="00535772">
              <w:rPr>
                <w:rFonts w:cs="Times New Roman"/>
                <w:sz w:val="22"/>
                <w:szCs w:val="22"/>
              </w:rPr>
              <w:t>а</w:t>
            </w:r>
            <w:r w:rsidRPr="00535772">
              <w:rPr>
                <w:rFonts w:cs="Times New Roman"/>
                <w:sz w:val="22"/>
                <w:szCs w:val="22"/>
              </w:rPr>
              <w:t>фии)</w:t>
            </w:r>
          </w:p>
        </w:tc>
        <w:tc>
          <w:tcPr>
            <w:tcW w:w="1701" w:type="dxa"/>
          </w:tcPr>
          <w:p w:rsidR="00D55170" w:rsidRPr="00535772" w:rsidRDefault="00D55170" w:rsidP="00535772">
            <w:pPr>
              <w:suppressAutoHyphens w:val="0"/>
              <w:jc w:val="both"/>
              <w:rPr>
                <w:rFonts w:cs="Times New Roman"/>
              </w:rPr>
            </w:pPr>
            <w:r w:rsidRPr="00535772">
              <w:rPr>
                <w:rFonts w:cs="Times New Roman"/>
              </w:rPr>
              <w:t>1 балл</w:t>
            </w:r>
          </w:p>
        </w:tc>
      </w:tr>
      <w:tr w:rsidR="00535772" w:rsidRPr="00535772" w:rsidTr="00535772">
        <w:tc>
          <w:tcPr>
            <w:tcW w:w="8188" w:type="dxa"/>
          </w:tcPr>
          <w:p w:rsidR="00D55170" w:rsidRPr="00535772" w:rsidRDefault="00D55170" w:rsidP="00535772">
            <w:pPr>
              <w:suppressAutoHyphens w:val="0"/>
              <w:ind w:left="709"/>
              <w:jc w:val="both"/>
              <w:rPr>
                <w:rFonts w:cs="Times New Roman"/>
                <w:i/>
              </w:rPr>
            </w:pPr>
            <w:r w:rsidRPr="00535772">
              <w:rPr>
                <w:rFonts w:cs="Times New Roman"/>
                <w:i/>
              </w:rPr>
              <w:t>Максимально</w:t>
            </w:r>
          </w:p>
        </w:tc>
        <w:tc>
          <w:tcPr>
            <w:tcW w:w="1701" w:type="dxa"/>
          </w:tcPr>
          <w:p w:rsidR="00D55170" w:rsidRPr="00535772" w:rsidRDefault="00D55170" w:rsidP="00535772">
            <w:pPr>
              <w:suppressAutoHyphens w:val="0"/>
              <w:ind w:left="460"/>
              <w:jc w:val="both"/>
              <w:rPr>
                <w:rFonts w:cs="Times New Roman"/>
                <w:i/>
              </w:rPr>
            </w:pPr>
            <w:r w:rsidRPr="00535772">
              <w:rPr>
                <w:rFonts w:cs="Times New Roman"/>
                <w:i/>
              </w:rPr>
              <w:t>8 баллов</w:t>
            </w:r>
          </w:p>
        </w:tc>
      </w:tr>
      <w:tr w:rsidR="00535772" w:rsidRPr="00535772" w:rsidTr="00535772">
        <w:tc>
          <w:tcPr>
            <w:tcW w:w="8188" w:type="dxa"/>
          </w:tcPr>
          <w:p w:rsidR="00D55170" w:rsidRPr="00535772" w:rsidRDefault="00D55170" w:rsidP="00535772">
            <w:pPr>
              <w:suppressAutoHyphens w:val="0"/>
              <w:jc w:val="both"/>
              <w:rPr>
                <w:rFonts w:cs="Times New Roman"/>
              </w:rPr>
            </w:pPr>
            <w:r w:rsidRPr="00535772">
              <w:rPr>
                <w:rFonts w:cs="Times New Roman"/>
              </w:rPr>
              <w:t>Для всех дефектов, отраженных на нескольких фотографиях, приведен по</w:t>
            </w:r>
            <w:r w:rsidRPr="00535772">
              <w:rPr>
                <w:rFonts w:cs="Times New Roman"/>
              </w:rPr>
              <w:t>л</w:t>
            </w:r>
            <w:r w:rsidRPr="00535772">
              <w:rPr>
                <w:rFonts w:cs="Times New Roman"/>
              </w:rPr>
              <w:t>ный список фотографий</w:t>
            </w:r>
          </w:p>
        </w:tc>
        <w:tc>
          <w:tcPr>
            <w:tcW w:w="1701" w:type="dxa"/>
          </w:tcPr>
          <w:p w:rsidR="00D55170" w:rsidRPr="00535772" w:rsidRDefault="00D55170" w:rsidP="00535772">
            <w:pPr>
              <w:suppressAutoHyphens w:val="0"/>
              <w:jc w:val="both"/>
              <w:rPr>
                <w:rFonts w:cs="Times New Roman"/>
              </w:rPr>
            </w:pPr>
            <w:r w:rsidRPr="00535772">
              <w:rPr>
                <w:rFonts w:cs="Times New Roman"/>
              </w:rPr>
              <w:t>1 балл</w:t>
            </w:r>
          </w:p>
        </w:tc>
      </w:tr>
      <w:tr w:rsidR="00535772" w:rsidRPr="00535772" w:rsidTr="00535772">
        <w:tc>
          <w:tcPr>
            <w:tcW w:w="8188" w:type="dxa"/>
          </w:tcPr>
          <w:p w:rsidR="00D55170" w:rsidRPr="00535772" w:rsidRDefault="00D55170" w:rsidP="00535772">
            <w:pPr>
              <w:suppressAutoHyphens w:val="0"/>
              <w:jc w:val="both"/>
              <w:rPr>
                <w:rFonts w:cs="Times New Roman"/>
              </w:rPr>
            </w:pPr>
            <w:r w:rsidRPr="00535772">
              <w:rPr>
                <w:rFonts w:cs="Times New Roman"/>
              </w:rPr>
              <w:t xml:space="preserve">Отсутствуют избыточно указанные фотографии </w:t>
            </w:r>
          </w:p>
        </w:tc>
        <w:tc>
          <w:tcPr>
            <w:tcW w:w="1701" w:type="dxa"/>
          </w:tcPr>
          <w:p w:rsidR="00D55170" w:rsidRPr="00535772" w:rsidRDefault="00D55170" w:rsidP="00535772">
            <w:pPr>
              <w:suppressAutoHyphens w:val="0"/>
              <w:jc w:val="both"/>
              <w:rPr>
                <w:rFonts w:cs="Times New Roman"/>
              </w:rPr>
            </w:pPr>
            <w:r w:rsidRPr="00535772">
              <w:rPr>
                <w:rFonts w:cs="Times New Roman"/>
              </w:rPr>
              <w:t>1 балл</w:t>
            </w:r>
          </w:p>
        </w:tc>
      </w:tr>
      <w:tr w:rsidR="00535772" w:rsidRPr="00535772" w:rsidTr="00535772">
        <w:tc>
          <w:tcPr>
            <w:tcW w:w="8188" w:type="dxa"/>
          </w:tcPr>
          <w:p w:rsidR="00D55170" w:rsidRPr="00535772" w:rsidRDefault="00D55170" w:rsidP="00535772">
            <w:pPr>
              <w:suppressAutoHyphens w:val="0"/>
              <w:jc w:val="both"/>
              <w:rPr>
                <w:rFonts w:cs="Times New Roman"/>
                <w:b/>
                <w:i/>
              </w:rPr>
            </w:pPr>
            <w:r w:rsidRPr="00535772">
              <w:rPr>
                <w:rFonts w:cs="Times New Roman"/>
                <w:b/>
                <w:i/>
              </w:rPr>
              <w:t>Максимальный балл</w:t>
            </w:r>
          </w:p>
        </w:tc>
        <w:tc>
          <w:tcPr>
            <w:tcW w:w="1701" w:type="dxa"/>
          </w:tcPr>
          <w:p w:rsidR="00D55170" w:rsidRPr="00535772" w:rsidRDefault="005D4C24" w:rsidP="00535772">
            <w:pPr>
              <w:suppressAutoHyphens w:val="0"/>
              <w:jc w:val="both"/>
              <w:rPr>
                <w:rFonts w:cs="Times New Roman"/>
                <w:b/>
                <w:i/>
              </w:rPr>
            </w:pPr>
            <w:r w:rsidRPr="00535772">
              <w:rPr>
                <w:rFonts w:cs="Times New Roman"/>
                <w:b/>
                <w:i/>
              </w:rPr>
              <w:t>25</w:t>
            </w:r>
            <w:r w:rsidR="00D55170" w:rsidRPr="00535772">
              <w:rPr>
                <w:rFonts w:cs="Times New Roman"/>
                <w:b/>
                <w:i/>
              </w:rPr>
              <w:t xml:space="preserve"> балл</w:t>
            </w:r>
            <w:r w:rsidRPr="00535772">
              <w:rPr>
                <w:rFonts w:cs="Times New Roman"/>
                <w:b/>
                <w:i/>
              </w:rPr>
              <w:t>ов</w:t>
            </w:r>
          </w:p>
        </w:tc>
      </w:tr>
    </w:tbl>
    <w:p w:rsidR="00D55170" w:rsidRPr="00535772" w:rsidRDefault="00D55170" w:rsidP="00535772">
      <w:pPr>
        <w:suppressAutoHyphens w:val="0"/>
        <w:jc w:val="both"/>
        <w:rPr>
          <w:rFonts w:cs="Times New Roman"/>
          <w:sz w:val="2"/>
          <w:szCs w:val="2"/>
        </w:rPr>
      </w:pPr>
      <w:bookmarkStart w:id="0" w:name="_GoBack"/>
      <w:bookmarkEnd w:id="0"/>
    </w:p>
    <w:sectPr w:rsidR="00D55170" w:rsidRPr="00535772" w:rsidSect="00535772">
      <w:type w:val="continuous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5234"/>
    <w:rsid w:val="000262FA"/>
    <w:rsid w:val="001A5234"/>
    <w:rsid w:val="00313276"/>
    <w:rsid w:val="00535772"/>
    <w:rsid w:val="005D4C24"/>
    <w:rsid w:val="009175BA"/>
    <w:rsid w:val="009B5E4B"/>
    <w:rsid w:val="00B20ACA"/>
    <w:rsid w:val="00B316E8"/>
    <w:rsid w:val="00B920AB"/>
    <w:rsid w:val="00D55170"/>
    <w:rsid w:val="00DC0AA4"/>
    <w:rsid w:val="00E07E02"/>
    <w:rsid w:val="00EC4794"/>
    <w:rsid w:val="00F94C40"/>
    <w:rsid w:val="00F976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5234"/>
    <w:pPr>
      <w:suppressAutoHyphens/>
      <w:spacing w:after="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1A5234"/>
    <w:pPr>
      <w:widowControl w:val="0"/>
      <w:suppressAutoHyphens/>
      <w:spacing w:after="0" w:line="100" w:lineRule="atLeast"/>
    </w:pPr>
    <w:rPr>
      <w:rFonts w:ascii="Courier New" w:eastAsia="Times New Roman" w:hAnsi="Courier New" w:cs="Courier New"/>
      <w:kern w:val="1"/>
      <w:sz w:val="20"/>
      <w:szCs w:val="20"/>
      <w:lang w:eastAsia="hi-IN" w:bidi="hi-IN"/>
    </w:rPr>
  </w:style>
  <w:style w:type="table" w:styleId="a3">
    <w:name w:val="Table Grid"/>
    <w:basedOn w:val="a1"/>
    <w:uiPriority w:val="59"/>
    <w:rsid w:val="009175B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9175BA"/>
    <w:rPr>
      <w:rFonts w:ascii="Tahoma" w:hAnsi="Tahoma"/>
      <w:sz w:val="16"/>
      <w:szCs w:val="14"/>
    </w:rPr>
  </w:style>
  <w:style w:type="character" w:customStyle="1" w:styleId="a5">
    <w:name w:val="Текст выноски Знак"/>
    <w:basedOn w:val="a0"/>
    <w:link w:val="a4"/>
    <w:uiPriority w:val="99"/>
    <w:semiHidden/>
    <w:rsid w:val="009175BA"/>
    <w:rPr>
      <w:rFonts w:ascii="Tahoma" w:eastAsia="SimSun" w:hAnsi="Tahoma" w:cs="Mangal"/>
      <w:kern w:val="1"/>
      <w:sz w:val="16"/>
      <w:szCs w:val="14"/>
      <w:lang w:eastAsia="hi-IN" w:bidi="hi-IN"/>
    </w:rPr>
  </w:style>
  <w:style w:type="character" w:styleId="a6">
    <w:name w:val="Strong"/>
    <w:basedOn w:val="a0"/>
    <w:uiPriority w:val="22"/>
    <w:qFormat/>
    <w:rsid w:val="00F9763B"/>
    <w:rPr>
      <w:b/>
      <w:bCs/>
    </w:rPr>
  </w:style>
  <w:style w:type="character" w:styleId="a7">
    <w:name w:val="Hyperlink"/>
    <w:basedOn w:val="a0"/>
    <w:uiPriority w:val="99"/>
    <w:semiHidden/>
    <w:unhideWhenUsed/>
    <w:rsid w:val="00F9763B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A5234"/>
    <w:pPr>
      <w:suppressAutoHyphens/>
      <w:spacing w:after="0" w:line="240" w:lineRule="auto"/>
    </w:pPr>
    <w:rPr>
      <w:rFonts w:ascii="Times New Roman" w:eastAsia="SimSun" w:hAnsi="Times New Roman" w:cs="Mangal"/>
      <w:kern w:val="1"/>
      <w:sz w:val="24"/>
      <w:szCs w:val="24"/>
      <w:lang w:eastAsia="hi-IN" w:bidi="hi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1A5234"/>
    <w:pPr>
      <w:widowControl w:val="0"/>
      <w:suppressAutoHyphens/>
      <w:spacing w:after="0" w:line="100" w:lineRule="atLeast"/>
    </w:pPr>
    <w:rPr>
      <w:rFonts w:ascii="Courier New" w:eastAsia="Times New Roman" w:hAnsi="Courier New" w:cs="Courier New"/>
      <w:kern w:val="1"/>
      <w:sz w:val="20"/>
      <w:szCs w:val="20"/>
      <w:lang w:eastAsia="hi-IN" w:bidi="hi-IN"/>
    </w:rPr>
  </w:style>
  <w:style w:type="table" w:styleId="a3">
    <w:name w:val="Table Grid"/>
    <w:basedOn w:val="a1"/>
    <w:uiPriority w:val="59"/>
    <w:rsid w:val="009175B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9175BA"/>
    <w:rPr>
      <w:rFonts w:ascii="Tahoma" w:hAnsi="Tahoma"/>
      <w:sz w:val="16"/>
      <w:szCs w:val="14"/>
    </w:rPr>
  </w:style>
  <w:style w:type="character" w:customStyle="1" w:styleId="a5">
    <w:name w:val="Текст выноски Знак"/>
    <w:basedOn w:val="a0"/>
    <w:link w:val="a4"/>
    <w:uiPriority w:val="99"/>
    <w:semiHidden/>
    <w:rsid w:val="009175BA"/>
    <w:rPr>
      <w:rFonts w:ascii="Tahoma" w:eastAsia="SimSun" w:hAnsi="Tahoma" w:cs="Mangal"/>
      <w:kern w:val="1"/>
      <w:sz w:val="16"/>
      <w:szCs w:val="14"/>
      <w:lang w:eastAsia="hi-IN" w:bidi="hi-IN"/>
    </w:rPr>
  </w:style>
  <w:style w:type="character" w:styleId="a6">
    <w:name w:val="Strong"/>
    <w:basedOn w:val="a0"/>
    <w:uiPriority w:val="22"/>
    <w:qFormat/>
    <w:rsid w:val="00F9763B"/>
    <w:rPr>
      <w:b/>
      <w:bCs/>
    </w:rPr>
  </w:style>
  <w:style w:type="character" w:styleId="a7">
    <w:name w:val="Hyperlink"/>
    <w:basedOn w:val="a0"/>
    <w:uiPriority w:val="99"/>
    <w:semiHidden/>
    <w:unhideWhenUsed/>
    <w:rsid w:val="00F976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png"/><Relationship Id="rId18" Type="http://schemas.openxmlformats.org/officeDocument/2006/relationships/hyperlink" Target="https://yandex.ru/turbo/s/buildingclub.ru/treb-k-pokrasoch-rab-malyar-pri-priemke-po-sp/" TargetMode="External"/><Relationship Id="rId3" Type="http://schemas.openxmlformats.org/officeDocument/2006/relationships/settings" Target="settings.xml"/><Relationship Id="rId7" Type="http://schemas.microsoft.com/office/2007/relationships/hdphoto" Target="media/hdphoto1.wdp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" Type="http://schemas.microsoft.com/office/2007/relationships/stylesWithEffects" Target="stylesWithEffects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5.jpeg"/><Relationship Id="rId5" Type="http://schemas.openxmlformats.org/officeDocument/2006/relationships/image" Target="media/image1.jpeg"/><Relationship Id="rId15" Type="http://schemas.openxmlformats.org/officeDocument/2006/relationships/image" Target="media/image8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oleObject" Target="embeddings/oleObject1.bin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87;&#1082;\AppData\Roaming\Microsoft\&#1064;&#1072;&#1073;&#1083;&#1086;&#1085;&#1099;\Normal.dotm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7</Pages>
  <Words>1060</Words>
  <Characters>6048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Н1</cp:lastModifiedBy>
  <cp:revision>4</cp:revision>
  <dcterms:created xsi:type="dcterms:W3CDTF">2020-07-26T15:22:00Z</dcterms:created>
  <dcterms:modified xsi:type="dcterms:W3CDTF">2020-07-28T07:25:00Z</dcterms:modified>
</cp:coreProperties>
</file>