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F6" w:rsidRPr="00EC26D8" w:rsidRDefault="006006F6" w:rsidP="00EC26D8">
      <w:pPr>
        <w:ind w:left="3544"/>
        <w:jc w:val="both"/>
        <w:rPr>
          <w:rFonts w:ascii="Calibri" w:hAnsi="Calibri" w:cs="Calibri"/>
          <w:sz w:val="20"/>
          <w:szCs w:val="20"/>
        </w:rPr>
      </w:pPr>
      <w:bookmarkStart w:id="0" w:name="_GoBack"/>
      <w:bookmarkEnd w:id="0"/>
      <w:r w:rsidRPr="00EC26D8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модерн</w:t>
      </w:r>
      <w:r w:rsidRPr="00EC26D8">
        <w:rPr>
          <w:rFonts w:ascii="Calibri" w:hAnsi="Calibri" w:cs="Calibri"/>
          <w:sz w:val="20"/>
          <w:szCs w:val="20"/>
        </w:rPr>
        <w:t>и</w:t>
      </w:r>
      <w:r w:rsidRPr="00EC26D8">
        <w:rPr>
          <w:rFonts w:ascii="Calibri" w:hAnsi="Calibri" w:cs="Calibri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EC26D8">
        <w:rPr>
          <w:rFonts w:ascii="Calibri" w:hAnsi="Calibri" w:cs="Calibri"/>
          <w:sz w:val="20"/>
          <w:szCs w:val="20"/>
        </w:rPr>
        <w:t>м</w:t>
      </w:r>
      <w:r w:rsidRPr="00EC26D8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EC26D8">
        <w:rPr>
          <w:rFonts w:ascii="Calibri" w:hAnsi="Calibri" w:cs="Calibri"/>
          <w:sz w:val="20"/>
          <w:szCs w:val="20"/>
        </w:rPr>
        <w:t>о</w:t>
      </w:r>
      <w:r w:rsidRPr="00EC26D8">
        <w:rPr>
          <w:rFonts w:ascii="Calibri" w:hAnsi="Calibri" w:cs="Calibri"/>
          <w:sz w:val="20"/>
          <w:szCs w:val="20"/>
        </w:rPr>
        <w:t>ставленного Фондом президентских грантов.</w:t>
      </w:r>
    </w:p>
    <w:p w:rsidR="00EC26D8" w:rsidRPr="008C1BE1" w:rsidRDefault="00EC26D8" w:rsidP="00EC26D8">
      <w:pPr>
        <w:jc w:val="both"/>
        <w:rPr>
          <w:b/>
        </w:rPr>
      </w:pPr>
      <w:r>
        <w:rPr>
          <w:b/>
        </w:rPr>
        <w:t>Разработчики</w:t>
      </w:r>
    </w:p>
    <w:p w:rsidR="00EC26D8" w:rsidRPr="008C1BE1" w:rsidRDefault="00EC26D8" w:rsidP="00EC26D8">
      <w:pPr>
        <w:jc w:val="both"/>
      </w:pPr>
      <w:r w:rsidRPr="008C1BE1">
        <w:t>Сологуб Светлана Михайловна, ГБПОУ «Самарский государственный колледж сервисных технологий и дизайна»</w:t>
      </w:r>
    </w:p>
    <w:p w:rsidR="00EC26D8" w:rsidRDefault="00EC26D8" w:rsidP="00EC26D8">
      <w:pPr>
        <w:jc w:val="both"/>
      </w:pPr>
      <w:r w:rsidRPr="008C1BE1">
        <w:t>Фишман Ирина Самуиловна, Самарский филиал РАНХиГС</w:t>
      </w:r>
    </w:p>
    <w:p w:rsidR="006006F6" w:rsidRDefault="006006F6" w:rsidP="006006F6">
      <w:pPr>
        <w:pStyle w:val="article-renderblockarticle-renderblockunstyled"/>
        <w:spacing w:before="0" w:beforeAutospacing="0" w:after="0" w:afterAutospacing="0"/>
        <w:jc w:val="both"/>
        <w:rPr>
          <w:b/>
        </w:rPr>
      </w:pPr>
    </w:p>
    <w:p w:rsidR="00165783" w:rsidRPr="006006F6" w:rsidRDefault="00165783" w:rsidP="006006F6">
      <w:r w:rsidRPr="006006F6">
        <w:rPr>
          <w:bCs/>
        </w:rPr>
        <w:t xml:space="preserve">МДК. 03.03 </w:t>
      </w:r>
      <w:r w:rsidRPr="006006F6">
        <w:t>Стилистика и создание имиджа</w:t>
      </w:r>
    </w:p>
    <w:p w:rsidR="00165783" w:rsidRPr="006006F6" w:rsidRDefault="00165783" w:rsidP="006006F6">
      <w:r w:rsidRPr="006006F6">
        <w:t>Тема:</w:t>
      </w:r>
      <w:r w:rsidR="006006F6">
        <w:t xml:space="preserve"> </w:t>
      </w:r>
      <w:r w:rsidRPr="006006F6">
        <w:t>Особенности конкур</w:t>
      </w:r>
      <w:r w:rsidRPr="006006F6">
        <w:t>с</w:t>
      </w:r>
      <w:r w:rsidRPr="006006F6">
        <w:t>ных и подиумных работ в сфере парикмахерского искусства</w:t>
      </w:r>
    </w:p>
    <w:p w:rsidR="006006F6" w:rsidRDefault="006006F6" w:rsidP="006006F6">
      <w:pPr>
        <w:rPr>
          <w:b/>
        </w:rPr>
      </w:pPr>
    </w:p>
    <w:p w:rsidR="00165783" w:rsidRPr="006006F6" w:rsidRDefault="00165783" w:rsidP="006006F6">
      <w:pPr>
        <w:rPr>
          <w:b/>
        </w:rPr>
      </w:pPr>
      <w:r w:rsidRPr="006006F6">
        <w:rPr>
          <w:b/>
        </w:rPr>
        <w:t>Комментари</w:t>
      </w:r>
      <w:r w:rsidR="006006F6" w:rsidRPr="006006F6">
        <w:rPr>
          <w:b/>
        </w:rPr>
        <w:t>и</w:t>
      </w:r>
    </w:p>
    <w:p w:rsidR="00165783" w:rsidRPr="006006F6" w:rsidRDefault="00165783" w:rsidP="006006F6">
      <w:pPr>
        <w:ind w:firstLine="709"/>
        <w:jc w:val="both"/>
      </w:pPr>
      <w:r w:rsidRPr="006006F6">
        <w:t>Работа обучающихся с источниками не входит в объем времени. Время указано тол</w:t>
      </w:r>
      <w:r w:rsidRPr="006006F6">
        <w:t>ь</w:t>
      </w:r>
      <w:r w:rsidRPr="006006F6">
        <w:t>ко на групповое обсуждение и создание заяв</w:t>
      </w:r>
      <w:r w:rsidR="006006F6">
        <w:t>ки от группы.</w:t>
      </w:r>
    </w:p>
    <w:p w:rsidR="00165783" w:rsidRPr="006006F6" w:rsidRDefault="00165783" w:rsidP="006006F6">
      <w:pPr>
        <w:ind w:firstLine="709"/>
        <w:jc w:val="both"/>
      </w:pPr>
      <w:r w:rsidRPr="006006F6">
        <w:t>Задание может быть дополнено заданием, предназначенным для формирования ко</w:t>
      </w:r>
      <w:r w:rsidRPr="006006F6">
        <w:t>м</w:t>
      </w:r>
      <w:r w:rsidRPr="006006F6">
        <w:t>муникативной компетенции в аспекте «публичное выступление» (презентация эскизов и творческ</w:t>
      </w:r>
      <w:r w:rsidRPr="006006F6">
        <w:t>о</w:t>
      </w:r>
      <w:r w:rsidRPr="006006F6">
        <w:t>го замысла группы).</w:t>
      </w:r>
    </w:p>
    <w:p w:rsidR="00165783" w:rsidRPr="006006F6" w:rsidRDefault="00165783" w:rsidP="006006F6">
      <w:pPr>
        <w:ind w:firstLine="709"/>
        <w:jc w:val="both"/>
        <w:rPr>
          <w:b/>
          <w:bCs/>
        </w:rPr>
      </w:pPr>
      <w:r w:rsidRPr="006006F6">
        <w:t>После выполнения задания и получения обратной связи по поводу группового вза</w:t>
      </w:r>
      <w:r w:rsidRPr="006006F6">
        <w:t>и</w:t>
      </w:r>
      <w:r w:rsidRPr="006006F6">
        <w:t>модействия можно построить дальнейшую работу над темой как в направлении анализа те</w:t>
      </w:r>
      <w:r w:rsidRPr="006006F6">
        <w:t>х</w:t>
      </w:r>
      <w:r w:rsidRPr="006006F6">
        <w:t>нических приемов, так и в направлении рефлексии процесса формирования творческого з</w:t>
      </w:r>
      <w:r w:rsidRPr="006006F6">
        <w:t>а</w:t>
      </w:r>
      <w:r w:rsidRPr="006006F6">
        <w:t>мысла на основе такого источника как произведения искусства.</w:t>
      </w:r>
    </w:p>
    <w:p w:rsidR="00165783" w:rsidRPr="006006F6" w:rsidRDefault="00165783" w:rsidP="006006F6">
      <w:pPr>
        <w:pStyle w:val="a3"/>
        <w:spacing w:before="0" w:beforeAutospacing="0" w:after="0" w:afterAutospacing="0"/>
        <w:ind w:firstLine="709"/>
      </w:pPr>
    </w:p>
    <w:p w:rsidR="00165783" w:rsidRPr="006006F6" w:rsidRDefault="00165783" w:rsidP="006006F6">
      <w:pPr>
        <w:pStyle w:val="a3"/>
        <w:spacing w:before="0" w:beforeAutospacing="0" w:after="0" w:afterAutospacing="0"/>
        <w:ind w:firstLine="709"/>
      </w:pPr>
    </w:p>
    <w:p w:rsidR="00A60E3E" w:rsidRPr="006006F6" w:rsidRDefault="00C463E9" w:rsidP="006006F6">
      <w:pPr>
        <w:pStyle w:val="a3"/>
        <w:spacing w:before="0" w:beforeAutospacing="0" w:after="0" w:afterAutospacing="0"/>
        <w:ind w:firstLine="709"/>
      </w:pPr>
      <w:r w:rsidRPr="006006F6">
        <w:t xml:space="preserve">Вам предстоит участвовать в конкурсе причесок «Фаберже». </w:t>
      </w:r>
      <w:r w:rsidR="00A60E3E" w:rsidRPr="006006F6">
        <w:t>В ходе конкурса будет необходимо создать коллекцию из пяти причесок на пяти моделях.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</w:pPr>
      <w:r w:rsidRPr="006006F6">
        <w:t>Первый этап проходит в группе и включает подготовку эскизов причесок и описания технических приемов раб</w:t>
      </w:r>
      <w:r w:rsidRPr="006006F6">
        <w:t>о</w:t>
      </w:r>
      <w:r w:rsidRPr="006006F6">
        <w:t>ты.</w:t>
      </w:r>
      <w:r w:rsidR="00A60E3E" w:rsidRPr="006006F6">
        <w:t xml:space="preserve"> </w:t>
      </w:r>
    </w:p>
    <w:p w:rsidR="00A60E3E" w:rsidRPr="006006F6" w:rsidRDefault="00A60E3E" w:rsidP="006006F6">
      <w:pPr>
        <w:pStyle w:val="a3"/>
        <w:spacing w:before="0" w:beforeAutospacing="0" w:after="0" w:afterAutospacing="0"/>
        <w:ind w:firstLine="709"/>
      </w:pPr>
    </w:p>
    <w:p w:rsidR="00A069DA" w:rsidRPr="006006F6" w:rsidRDefault="00A069DA" w:rsidP="006006F6">
      <w:pPr>
        <w:pStyle w:val="a3"/>
        <w:spacing w:before="0" w:beforeAutospacing="0" w:after="0" w:afterAutospacing="0"/>
        <w:ind w:firstLine="709"/>
      </w:pPr>
      <w:r w:rsidRPr="006006F6">
        <w:t>Ознакомьтесь с перечнем критериев конкурса (источник 1).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</w:pPr>
      <w:r w:rsidRPr="006006F6">
        <w:t xml:space="preserve">Внимательно изучите фотографию ювелирных изделий фабрики Фаберже (источник </w:t>
      </w:r>
      <w:r w:rsidR="00A069DA" w:rsidRPr="006006F6">
        <w:t>2</w:t>
      </w:r>
      <w:r w:rsidRPr="006006F6">
        <w:t xml:space="preserve">), прочитайте краткую справку (источник </w:t>
      </w:r>
      <w:r w:rsidR="00A069DA" w:rsidRPr="006006F6">
        <w:t>3</w:t>
      </w:r>
      <w:r w:rsidRPr="006006F6">
        <w:t>), рассмотрите фотографии моделей, с к</w:t>
      </w:r>
      <w:r w:rsidRPr="006006F6">
        <w:t>о</w:t>
      </w:r>
      <w:r w:rsidRPr="006006F6">
        <w:t xml:space="preserve">торыми вам придется работать (источник </w:t>
      </w:r>
      <w:r w:rsidR="00A069DA" w:rsidRPr="006006F6">
        <w:t>4</w:t>
      </w:r>
      <w:r w:rsidRPr="006006F6">
        <w:t xml:space="preserve">). </w:t>
      </w:r>
      <w:r w:rsidR="00A60E3E" w:rsidRPr="006006F6">
        <w:t>Изучите советы по созданию замысла пр</w:t>
      </w:r>
      <w:r w:rsidR="00A60E3E" w:rsidRPr="006006F6">
        <w:t>и</w:t>
      </w:r>
      <w:r w:rsidR="00A60E3E" w:rsidRPr="006006F6">
        <w:t>чески.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  <w:rPr>
          <w:b/>
        </w:rPr>
      </w:pPr>
      <w:r w:rsidRPr="006006F6">
        <w:rPr>
          <w:b/>
        </w:rPr>
        <w:t>Обсудите в группе свои идеи. Согласуйте общее видение коллекции причесок. Заполните заявку от группы.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</w:pPr>
      <w:r w:rsidRPr="006006F6">
        <w:t>Перед началом обсуждения договоритесь о процедуре и согласуйте вопросы, кот</w:t>
      </w:r>
      <w:r w:rsidRPr="006006F6">
        <w:t>о</w:t>
      </w:r>
      <w:r w:rsidRPr="006006F6">
        <w:t>рые вам будет необходимо решить.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</w:pPr>
      <w:r w:rsidRPr="006006F6">
        <w:t xml:space="preserve">На обсуждение отводится </w:t>
      </w:r>
      <w:r w:rsidR="00165783" w:rsidRPr="006006F6">
        <w:t>30</w:t>
      </w:r>
      <w:r w:rsidRPr="006006F6">
        <w:t xml:space="preserve"> минут.</w:t>
      </w:r>
    </w:p>
    <w:p w:rsidR="00C463E9" w:rsidRPr="006006F6" w:rsidRDefault="00C463E9" w:rsidP="006006F6">
      <w:pPr>
        <w:pStyle w:val="a3"/>
        <w:spacing w:before="0" w:beforeAutospacing="0" w:after="0" w:afterAutospacing="0"/>
        <w:ind w:firstLine="709"/>
      </w:pPr>
    </w:p>
    <w:p w:rsidR="00A069DA" w:rsidRPr="006006F6" w:rsidRDefault="00A069DA" w:rsidP="006006F6">
      <w:pPr>
        <w:pStyle w:val="a3"/>
        <w:spacing w:before="0" w:beforeAutospacing="0" w:after="0" w:afterAutospacing="0"/>
        <w:ind w:firstLine="709"/>
        <w:jc w:val="center"/>
        <w:rPr>
          <w:b/>
        </w:rPr>
        <w:sectPr w:rsidR="00A069DA" w:rsidRPr="006006F6" w:rsidSect="006006F6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069DA" w:rsidRPr="006006F6" w:rsidRDefault="00A069DA" w:rsidP="006006F6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 w:rsidRPr="006006F6">
        <w:rPr>
          <w:b/>
        </w:rPr>
        <w:lastRenderedPageBreak/>
        <w:t>Заявка</w:t>
      </w:r>
    </w:p>
    <w:p w:rsidR="00A069DA" w:rsidRPr="006006F6" w:rsidRDefault="00A069DA" w:rsidP="006006F6">
      <w:pPr>
        <w:pStyle w:val="a3"/>
        <w:spacing w:before="0" w:beforeAutospacing="0" w:after="0" w:afterAutospacing="0"/>
      </w:pPr>
      <w:r w:rsidRPr="006006F6">
        <w:t>Команда: ________________________________________________________</w:t>
      </w:r>
      <w:r w:rsidR="006006F6">
        <w:t>___________________________________________</w:t>
      </w:r>
      <w:r w:rsidRPr="006006F6">
        <w:t>_____________</w:t>
      </w:r>
    </w:p>
    <w:p w:rsidR="00A069DA" w:rsidRPr="006006F6" w:rsidRDefault="00A069DA" w:rsidP="006006F6">
      <w:pPr>
        <w:pStyle w:val="a3"/>
        <w:spacing w:before="0" w:beforeAutospacing="0" w:after="0" w:afterAutospacing="0"/>
      </w:pPr>
    </w:p>
    <w:p w:rsidR="00A069DA" w:rsidRPr="006006F6" w:rsidRDefault="00A069DA" w:rsidP="006006F6">
      <w:pPr>
        <w:pStyle w:val="a3"/>
        <w:spacing w:before="0" w:beforeAutospacing="0" w:after="0" w:afterAutospacing="0"/>
      </w:pPr>
      <w:r w:rsidRPr="006006F6">
        <w:t>Предполагается в рамках конкурса создать следующую коллекцию причесок:</w:t>
      </w:r>
    </w:p>
    <w:p w:rsidR="00A069DA" w:rsidRPr="006006F6" w:rsidRDefault="00A069DA" w:rsidP="006006F6">
      <w:pPr>
        <w:pStyle w:val="a3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5565"/>
        <w:gridCol w:w="1418"/>
        <w:gridCol w:w="5889"/>
      </w:tblGrid>
      <w:tr w:rsidR="00165783" w:rsidRPr="006006F6" w:rsidTr="006006F6">
        <w:trPr>
          <w:tblHeader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Наименование прически</w:t>
            </w: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Эскиз прически</w:t>
            </w: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Модель</w:t>
            </w: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 xml:space="preserve">Список приемов, </w:t>
            </w:r>
            <w:r w:rsidRPr="006006F6">
              <w:br/>
              <w:t>которые будут использованы при созд</w:t>
            </w:r>
            <w:r w:rsidRPr="006006F6">
              <w:t>а</w:t>
            </w:r>
            <w:r w:rsidRPr="006006F6">
              <w:t>нии прически</w:t>
            </w:r>
          </w:p>
        </w:tc>
      </w:tr>
      <w:tr w:rsidR="00165783" w:rsidRPr="006006F6" w:rsidTr="006006F6">
        <w:trPr>
          <w:trHeight w:hRule="exact" w:val="3310"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</w:tr>
      <w:tr w:rsidR="00165783" w:rsidRPr="006006F6" w:rsidTr="00165783">
        <w:trPr>
          <w:trHeight w:hRule="exact" w:val="3969"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</w:tr>
      <w:tr w:rsidR="00165783" w:rsidRPr="006006F6" w:rsidTr="00165783">
        <w:trPr>
          <w:trHeight w:hRule="exact" w:val="3969"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</w:tr>
      <w:tr w:rsidR="00165783" w:rsidRPr="006006F6" w:rsidTr="00165783">
        <w:trPr>
          <w:trHeight w:hRule="exact" w:val="3969"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</w:tr>
      <w:tr w:rsidR="00165783" w:rsidRPr="006006F6" w:rsidTr="00165783">
        <w:trPr>
          <w:trHeight w:hRule="exact" w:val="3969"/>
        </w:trPr>
        <w:tc>
          <w:tcPr>
            <w:tcW w:w="1914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</w:pPr>
          </w:p>
        </w:tc>
      </w:tr>
      <w:tr w:rsidR="006006F6" w:rsidRPr="006006F6" w:rsidTr="00165783">
        <w:trPr>
          <w:trHeight w:hRule="exact" w:val="3969"/>
        </w:trPr>
        <w:tc>
          <w:tcPr>
            <w:tcW w:w="1914" w:type="dxa"/>
            <w:shd w:val="clear" w:color="auto" w:fill="auto"/>
          </w:tcPr>
          <w:p w:rsidR="006006F6" w:rsidRPr="006006F6" w:rsidRDefault="006006F6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565" w:type="dxa"/>
            <w:shd w:val="clear" w:color="auto" w:fill="auto"/>
          </w:tcPr>
          <w:p w:rsidR="006006F6" w:rsidRPr="006006F6" w:rsidRDefault="006006F6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1418" w:type="dxa"/>
            <w:shd w:val="clear" w:color="auto" w:fill="auto"/>
          </w:tcPr>
          <w:p w:rsidR="006006F6" w:rsidRPr="006006F6" w:rsidRDefault="006006F6" w:rsidP="006006F6">
            <w:pPr>
              <w:pStyle w:val="a3"/>
              <w:spacing w:before="0" w:beforeAutospacing="0" w:after="0" w:afterAutospacing="0"/>
            </w:pPr>
          </w:p>
        </w:tc>
        <w:tc>
          <w:tcPr>
            <w:tcW w:w="5889" w:type="dxa"/>
            <w:shd w:val="clear" w:color="auto" w:fill="auto"/>
          </w:tcPr>
          <w:p w:rsidR="006006F6" w:rsidRPr="006006F6" w:rsidRDefault="006006F6" w:rsidP="006006F6">
            <w:pPr>
              <w:pStyle w:val="a3"/>
              <w:spacing w:before="0" w:beforeAutospacing="0" w:after="0" w:afterAutospacing="0"/>
            </w:pPr>
          </w:p>
        </w:tc>
      </w:tr>
    </w:tbl>
    <w:p w:rsidR="00A069DA" w:rsidRPr="006006F6" w:rsidRDefault="00A069DA" w:rsidP="006006F6">
      <w:pPr>
        <w:pStyle w:val="a3"/>
        <w:spacing w:before="0" w:beforeAutospacing="0" w:after="0" w:afterAutospacing="0"/>
      </w:pPr>
    </w:p>
    <w:p w:rsidR="00A069DA" w:rsidRPr="006006F6" w:rsidRDefault="00A069DA" w:rsidP="006006F6">
      <w:pPr>
        <w:pStyle w:val="a3"/>
        <w:spacing w:before="0" w:beforeAutospacing="0" w:after="0" w:afterAutospacing="0"/>
      </w:pPr>
    </w:p>
    <w:p w:rsidR="00A069DA" w:rsidRPr="006006F6" w:rsidRDefault="00A069DA" w:rsidP="006006F6">
      <w:pPr>
        <w:pStyle w:val="a3"/>
        <w:spacing w:before="0" w:beforeAutospacing="0" w:after="0" w:afterAutospacing="0"/>
        <w:sectPr w:rsidR="00A069DA" w:rsidRPr="006006F6" w:rsidSect="006006F6">
          <w:type w:val="continuous"/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A069DA" w:rsidRPr="006006F6" w:rsidRDefault="00A069DA" w:rsidP="006006F6">
      <w:pPr>
        <w:pStyle w:val="a3"/>
        <w:spacing w:before="0" w:beforeAutospacing="0" w:after="0" w:afterAutospacing="0"/>
      </w:pPr>
    </w:p>
    <w:p w:rsidR="00C463E9" w:rsidRPr="006006F6" w:rsidRDefault="00A069DA" w:rsidP="006006F6">
      <w:pPr>
        <w:pStyle w:val="a3"/>
        <w:spacing w:before="0" w:beforeAutospacing="0" w:after="0" w:afterAutospacing="0"/>
        <w:ind w:firstLine="709"/>
        <w:jc w:val="right"/>
        <w:rPr>
          <w:i/>
        </w:rPr>
      </w:pPr>
      <w:r w:rsidRPr="006006F6">
        <w:rPr>
          <w:i/>
        </w:rPr>
        <w:t>Источник 1</w:t>
      </w:r>
    </w:p>
    <w:p w:rsidR="00A069DA" w:rsidRPr="006006F6" w:rsidRDefault="00A069DA" w:rsidP="006006F6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 w:rsidRPr="006006F6">
        <w:rPr>
          <w:b/>
        </w:rPr>
        <w:t>Критерии отборочного этапа  конкурса причесок «Фаберже»</w:t>
      </w:r>
    </w:p>
    <w:p w:rsidR="00C463E9" w:rsidRPr="006006F6" w:rsidRDefault="00A069DA" w:rsidP="006006F6">
      <w:pPr>
        <w:pStyle w:val="a3"/>
        <w:numPr>
          <w:ilvl w:val="0"/>
          <w:numId w:val="2"/>
        </w:numPr>
        <w:spacing w:before="0" w:beforeAutospacing="0" w:after="0" w:afterAutospacing="0"/>
      </w:pPr>
      <w:r w:rsidRPr="006006F6">
        <w:t>Соответствие образа тематике конкурса.</w:t>
      </w:r>
    </w:p>
    <w:p w:rsidR="00A069DA" w:rsidRPr="006006F6" w:rsidRDefault="00A069DA" w:rsidP="006006F6">
      <w:pPr>
        <w:pStyle w:val="a3"/>
        <w:numPr>
          <w:ilvl w:val="0"/>
          <w:numId w:val="2"/>
        </w:numPr>
        <w:spacing w:before="0" w:beforeAutospacing="0" w:after="0" w:afterAutospacing="0"/>
      </w:pPr>
      <w:r w:rsidRPr="006006F6">
        <w:t>Гармоничное сочетание всех пяти образов коллекции.</w:t>
      </w:r>
    </w:p>
    <w:p w:rsidR="00A069DA" w:rsidRPr="006006F6" w:rsidRDefault="00A069DA" w:rsidP="006006F6">
      <w:pPr>
        <w:pStyle w:val="a3"/>
        <w:numPr>
          <w:ilvl w:val="0"/>
          <w:numId w:val="2"/>
        </w:numPr>
        <w:spacing w:before="0" w:beforeAutospacing="0" w:after="0" w:afterAutospacing="0"/>
      </w:pPr>
      <w:r w:rsidRPr="006006F6">
        <w:t>Оригинальность решения.</w:t>
      </w:r>
    </w:p>
    <w:p w:rsidR="00A069DA" w:rsidRPr="006006F6" w:rsidRDefault="00A069DA" w:rsidP="006006F6">
      <w:pPr>
        <w:pStyle w:val="a3"/>
        <w:numPr>
          <w:ilvl w:val="0"/>
          <w:numId w:val="2"/>
        </w:numPr>
        <w:spacing w:before="0" w:beforeAutospacing="0" w:after="0" w:afterAutospacing="0"/>
      </w:pPr>
      <w:r w:rsidRPr="006006F6">
        <w:t>Соответствие заявленных технических приемов работы эскизам причесок.</w:t>
      </w:r>
    </w:p>
    <w:p w:rsidR="00A069DA" w:rsidRPr="006006F6" w:rsidRDefault="00A069DA" w:rsidP="006006F6">
      <w:pPr>
        <w:pStyle w:val="a3"/>
        <w:spacing w:before="0" w:beforeAutospacing="0" w:after="0" w:afterAutospacing="0"/>
        <w:ind w:left="426"/>
      </w:pPr>
    </w:p>
    <w:p w:rsidR="00A069DA" w:rsidRPr="006006F6" w:rsidRDefault="00A069DA" w:rsidP="006006F6">
      <w:pPr>
        <w:pStyle w:val="a3"/>
        <w:spacing w:before="0" w:beforeAutospacing="0" w:after="0" w:afterAutospacing="0"/>
        <w:ind w:firstLine="709"/>
        <w:jc w:val="right"/>
        <w:rPr>
          <w:i/>
        </w:rPr>
      </w:pPr>
      <w:r w:rsidRPr="006006F6">
        <w:rPr>
          <w:i/>
        </w:rPr>
        <w:t>Источник 2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4"/>
        <w:gridCol w:w="3202"/>
        <w:gridCol w:w="3361"/>
      </w:tblGrid>
      <w:tr w:rsidR="0070105E" w:rsidRPr="006006F6" w:rsidTr="002A099F">
        <w:trPr>
          <w:jc w:val="center"/>
        </w:trPr>
        <w:tc>
          <w:tcPr>
            <w:tcW w:w="3202" w:type="dxa"/>
            <w:gridSpan w:val="2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0640" cy="1310640"/>
                  <wp:effectExtent l="0" t="0" r="3810" b="3810"/>
                  <wp:docPr id="1" name="Рисунок 1" descr="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0660" cy="1470660"/>
                  <wp:effectExtent l="0" t="0" r="0" b="0"/>
                  <wp:docPr id="2" name="Рисунок 2" descr="faberge_egg_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berge_egg_2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7800" cy="1447800"/>
                  <wp:effectExtent l="0" t="0" r="0" b="0"/>
                  <wp:docPr id="3" name="Рисунок 3" descr="5b918f382138bbbfb6137f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b918f382138bbbfb6137f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5E" w:rsidRPr="006006F6" w:rsidTr="002A099F">
        <w:trPr>
          <w:jc w:val="center"/>
        </w:trPr>
        <w:tc>
          <w:tcPr>
            <w:tcW w:w="3202" w:type="dxa"/>
            <w:gridSpan w:val="2"/>
            <w:shd w:val="clear" w:color="auto" w:fill="auto"/>
            <w:vAlign w:val="center"/>
          </w:tcPr>
          <w:p w:rsidR="0070105E" w:rsidRPr="006006F6" w:rsidRDefault="00FE6907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object w:dxaOrig="144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22.4pt" o:ole="">
                  <v:imagedata r:id="rId9" o:title=""/>
                </v:shape>
                <o:OLEObject Type="Embed" ProgID="PBrush" ShapeID="_x0000_i1025" DrawAspect="Content" ObjectID="_1658587556" r:id="rId10"/>
              </w:object>
            </w:r>
          </w:p>
        </w:tc>
        <w:tc>
          <w:tcPr>
            <w:tcW w:w="3202" w:type="dxa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28700" cy="1379220"/>
                  <wp:effectExtent l="0" t="0" r="0" b="0"/>
                  <wp:docPr id="5" name="Рисунок 5" descr="3062_shkatulka--yaytso-faberz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062_shkatulka--yaytso-faberz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6340" cy="1645920"/>
                  <wp:effectExtent l="0" t="0" r="3810" b="0"/>
                  <wp:docPr id="6" name="Рисунок 6" descr="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05E" w:rsidRPr="006006F6" w:rsidTr="002A099F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0160" cy="1600200"/>
                  <wp:effectExtent l="0" t="0" r="0" b="0"/>
                  <wp:docPr id="7" name="Рисунок 7" descr="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6" w:type="dxa"/>
            <w:gridSpan w:val="2"/>
            <w:shd w:val="clear" w:color="auto" w:fill="auto"/>
            <w:vAlign w:val="center"/>
          </w:tcPr>
          <w:p w:rsidR="0070105E" w:rsidRPr="006006F6" w:rsidRDefault="00C757EC" w:rsidP="006006F6">
            <w:pPr>
              <w:pStyle w:val="a3"/>
              <w:spacing w:before="0" w:beforeAutospacing="0" w:after="0" w:afterAutospacing="0"/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651760" cy="1318260"/>
                  <wp:effectExtent l="0" t="0" r="0" b="0"/>
                  <wp:docPr id="8" name="Рисунок 8" descr="IMG_20190105_192141_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190105_192141_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70105E" w:rsidRPr="006006F6" w:rsidRDefault="0070105E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object w:dxaOrig="3030" w:dyaOrig="1944">
                <v:shape id="_x0000_i1026" type="#_x0000_t75" style="width:151.8pt;height:97.2pt" o:ole="">
                  <v:imagedata r:id="rId15" o:title=""/>
                </v:shape>
                <o:OLEObject Type="Embed" ProgID="PBrush" ShapeID="_x0000_i1026" DrawAspect="Content" ObjectID="_1658587557" r:id="rId16"/>
              </w:object>
            </w:r>
          </w:p>
        </w:tc>
      </w:tr>
      <w:tr w:rsidR="00FE6907" w:rsidRPr="006006F6" w:rsidTr="002A099F">
        <w:trPr>
          <w:jc w:val="center"/>
        </w:trPr>
        <w:tc>
          <w:tcPr>
            <w:tcW w:w="3202" w:type="dxa"/>
            <w:gridSpan w:val="2"/>
            <w:shd w:val="clear" w:color="auto" w:fill="auto"/>
            <w:vAlign w:val="center"/>
          </w:tcPr>
          <w:p w:rsidR="00FE6907" w:rsidRPr="006006F6" w:rsidRDefault="00C757EC" w:rsidP="006006F6">
            <w:pPr>
              <w:pStyle w:val="a3"/>
              <w:spacing w:before="0" w:beforeAutospacing="0" w:after="0" w:afterAutospacing="0"/>
              <w:jc w:val="center"/>
              <w:rPr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46860" cy="2057400"/>
                  <wp:effectExtent l="0" t="0" r="0" b="0"/>
                  <wp:docPr id="10" name="Рисунок 10" descr="IMG-0f57755a4d96882e866ec35224d56433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0f57755a4d96882e866ec35224d5643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shd w:val="clear" w:color="auto" w:fill="auto"/>
            <w:vAlign w:val="center"/>
          </w:tcPr>
          <w:p w:rsidR="00FE6907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4480" cy="1920240"/>
                  <wp:effectExtent l="0" t="0" r="7620" b="3810"/>
                  <wp:docPr id="11" name="Рисунок 11" descr="IMG-0e2bea16ef9b884ee793c25d84a5721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0e2bea16ef9b884ee793c25d84a5721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  <w:shd w:val="clear" w:color="auto" w:fill="auto"/>
            <w:vAlign w:val="center"/>
          </w:tcPr>
          <w:p w:rsidR="00FE6907" w:rsidRPr="006006F6" w:rsidRDefault="00FE6907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object w:dxaOrig="2166" w:dyaOrig="2022">
                <v:shape id="_x0000_i1027" type="#_x0000_t75" style="width:108.6pt;height:101.4pt" o:ole="">
                  <v:imagedata r:id="rId19" o:title=""/>
                </v:shape>
                <o:OLEObject Type="Embed" ProgID="PBrush" ShapeID="_x0000_i1027" DrawAspect="Content" ObjectID="_1658587558" r:id="rId20"/>
              </w:object>
            </w:r>
          </w:p>
        </w:tc>
      </w:tr>
    </w:tbl>
    <w:p w:rsidR="00A069DA" w:rsidRPr="006006F6" w:rsidRDefault="00A069DA" w:rsidP="006006F6">
      <w:pPr>
        <w:pStyle w:val="a3"/>
        <w:spacing w:before="0" w:beforeAutospacing="0" w:after="0" w:afterAutospacing="0"/>
        <w:ind w:left="426"/>
      </w:pPr>
    </w:p>
    <w:p w:rsidR="00C15A1E" w:rsidRPr="006006F6" w:rsidRDefault="00C15A1E" w:rsidP="006006F6">
      <w:pPr>
        <w:ind w:firstLine="709"/>
        <w:jc w:val="right"/>
        <w:rPr>
          <w:rStyle w:val="initial-letter"/>
          <w:i/>
          <w:iCs/>
        </w:rPr>
      </w:pPr>
      <w:r w:rsidRPr="006006F6">
        <w:rPr>
          <w:rStyle w:val="initial-letter"/>
          <w:i/>
          <w:iCs/>
        </w:rPr>
        <w:t xml:space="preserve">Источник </w:t>
      </w:r>
      <w:r w:rsidR="00A60E3E" w:rsidRPr="006006F6">
        <w:rPr>
          <w:rStyle w:val="initial-letter"/>
          <w:i/>
          <w:iCs/>
        </w:rPr>
        <w:t>3</w:t>
      </w:r>
    </w:p>
    <w:p w:rsidR="00C15A1E" w:rsidRPr="006006F6" w:rsidRDefault="00C15A1E" w:rsidP="006006F6">
      <w:pPr>
        <w:ind w:firstLine="709"/>
        <w:jc w:val="center"/>
        <w:rPr>
          <w:rStyle w:val="initial-letter"/>
          <w:iCs/>
        </w:rPr>
      </w:pPr>
      <w:r w:rsidRPr="006006F6">
        <w:rPr>
          <w:rStyle w:val="initial-letter"/>
          <w:iCs/>
        </w:rPr>
        <w:t>* * *</w:t>
      </w:r>
    </w:p>
    <w:p w:rsidR="0064655C" w:rsidRPr="006006F6" w:rsidRDefault="006006F6" w:rsidP="006006F6">
      <w:pPr>
        <w:ind w:firstLine="709"/>
        <w:jc w:val="both"/>
      </w:pPr>
      <w:r>
        <w:rPr>
          <w:rStyle w:val="a5"/>
          <w:i w:val="0"/>
        </w:rPr>
        <w:t xml:space="preserve">Карл Фаберже родился в </w:t>
      </w:r>
      <w:r w:rsidR="0070105E" w:rsidRPr="006006F6">
        <w:rPr>
          <w:rStyle w:val="a5"/>
          <w:i w:val="0"/>
        </w:rPr>
        <w:t>Санкт-Петербурге в</w:t>
      </w:r>
      <w:r>
        <w:rPr>
          <w:rStyle w:val="a5"/>
          <w:i w:val="0"/>
        </w:rPr>
        <w:t xml:space="preserve"> </w:t>
      </w:r>
      <w:r w:rsidR="0070105E" w:rsidRPr="006006F6">
        <w:rPr>
          <w:rStyle w:val="a5"/>
          <w:i w:val="0"/>
        </w:rPr>
        <w:t xml:space="preserve">1846 году </w:t>
      </w:r>
      <w:r w:rsidR="00C15A1E" w:rsidRPr="006006F6">
        <w:rPr>
          <w:rStyle w:val="a5"/>
          <w:i w:val="0"/>
        </w:rPr>
        <w:t>в семье ювелира</w:t>
      </w:r>
      <w:r w:rsidR="0070105E" w:rsidRPr="006006F6">
        <w:rPr>
          <w:rStyle w:val="a5"/>
          <w:i w:val="0"/>
        </w:rPr>
        <w:t xml:space="preserve">. </w:t>
      </w:r>
      <w:r w:rsidR="00C15A1E" w:rsidRPr="006006F6">
        <w:t>Карл пол</w:t>
      </w:r>
      <w:r w:rsidR="00C15A1E" w:rsidRPr="006006F6">
        <w:t>у</w:t>
      </w:r>
      <w:r w:rsidR="00C15A1E" w:rsidRPr="006006F6">
        <w:t>чил ювел</w:t>
      </w:r>
      <w:r>
        <w:t xml:space="preserve">ирное образование в Германии, а </w:t>
      </w:r>
      <w:r w:rsidR="00C15A1E" w:rsidRPr="006006F6">
        <w:t>экономическое</w:t>
      </w:r>
      <w:r>
        <w:t xml:space="preserve"> - во Франции и </w:t>
      </w:r>
      <w:r w:rsidR="00C15A1E" w:rsidRPr="006006F6">
        <w:t>отправился по</w:t>
      </w:r>
      <w:r>
        <w:t xml:space="preserve"> </w:t>
      </w:r>
      <w:r w:rsidR="00C15A1E" w:rsidRPr="006006F6">
        <w:t>св</w:t>
      </w:r>
      <w:r w:rsidR="00C15A1E" w:rsidRPr="006006F6">
        <w:t>е</w:t>
      </w:r>
      <w:r w:rsidR="00C15A1E" w:rsidRPr="006006F6">
        <w:lastRenderedPageBreak/>
        <w:t>ту. Изучал искусство работы с</w:t>
      </w:r>
      <w:r>
        <w:t xml:space="preserve"> </w:t>
      </w:r>
      <w:r w:rsidR="00C15A1E" w:rsidRPr="006006F6">
        <w:t>драгоценными металлами венецианцев, мастерство саксо</w:t>
      </w:r>
      <w:r w:rsidR="00C15A1E" w:rsidRPr="006006F6">
        <w:t>н</w:t>
      </w:r>
      <w:r w:rsidR="00C15A1E" w:rsidRPr="006006F6">
        <w:t>ских камнере</w:t>
      </w:r>
      <w:r>
        <w:t xml:space="preserve">зов и французских эмальеров. На </w:t>
      </w:r>
      <w:r w:rsidR="00C15A1E" w:rsidRPr="006006F6">
        <w:t>родине Фаберже бесплатно работал реставр</w:t>
      </w:r>
      <w:r w:rsidR="00C15A1E" w:rsidRPr="006006F6">
        <w:t>а</w:t>
      </w:r>
      <w:r w:rsidR="00C15A1E" w:rsidRPr="006006F6">
        <w:t>тором</w:t>
      </w:r>
      <w:r>
        <w:t xml:space="preserve"> </w:t>
      </w:r>
      <w:r w:rsidR="00C15A1E" w:rsidRPr="006006F6">
        <w:t>в Императорском Эрмитаже</w:t>
      </w:r>
      <w:r>
        <w:t>.</w:t>
      </w:r>
    </w:p>
    <w:p w:rsidR="001135E3" w:rsidRPr="006006F6" w:rsidRDefault="006006F6" w:rsidP="006006F6">
      <w:pPr>
        <w:pStyle w:val="a3"/>
        <w:spacing w:before="0" w:beforeAutospacing="0" w:after="0" w:afterAutospacing="0"/>
        <w:ind w:firstLine="709"/>
        <w:jc w:val="both"/>
      </w:pPr>
      <w:r>
        <w:t xml:space="preserve">В 26 лет ювелир взялся за </w:t>
      </w:r>
      <w:r w:rsidR="0070105E" w:rsidRPr="006006F6">
        <w:t>де</w:t>
      </w:r>
      <w:r>
        <w:t xml:space="preserve">ло отца. Пока коллеги творили в </w:t>
      </w:r>
      <w:r w:rsidR="0070105E" w:rsidRPr="006006F6">
        <w:t>стиле ренессанс, р</w:t>
      </w:r>
      <w:r w:rsidR="0070105E" w:rsidRPr="006006F6">
        <w:t>о</w:t>
      </w:r>
      <w:r>
        <w:t xml:space="preserve">коко и ампир, Фаберже ударился в модерн. На выставках присматривался к </w:t>
      </w:r>
      <w:r w:rsidR="0070105E" w:rsidRPr="006006F6">
        <w:t>новым те</w:t>
      </w:r>
      <w:r w:rsidR="0070105E" w:rsidRPr="006006F6">
        <w:t>н</w:t>
      </w:r>
      <w:r>
        <w:t xml:space="preserve">денциям, а заодно к одаренным ювелирам. В итоге в </w:t>
      </w:r>
      <w:r w:rsidR="00C15A1E" w:rsidRPr="006006F6">
        <w:t xml:space="preserve">его </w:t>
      </w:r>
      <w:r w:rsidR="0070105E" w:rsidRPr="006006F6">
        <w:t>многочисленных мастерских с</w:t>
      </w:r>
      <w:r w:rsidR="0070105E" w:rsidRPr="006006F6">
        <w:t>о</w:t>
      </w:r>
      <w:r w:rsidR="0070105E" w:rsidRPr="006006F6">
        <w:t>бралось до</w:t>
      </w:r>
      <w:r>
        <w:t xml:space="preserve"> </w:t>
      </w:r>
      <w:r w:rsidR="0070105E" w:rsidRPr="006006F6">
        <w:t>500 рабочих, и</w:t>
      </w:r>
      <w:r>
        <w:t xml:space="preserve"> </w:t>
      </w:r>
      <w:r w:rsidR="0070105E" w:rsidRPr="006006F6">
        <w:t>во</w:t>
      </w:r>
      <w:r>
        <w:t xml:space="preserve"> </w:t>
      </w:r>
      <w:r w:rsidR="0070105E" w:rsidRPr="006006F6">
        <w:t xml:space="preserve">главе каждой встал </w:t>
      </w:r>
      <w:r w:rsidR="00C15A1E" w:rsidRPr="006006F6">
        <w:t xml:space="preserve">мастер, наделенный </w:t>
      </w:r>
      <w:r w:rsidR="0070105E" w:rsidRPr="006006F6">
        <w:t>ярки</w:t>
      </w:r>
      <w:r w:rsidR="00C15A1E" w:rsidRPr="006006F6">
        <w:t>м</w:t>
      </w:r>
      <w:r w:rsidR="0070105E" w:rsidRPr="006006F6">
        <w:t xml:space="preserve"> талант</w:t>
      </w:r>
      <w:r w:rsidR="00C15A1E" w:rsidRPr="006006F6">
        <w:t>ом</w:t>
      </w:r>
      <w:r w:rsidR="0070105E" w:rsidRPr="006006F6">
        <w:t>.</w:t>
      </w:r>
    </w:p>
    <w:p w:rsidR="0064655C" w:rsidRPr="006006F6" w:rsidRDefault="0070105E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В</w:t>
      </w:r>
      <w:r w:rsidR="006006F6">
        <w:t xml:space="preserve"> </w:t>
      </w:r>
      <w:r w:rsidRPr="006006F6">
        <w:t>1882 году на</w:t>
      </w:r>
      <w:r w:rsidR="006006F6">
        <w:t xml:space="preserve"> </w:t>
      </w:r>
      <w:r w:rsidRPr="006006F6">
        <w:t>Всероссийской художе</w:t>
      </w:r>
      <w:r w:rsidR="006006F6">
        <w:t xml:space="preserve">ственно-промышленной выставке в </w:t>
      </w:r>
      <w:r w:rsidRPr="006006F6">
        <w:t>Москве и</w:t>
      </w:r>
      <w:r w:rsidRPr="006006F6">
        <w:t>з</w:t>
      </w:r>
      <w:r w:rsidRPr="006006F6">
        <w:t>делия Фаберже привлекли внимание монарших особ: императора Алексан</w:t>
      </w:r>
      <w:r w:rsidR="006006F6">
        <w:t xml:space="preserve">дра III и </w:t>
      </w:r>
      <w:r w:rsidRPr="006006F6">
        <w:t>его супр</w:t>
      </w:r>
      <w:r w:rsidRPr="006006F6">
        <w:t>у</w:t>
      </w:r>
      <w:r w:rsidR="006006F6">
        <w:t xml:space="preserve">ги Марии Федоровны. На </w:t>
      </w:r>
      <w:r w:rsidRPr="006006F6">
        <w:t>нюрнбергской Выставке изящных искусств копии скифских сокр</w:t>
      </w:r>
      <w:r w:rsidRPr="006006F6">
        <w:t>о</w:t>
      </w:r>
      <w:r w:rsidR="006006F6">
        <w:t xml:space="preserve">вищ получили золотую медаль, а </w:t>
      </w:r>
      <w:r w:rsidRPr="006006F6">
        <w:t>их</w:t>
      </w:r>
      <w:r w:rsidR="006006F6">
        <w:t xml:space="preserve"> </w:t>
      </w:r>
      <w:r w:rsidRPr="006006F6">
        <w:t>создатель</w:t>
      </w:r>
      <w:r w:rsidR="006006F6">
        <w:t xml:space="preserve"> - право ставить на </w:t>
      </w:r>
      <w:r w:rsidRPr="006006F6">
        <w:t>изделия клеймо двуглав</w:t>
      </w:r>
      <w:r w:rsidRPr="006006F6">
        <w:t>о</w:t>
      </w:r>
      <w:r w:rsidR="006006F6">
        <w:t xml:space="preserve">го орла. На </w:t>
      </w:r>
      <w:r w:rsidRPr="006006F6">
        <w:t>выставке во</w:t>
      </w:r>
      <w:r w:rsidR="006006F6">
        <w:t xml:space="preserve"> </w:t>
      </w:r>
      <w:r w:rsidRPr="006006F6">
        <w:t>Франции Фаберже получил орден Почетного л</w:t>
      </w:r>
      <w:r w:rsidRPr="006006F6">
        <w:t>е</w:t>
      </w:r>
      <w:r w:rsidRPr="006006F6">
        <w:t>гиона.</w:t>
      </w:r>
    </w:p>
    <w:p w:rsidR="0070105E" w:rsidRPr="006006F6" w:rsidRDefault="0070105E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 xml:space="preserve">«Если вся ценность дорогих </w:t>
      </w:r>
      <w:r w:rsidR="006006F6">
        <w:t xml:space="preserve">вещей заключается всего лишь во </w:t>
      </w:r>
      <w:r w:rsidRPr="006006F6">
        <w:t>множестве бриллиа</w:t>
      </w:r>
      <w:r w:rsidRPr="006006F6">
        <w:t>н</w:t>
      </w:r>
      <w:r w:rsidRPr="006006F6">
        <w:t>тов или жемчуга, то</w:t>
      </w:r>
      <w:r w:rsidR="006006F6">
        <w:t xml:space="preserve"> </w:t>
      </w:r>
      <w:r w:rsidRPr="006006F6">
        <w:t xml:space="preserve">они меня мало интересуют», </w:t>
      </w:r>
      <w:r w:rsidR="00C15A1E" w:rsidRPr="006006F6">
        <w:t>-</w:t>
      </w:r>
      <w:r w:rsidRPr="006006F6">
        <w:t xml:space="preserve"> говорил Фаберже. В</w:t>
      </w:r>
      <w:r w:rsidR="006006F6">
        <w:t xml:space="preserve"> </w:t>
      </w:r>
      <w:r w:rsidRPr="006006F6">
        <w:t>произведениях и</w:t>
      </w:r>
      <w:r w:rsidRPr="006006F6">
        <w:t>с</w:t>
      </w:r>
      <w:r w:rsidRPr="006006F6">
        <w:t>кусства мастер использовал даже сталь и</w:t>
      </w:r>
      <w:r w:rsidR="006006F6">
        <w:t xml:space="preserve"> </w:t>
      </w:r>
      <w:r w:rsidRPr="006006F6">
        <w:t>олово. А</w:t>
      </w:r>
      <w:r w:rsidR="006006F6">
        <w:t xml:space="preserve"> </w:t>
      </w:r>
      <w:r w:rsidRPr="006006F6">
        <w:t>броши из</w:t>
      </w:r>
      <w:r w:rsidR="006006F6">
        <w:t xml:space="preserve"> </w:t>
      </w:r>
      <w:r w:rsidRPr="006006F6">
        <w:t>карельской березы, в которые он вкра</w:t>
      </w:r>
      <w:r w:rsidRPr="006006F6">
        <w:t>п</w:t>
      </w:r>
      <w:r w:rsidRPr="006006F6">
        <w:t>лял бриллианты, благодаря Фаберже вошли в</w:t>
      </w:r>
      <w:r w:rsidR="006006F6">
        <w:t xml:space="preserve"> </w:t>
      </w:r>
      <w:r w:rsidRPr="006006F6">
        <w:t>моду.</w:t>
      </w:r>
    </w:p>
    <w:p w:rsidR="0070105E" w:rsidRPr="006006F6" w:rsidRDefault="0070105E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rPr>
          <w:bCs/>
        </w:rPr>
        <w:t>«Фаберже</w:t>
      </w:r>
      <w:r w:rsidR="006006F6">
        <w:rPr>
          <w:bCs/>
        </w:rPr>
        <w:t xml:space="preserve"> -</w:t>
      </w:r>
      <w:r w:rsidRPr="006006F6">
        <w:rPr>
          <w:bCs/>
        </w:rPr>
        <w:t xml:space="preserve"> несравненный гений нашего времени»</w:t>
      </w:r>
      <w:r w:rsidR="00C15A1E" w:rsidRPr="006006F6">
        <w:rPr>
          <w:bCs/>
        </w:rPr>
        <w:t>, -</w:t>
      </w:r>
      <w:r w:rsidRPr="006006F6">
        <w:t xml:space="preserve"> </w:t>
      </w:r>
      <w:r w:rsidR="00C15A1E" w:rsidRPr="006006F6">
        <w:t>с</w:t>
      </w:r>
      <w:r w:rsidRPr="006006F6">
        <w:t>толь лестно о</w:t>
      </w:r>
      <w:r w:rsidR="006006F6">
        <w:t xml:space="preserve"> </w:t>
      </w:r>
      <w:r w:rsidRPr="006006F6">
        <w:t>мастере отзыв</w:t>
      </w:r>
      <w:r w:rsidRPr="006006F6">
        <w:t>а</w:t>
      </w:r>
      <w:r w:rsidR="006006F6">
        <w:t xml:space="preserve">лась Мария Федоровна в </w:t>
      </w:r>
      <w:r w:rsidRPr="006006F6">
        <w:t>письме своей сестре</w:t>
      </w:r>
      <w:r w:rsidR="00C15A1E" w:rsidRPr="006006F6">
        <w:t xml:space="preserve"> -</w:t>
      </w:r>
      <w:r w:rsidRPr="006006F6">
        <w:t xml:space="preserve"> английской королеве Александре. Фа</w:t>
      </w:r>
      <w:r w:rsidRPr="006006F6">
        <w:t>б</w:t>
      </w:r>
      <w:r w:rsidRPr="006006F6">
        <w:t xml:space="preserve">ерже делал для императрицы знаменитые </w:t>
      </w:r>
      <w:hyperlink r:id="rId21" w:tgtFrame="_blank" w:history="1">
        <w:r w:rsidRPr="006006F6">
          <w:t>пасхальные яйца</w:t>
        </w:r>
      </w:hyperlink>
      <w:r w:rsidRPr="006006F6">
        <w:t>, которые она помнила еще по датскому детству. Форма яйца, сюрприз внутри, уникальность. Три составляющих</w:t>
      </w:r>
      <w:r w:rsidR="006006F6">
        <w:t xml:space="preserve"> </w:t>
      </w:r>
      <w:r w:rsidR="00C15A1E" w:rsidRPr="006006F6">
        <w:t>-</w:t>
      </w:r>
      <w:r w:rsidRPr="006006F6">
        <w:t xml:space="preserve"> главная светская интрига каждого светлого праздника Пасхи в</w:t>
      </w:r>
      <w:r w:rsidR="006006F6">
        <w:t xml:space="preserve"> </w:t>
      </w:r>
      <w:r w:rsidRPr="006006F6">
        <w:t>императорской семье.</w:t>
      </w:r>
      <w:r w:rsidR="00C15A1E" w:rsidRPr="006006F6">
        <w:t xml:space="preserve"> С</w:t>
      </w:r>
      <w:r w:rsidRPr="006006F6">
        <w:t>реди высокопарных эпитетов сам ювелир предпочитал емкое «поставщик Высо</w:t>
      </w:r>
      <w:r w:rsidR="006006F6">
        <w:t xml:space="preserve">чайшего двора». И двора не </w:t>
      </w:r>
      <w:r w:rsidRPr="006006F6">
        <w:t>тол</w:t>
      </w:r>
      <w:r w:rsidRPr="006006F6">
        <w:t>ь</w:t>
      </w:r>
      <w:r w:rsidRPr="006006F6">
        <w:t>ко российского. Шведский, норвежский, датский, испа</w:t>
      </w:r>
      <w:r w:rsidRPr="006006F6">
        <w:t>н</w:t>
      </w:r>
      <w:r w:rsidRPr="006006F6">
        <w:t>ский, английский королевские дворы ценили работы Фаберже. Мастер делал декоративную вазу дл</w:t>
      </w:r>
      <w:r w:rsidR="006006F6">
        <w:t xml:space="preserve">я Бисмарка, нефритовый венок на </w:t>
      </w:r>
      <w:r w:rsidRPr="006006F6">
        <w:t>г</w:t>
      </w:r>
      <w:r w:rsidR="006006F6">
        <w:t xml:space="preserve">робницу шведского короля Оскара </w:t>
      </w:r>
      <w:r w:rsidRPr="006006F6">
        <w:t>II, нефритового Бу</w:t>
      </w:r>
      <w:r w:rsidRPr="006006F6">
        <w:t>д</w:t>
      </w:r>
      <w:r w:rsidRPr="006006F6">
        <w:t>ду для придворного храма Сиама.</w:t>
      </w:r>
    </w:p>
    <w:p w:rsidR="0070105E" w:rsidRPr="006006F6" w:rsidRDefault="00C15A1E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При этом одним из главных принципов ювелирного дома Фаберже была д</w:t>
      </w:r>
      <w:r w:rsidR="00FE6907" w:rsidRPr="006006F6">
        <w:t>осту</w:t>
      </w:r>
      <w:r w:rsidR="00FE6907" w:rsidRPr="006006F6">
        <w:t>п</w:t>
      </w:r>
      <w:r w:rsidR="006006F6">
        <w:t xml:space="preserve">ность. В </w:t>
      </w:r>
      <w:r w:rsidR="00FE6907" w:rsidRPr="006006F6">
        <w:t>ход пошли невостребованные в</w:t>
      </w:r>
      <w:r w:rsidR="006006F6">
        <w:t xml:space="preserve"> </w:t>
      </w:r>
      <w:r w:rsidR="00FE6907" w:rsidRPr="006006F6">
        <w:t>промышленных объемах уральские, алтай</w:t>
      </w:r>
      <w:r w:rsidR="006006F6">
        <w:t xml:space="preserve">ские и </w:t>
      </w:r>
      <w:r w:rsidR="00FE6907" w:rsidRPr="006006F6">
        <w:t>заба</w:t>
      </w:r>
      <w:r w:rsidR="00FE6907" w:rsidRPr="006006F6">
        <w:t>й</w:t>
      </w:r>
      <w:r w:rsidR="00FE6907" w:rsidRPr="006006F6">
        <w:t>кальские самоцветы. Подвески в</w:t>
      </w:r>
      <w:r w:rsidR="006006F6">
        <w:t xml:space="preserve"> форме пасхальных яиц стоили не </w:t>
      </w:r>
      <w:r w:rsidR="00FE6907" w:rsidRPr="006006F6">
        <w:t>дороже фунта х</w:t>
      </w:r>
      <w:r w:rsidR="00FE6907" w:rsidRPr="006006F6">
        <w:t>о</w:t>
      </w:r>
      <w:r w:rsidR="00FE6907" w:rsidRPr="006006F6">
        <w:t>рошего чая. Отдельные мастерские выпускали рамки для фотографий, флаконы для духов, броши, орд</w:t>
      </w:r>
      <w:r w:rsidR="00FE6907" w:rsidRPr="006006F6">
        <w:t>е</w:t>
      </w:r>
      <w:r w:rsidR="006006F6">
        <w:t xml:space="preserve">на - в расчете на </w:t>
      </w:r>
      <w:r w:rsidR="00FE6907" w:rsidRPr="006006F6">
        <w:t>любой кошелек</w:t>
      </w:r>
      <w:r w:rsidRPr="006006F6">
        <w:t>.</w:t>
      </w:r>
    </w:p>
    <w:tbl>
      <w:tblPr>
        <w:tblW w:w="9770" w:type="dxa"/>
        <w:tblLook w:val="04A0" w:firstRow="1" w:lastRow="0" w:firstColumn="1" w:lastColumn="0" w:noHBand="0" w:noVBand="1"/>
      </w:tblPr>
      <w:tblGrid>
        <w:gridCol w:w="4502"/>
        <w:gridCol w:w="5268"/>
      </w:tblGrid>
      <w:tr w:rsidR="00C15A1E" w:rsidRPr="006006F6" w:rsidTr="006006F6">
        <w:tc>
          <w:tcPr>
            <w:tcW w:w="4503" w:type="dxa"/>
            <w:shd w:val="clear" w:color="auto" w:fill="auto"/>
          </w:tcPr>
          <w:p w:rsidR="00C15A1E" w:rsidRPr="006006F6" w:rsidRDefault="006006F6" w:rsidP="006006F6">
            <w:pPr>
              <w:pStyle w:val="a3"/>
              <w:spacing w:before="0" w:beforeAutospacing="0" w:after="0" w:afterAutospacing="0"/>
              <w:ind w:firstLine="709"/>
              <w:jc w:val="both"/>
            </w:pPr>
            <w:r>
              <w:t xml:space="preserve">Не </w:t>
            </w:r>
            <w:r w:rsidR="00C15A1E" w:rsidRPr="006006F6">
              <w:t>только изысканный вкус, но</w:t>
            </w:r>
            <w:r>
              <w:t xml:space="preserve"> </w:t>
            </w:r>
            <w:r w:rsidR="00C15A1E" w:rsidRPr="006006F6">
              <w:t>и</w:t>
            </w:r>
            <w:r>
              <w:t xml:space="preserve"> </w:t>
            </w:r>
            <w:r w:rsidR="00C15A1E" w:rsidRPr="006006F6">
              <w:t>чувство юмора отличали придворн</w:t>
            </w:r>
            <w:r w:rsidR="00C15A1E" w:rsidRPr="006006F6">
              <w:t>о</w:t>
            </w:r>
            <w:r w:rsidR="00C15A1E" w:rsidRPr="006006F6">
              <w:t>го ювелира. Ун</w:t>
            </w:r>
            <w:r w:rsidR="00C15A1E" w:rsidRPr="006006F6">
              <w:t>и</w:t>
            </w:r>
            <w:r w:rsidR="00C15A1E" w:rsidRPr="006006F6">
              <w:t>кальный натюрморт 1905 года</w:t>
            </w:r>
            <w:r>
              <w:t xml:space="preserve"> </w:t>
            </w:r>
            <w:r w:rsidR="00C15A1E" w:rsidRPr="006006F6">
              <w:t>- шутливый «джентльменский набор»: кирпич, яичница, гране</w:t>
            </w:r>
            <w:r>
              <w:t>ный ст</w:t>
            </w:r>
            <w:r>
              <w:t>а</w:t>
            </w:r>
            <w:r>
              <w:t xml:space="preserve">кан с </w:t>
            </w:r>
            <w:r w:rsidR="00C15A1E" w:rsidRPr="006006F6">
              <w:t>горячительным напитком, з</w:t>
            </w:r>
            <w:r w:rsidR="00C15A1E" w:rsidRPr="006006F6">
              <w:t>а</w:t>
            </w:r>
            <w:r w:rsidR="00C15A1E" w:rsidRPr="006006F6">
              <w:t>куска. Кир</w:t>
            </w:r>
            <w:r>
              <w:t xml:space="preserve">пич </w:t>
            </w:r>
            <w:r w:rsidR="00C15A1E" w:rsidRPr="006006F6">
              <w:t>выпол</w:t>
            </w:r>
            <w:r>
              <w:t xml:space="preserve">нен из </w:t>
            </w:r>
            <w:r w:rsidR="00C15A1E" w:rsidRPr="006006F6">
              <w:t>яшмы; же</w:t>
            </w:r>
            <w:r w:rsidR="00C15A1E" w:rsidRPr="006006F6">
              <w:t>л</w:t>
            </w:r>
            <w:r>
              <w:t xml:space="preserve">ток - из </w:t>
            </w:r>
            <w:r w:rsidR="00C15A1E" w:rsidRPr="006006F6">
              <w:t>янтаря; газета, р</w:t>
            </w:r>
            <w:r w:rsidR="00C15A1E" w:rsidRPr="006006F6">
              <w:t>ы</w:t>
            </w:r>
            <w:r w:rsidR="00C15A1E" w:rsidRPr="006006F6">
              <w:t>ба, мухи</w:t>
            </w:r>
            <w:r>
              <w:t xml:space="preserve"> -</w:t>
            </w:r>
            <w:r w:rsidR="00C15A1E" w:rsidRPr="006006F6">
              <w:t xml:space="preserve"> из</w:t>
            </w:r>
            <w:r>
              <w:t xml:space="preserve"> </w:t>
            </w:r>
            <w:r w:rsidR="00C15A1E" w:rsidRPr="006006F6">
              <w:t>серебра; стакан и</w:t>
            </w:r>
            <w:r>
              <w:t xml:space="preserve"> </w:t>
            </w:r>
            <w:r w:rsidR="00C15A1E" w:rsidRPr="006006F6">
              <w:t>содержимое</w:t>
            </w:r>
            <w:r>
              <w:t xml:space="preserve"> - из </w:t>
            </w:r>
            <w:r w:rsidR="00C15A1E" w:rsidRPr="006006F6">
              <w:t>кварца. Проз</w:t>
            </w:r>
            <w:r w:rsidR="00C15A1E" w:rsidRPr="006006F6">
              <w:t>а</w:t>
            </w:r>
            <w:r w:rsidR="00C15A1E" w:rsidRPr="006006F6">
              <w:t>ичный сюжет на</w:t>
            </w:r>
            <w:r>
              <w:t xml:space="preserve"> </w:t>
            </w:r>
            <w:r w:rsidR="00C15A1E" w:rsidRPr="006006F6">
              <w:t>выходе стал произвед</w:t>
            </w:r>
            <w:r w:rsidR="00C15A1E" w:rsidRPr="006006F6">
              <w:t>е</w:t>
            </w:r>
            <w:r w:rsidR="00C15A1E" w:rsidRPr="006006F6">
              <w:t>нием иску</w:t>
            </w:r>
            <w:r w:rsidR="00C15A1E" w:rsidRPr="006006F6">
              <w:t>с</w:t>
            </w:r>
            <w:r w:rsidR="00C15A1E" w:rsidRPr="006006F6">
              <w:t>ства.</w:t>
            </w:r>
          </w:p>
          <w:p w:rsidR="00C15A1E" w:rsidRPr="006006F6" w:rsidRDefault="006006F6" w:rsidP="006006F6">
            <w:pPr>
              <w:pStyle w:val="a3"/>
              <w:spacing w:before="0" w:beforeAutospacing="0" w:after="0" w:afterAutospacing="0"/>
              <w:ind w:firstLine="709"/>
              <w:jc w:val="both"/>
            </w:pPr>
            <w:r w:rsidRPr="006006F6">
              <w:t>Талант менеджера Карла Фабе</w:t>
            </w:r>
            <w:r w:rsidRPr="006006F6">
              <w:t>р</w:t>
            </w:r>
            <w:r w:rsidRPr="006006F6">
              <w:t>же хорошо иллюстрирует переориент</w:t>
            </w:r>
            <w:r w:rsidRPr="006006F6">
              <w:t>а</w:t>
            </w:r>
            <w:r w:rsidRPr="006006F6">
              <w:t>ция производства в годы Первой мир</w:t>
            </w:r>
            <w:r w:rsidRPr="006006F6">
              <w:t>о</w:t>
            </w:r>
            <w:r w:rsidRPr="006006F6">
              <w:t>вой войны. Мастерские стали выпускать шприцы, походные самовары, ве</w:t>
            </w:r>
            <w:r w:rsidRPr="006006F6">
              <w:t>д</w:t>
            </w:r>
            <w:r w:rsidRPr="006006F6">
              <w:t>ра.</w:t>
            </w:r>
          </w:p>
        </w:tc>
        <w:tc>
          <w:tcPr>
            <w:tcW w:w="5267" w:type="dxa"/>
            <w:shd w:val="clear" w:color="auto" w:fill="auto"/>
          </w:tcPr>
          <w:p w:rsidR="00C15A1E" w:rsidRPr="006006F6" w:rsidRDefault="00C757EC" w:rsidP="006006F6">
            <w:pPr>
              <w:pStyle w:val="a3"/>
              <w:spacing w:before="0" w:beforeAutospacing="0" w:after="0" w:afterAutospacing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208020" cy="2667000"/>
                  <wp:effectExtent l="0" t="0" r="0" b="0"/>
                  <wp:docPr id="13" name="Рисунок 13" descr="447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47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" t="2715" r="3925" b="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907" w:rsidRPr="002A099F" w:rsidRDefault="00FE6907" w:rsidP="006006F6">
      <w:pPr>
        <w:pStyle w:val="a3"/>
        <w:spacing w:before="0" w:beforeAutospacing="0" w:after="0" w:afterAutospacing="0"/>
        <w:ind w:firstLine="709"/>
        <w:jc w:val="both"/>
      </w:pPr>
      <w:r w:rsidRPr="002A099F">
        <w:rPr>
          <w:bCs/>
        </w:rPr>
        <w:t>«Так жить нет смысла»</w:t>
      </w:r>
      <w:r w:rsidRPr="002A099F">
        <w:rPr>
          <w:b/>
          <w:bCs/>
        </w:rPr>
        <w:t>,</w:t>
      </w:r>
      <w:r w:rsidRPr="006006F6">
        <w:t xml:space="preserve"> </w:t>
      </w:r>
      <w:r w:rsidR="00C15A1E" w:rsidRPr="006006F6">
        <w:t>-</w:t>
      </w:r>
      <w:r w:rsidRPr="006006F6">
        <w:t xml:space="preserve"> говорил Карл Фаберже после революции 1917</w:t>
      </w:r>
      <w:r w:rsidR="002A099F">
        <w:t xml:space="preserve"> </w:t>
      </w:r>
      <w:r w:rsidRPr="006006F6">
        <w:t>года. Сове</w:t>
      </w:r>
      <w:r w:rsidRPr="006006F6">
        <w:t>т</w:t>
      </w:r>
      <w:r w:rsidRPr="006006F6">
        <w:t>ски</w:t>
      </w:r>
      <w:r w:rsidR="002A099F">
        <w:t xml:space="preserve">м правительством была продана в Великобританию и </w:t>
      </w:r>
      <w:r w:rsidRPr="006006F6">
        <w:t>США большая часть ун</w:t>
      </w:r>
      <w:r w:rsidRPr="006006F6">
        <w:t>и</w:t>
      </w:r>
      <w:r w:rsidRPr="006006F6">
        <w:t xml:space="preserve">кальной </w:t>
      </w:r>
      <w:r w:rsidR="002A099F">
        <w:t xml:space="preserve">коллекции. Придворный ювелир не </w:t>
      </w:r>
      <w:r w:rsidRPr="006006F6">
        <w:t>пришелся ко</w:t>
      </w:r>
      <w:r w:rsidR="002A099F">
        <w:t xml:space="preserve"> двору и </w:t>
      </w:r>
      <w:r w:rsidRPr="006006F6">
        <w:t>уехал с</w:t>
      </w:r>
      <w:r w:rsidR="002A099F">
        <w:t xml:space="preserve"> </w:t>
      </w:r>
      <w:r w:rsidRPr="006006F6">
        <w:t>семьей в</w:t>
      </w:r>
      <w:r w:rsidR="002A099F">
        <w:t xml:space="preserve"> </w:t>
      </w:r>
      <w:r w:rsidRPr="006006F6">
        <w:t>Швейцарию</w:t>
      </w:r>
      <w:r w:rsidR="002A099F">
        <w:t xml:space="preserve">. Но заниматься любимым делом в </w:t>
      </w:r>
      <w:r w:rsidRPr="006006F6">
        <w:t>Европе не</w:t>
      </w:r>
      <w:r w:rsidR="002A099F">
        <w:t xml:space="preserve"> </w:t>
      </w:r>
      <w:r w:rsidRPr="006006F6">
        <w:t>получилось. Карл Гу</w:t>
      </w:r>
      <w:r w:rsidR="002A099F">
        <w:t xml:space="preserve">ставович Фаберже умер в </w:t>
      </w:r>
      <w:r w:rsidRPr="006006F6">
        <w:t>1920 году</w:t>
      </w:r>
      <w:r w:rsidR="002A099F">
        <w:t xml:space="preserve"> и был похоронен в </w:t>
      </w:r>
      <w:r w:rsidRPr="006006F6">
        <w:t>Каннах.</w:t>
      </w:r>
    </w:p>
    <w:p w:rsidR="00FE6907" w:rsidRPr="002A099F" w:rsidRDefault="00FE6907" w:rsidP="006006F6">
      <w:pPr>
        <w:pStyle w:val="a3"/>
        <w:spacing w:before="0" w:beforeAutospacing="0" w:after="0" w:afterAutospacing="0"/>
      </w:pPr>
    </w:p>
    <w:p w:rsidR="00A60E3E" w:rsidRPr="006006F6" w:rsidRDefault="00A60E3E" w:rsidP="006006F6">
      <w:pPr>
        <w:pStyle w:val="a3"/>
        <w:spacing w:before="0" w:beforeAutospacing="0" w:after="0" w:afterAutospacing="0"/>
        <w:jc w:val="right"/>
        <w:rPr>
          <w:i/>
        </w:rPr>
      </w:pPr>
      <w:r w:rsidRPr="006006F6">
        <w:rPr>
          <w:i/>
        </w:rPr>
        <w:lastRenderedPageBreak/>
        <w:t>Источник 4</w:t>
      </w:r>
    </w:p>
    <w:p w:rsidR="00A60E3E" w:rsidRPr="002A099F" w:rsidRDefault="00A60E3E" w:rsidP="002A099F">
      <w:pPr>
        <w:pStyle w:val="a3"/>
        <w:spacing w:before="0" w:beforeAutospacing="0" w:after="0" w:afterAutospacing="0"/>
        <w:jc w:val="center"/>
        <w:rPr>
          <w:b/>
        </w:rPr>
      </w:pPr>
      <w:r w:rsidRPr="002A099F">
        <w:rPr>
          <w:b/>
        </w:rPr>
        <w:t>Фотографии моделей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143"/>
        <w:gridCol w:w="3045"/>
        <w:gridCol w:w="3473"/>
      </w:tblGrid>
      <w:tr w:rsidR="002A099F" w:rsidRPr="006006F6" w:rsidTr="002A099F">
        <w:tc>
          <w:tcPr>
            <w:tcW w:w="3336" w:type="dxa"/>
            <w:gridSpan w:val="2"/>
            <w:shd w:val="clear" w:color="auto" w:fill="auto"/>
            <w:vAlign w:val="center"/>
          </w:tcPr>
          <w:p w:rsidR="002A099F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2529840"/>
                  <wp:effectExtent l="0" t="0" r="0" b="3810"/>
                  <wp:docPr id="14" name="Рисунок 14" descr="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8" w:type="dxa"/>
            <w:gridSpan w:val="2"/>
            <w:shd w:val="clear" w:color="auto" w:fill="auto"/>
            <w:vAlign w:val="center"/>
          </w:tcPr>
          <w:p w:rsidR="002A099F" w:rsidRPr="006006F6" w:rsidRDefault="002A099F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object w:dxaOrig="5934" w:dyaOrig="5436">
                <v:shape id="_x0000_i1028" type="#_x0000_t75" style="width:200.4pt;height:183.6pt" o:ole="">
                  <v:imagedata r:id="rId24" o:title=""/>
                </v:shape>
                <o:OLEObject Type="Embed" ProgID="PBrush" ShapeID="_x0000_i1028" DrawAspect="Content" ObjectID="_1658587559" r:id="rId25"/>
              </w:object>
            </w:r>
          </w:p>
        </w:tc>
      </w:tr>
      <w:tr w:rsidR="002A099F" w:rsidRPr="006006F6" w:rsidTr="002A099F">
        <w:tc>
          <w:tcPr>
            <w:tcW w:w="3336" w:type="dxa"/>
            <w:gridSpan w:val="2"/>
            <w:shd w:val="clear" w:color="auto" w:fill="auto"/>
            <w:vAlign w:val="center"/>
          </w:tcPr>
          <w:p w:rsidR="002A099F" w:rsidRDefault="002A099F" w:rsidP="006006F6">
            <w:pPr>
              <w:pStyle w:val="a3"/>
              <w:spacing w:before="0" w:beforeAutospacing="0" w:after="0" w:afterAutospacing="0"/>
              <w:jc w:val="center"/>
            </w:pPr>
            <w:r>
              <w:t>М</w:t>
            </w:r>
            <w:r w:rsidRPr="006006F6">
              <w:t>одель Арина</w:t>
            </w:r>
          </w:p>
          <w:p w:rsidR="002A099F" w:rsidRPr="006006F6" w:rsidRDefault="002A099F" w:rsidP="006006F6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6518" w:type="dxa"/>
            <w:gridSpan w:val="2"/>
            <w:shd w:val="clear" w:color="auto" w:fill="auto"/>
            <w:vAlign w:val="center"/>
          </w:tcPr>
          <w:p w:rsidR="002A099F" w:rsidRPr="006006F6" w:rsidRDefault="002A099F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Модель Кар</w:t>
            </w:r>
            <w:r w:rsidRPr="006006F6">
              <w:t>и</w:t>
            </w:r>
            <w:r w:rsidRPr="006006F6">
              <w:t>на</w:t>
            </w:r>
          </w:p>
        </w:tc>
      </w:tr>
      <w:tr w:rsidR="00165783" w:rsidRPr="006006F6" w:rsidTr="002A099F">
        <w:tc>
          <w:tcPr>
            <w:tcW w:w="3193" w:type="dxa"/>
            <w:shd w:val="clear" w:color="auto" w:fill="auto"/>
            <w:vAlign w:val="center"/>
          </w:tcPr>
          <w:p w:rsidR="00165783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9760" cy="2933700"/>
                  <wp:effectExtent l="0" t="0" r="0" b="0"/>
                  <wp:docPr id="16" name="Рисунок 16" descr="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165783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2140" cy="2918460"/>
                  <wp:effectExtent l="0" t="0" r="3810" b="0"/>
                  <wp:docPr id="17" name="Рисунок 17" descr="b55dfd32a19416e201ed0373d96dcd52--coral-blazer-red-bl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55dfd32a19416e201ed0373d96dcd52--coral-blazer-red-bla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165783" w:rsidRPr="006006F6" w:rsidRDefault="00C757EC" w:rsidP="006006F6">
            <w:pPr>
              <w:pStyle w:val="a3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6440" cy="1996440"/>
                  <wp:effectExtent l="0" t="0" r="3810" b="3810"/>
                  <wp:docPr id="18" name="Рисунок 18" descr="3f99bfc67a4430fdcddcbda8e79072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f99bfc67a4430fdcddcbda8e79072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783" w:rsidRPr="006006F6" w:rsidTr="002A099F">
        <w:tc>
          <w:tcPr>
            <w:tcW w:w="3193" w:type="dxa"/>
            <w:shd w:val="clear" w:color="auto" w:fill="auto"/>
            <w:vAlign w:val="center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Модель Ирина</w:t>
            </w:r>
          </w:p>
        </w:tc>
        <w:tc>
          <w:tcPr>
            <w:tcW w:w="3188" w:type="dxa"/>
            <w:gridSpan w:val="2"/>
            <w:shd w:val="clear" w:color="auto" w:fill="auto"/>
            <w:vAlign w:val="center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Модель Полина</w:t>
            </w:r>
          </w:p>
        </w:tc>
        <w:tc>
          <w:tcPr>
            <w:tcW w:w="3473" w:type="dxa"/>
            <w:shd w:val="clear" w:color="auto" w:fill="auto"/>
            <w:vAlign w:val="center"/>
          </w:tcPr>
          <w:p w:rsidR="00165783" w:rsidRPr="006006F6" w:rsidRDefault="00165783" w:rsidP="006006F6">
            <w:pPr>
              <w:pStyle w:val="a3"/>
              <w:spacing w:before="0" w:beforeAutospacing="0" w:after="0" w:afterAutospacing="0"/>
              <w:jc w:val="center"/>
            </w:pPr>
            <w:r w:rsidRPr="006006F6">
              <w:t>Модель Светлана</w:t>
            </w:r>
          </w:p>
        </w:tc>
      </w:tr>
    </w:tbl>
    <w:p w:rsidR="00165783" w:rsidRPr="006006F6" w:rsidRDefault="00165783" w:rsidP="006006F6">
      <w:pPr>
        <w:pStyle w:val="a3"/>
        <w:spacing w:before="0" w:beforeAutospacing="0" w:after="0" w:afterAutospacing="0"/>
        <w:jc w:val="right"/>
        <w:rPr>
          <w:i/>
        </w:rPr>
      </w:pPr>
    </w:p>
    <w:p w:rsidR="00FE6907" w:rsidRPr="006006F6" w:rsidRDefault="00A60E3E" w:rsidP="006006F6">
      <w:pPr>
        <w:pStyle w:val="a3"/>
        <w:spacing w:before="0" w:beforeAutospacing="0" w:after="0" w:afterAutospacing="0"/>
        <w:jc w:val="right"/>
        <w:rPr>
          <w:i/>
        </w:rPr>
      </w:pPr>
      <w:r w:rsidRPr="006006F6">
        <w:rPr>
          <w:i/>
        </w:rPr>
        <w:t>Источник 5</w:t>
      </w:r>
    </w:p>
    <w:p w:rsidR="00512BF2" w:rsidRPr="006006F6" w:rsidRDefault="00512BF2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При создании причёсок опираясь на данную тему: «Фаберже», где необходимо было отразить в причёске какой-либо элемент заданной темы, причёски необходимо создать инт</w:t>
      </w:r>
      <w:r w:rsidRPr="006006F6">
        <w:t>е</w:t>
      </w:r>
      <w:r w:rsidRPr="006006F6">
        <w:t xml:space="preserve">ресные </w:t>
      </w:r>
      <w:r w:rsidR="001135E3" w:rsidRPr="006006F6">
        <w:t>по своему замыслу и, конечно же</w:t>
      </w:r>
      <w:r w:rsidRPr="006006F6">
        <w:t>, они должны быть гармоничны между с</w:t>
      </w:r>
      <w:r w:rsidRPr="006006F6">
        <w:t>о</w:t>
      </w:r>
      <w:r w:rsidRPr="006006F6">
        <w:t>бой. На замысел причёсок повлияло многое: журналы мод, интернет, телевидение, книги, конку</w:t>
      </w:r>
      <w:r w:rsidRPr="006006F6">
        <w:t>р</w:t>
      </w:r>
      <w:r w:rsidRPr="006006F6">
        <w:t>сы мод, искусство. При моделировании причёсок в первую очередь выявлялось её функци</w:t>
      </w:r>
      <w:r w:rsidRPr="006006F6">
        <w:t>о</w:t>
      </w:r>
      <w:r w:rsidRPr="006006F6">
        <w:t>нальность и эстетическое назначение, т.е. её использование.</w:t>
      </w:r>
    </w:p>
    <w:p w:rsidR="00512BF2" w:rsidRPr="006006F6" w:rsidRDefault="00512BF2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Технические приемы работы по созданию характерных форм причёски, призванные выражать образное содержание, и являются тем специфическим художественным языком, которым пользуется модельер. Качество художественного языка определяется его выраз</w:t>
      </w:r>
      <w:r w:rsidRPr="006006F6">
        <w:t>и</w:t>
      </w:r>
      <w:r w:rsidRPr="006006F6">
        <w:t>тельными возможностями. Основной язык искусства парикмахера составляют первичные элементы формы: геометрический вид формы, величина, масса, фактура, цвет, характер п</w:t>
      </w:r>
      <w:r w:rsidRPr="006006F6">
        <w:t>о</w:t>
      </w:r>
      <w:r w:rsidRPr="006006F6">
        <w:t>верхности, отделка.</w:t>
      </w:r>
    </w:p>
    <w:p w:rsidR="00512BF2" w:rsidRPr="006006F6" w:rsidRDefault="00512BF2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Используя первичные элементы формы в их различных состояниях с помощью ряда композиционных связей, соотношений (пропорций, масштаба, ритма) и пользуясь различн</w:t>
      </w:r>
      <w:r w:rsidRPr="006006F6">
        <w:t>о</w:t>
      </w:r>
      <w:r w:rsidRPr="006006F6">
        <w:lastRenderedPageBreak/>
        <w:t>го рода ассоциациями, парикмахер может построить тот или иной образ причёски. Следов</w:t>
      </w:r>
      <w:r w:rsidRPr="006006F6">
        <w:t>а</w:t>
      </w:r>
      <w:r w:rsidRPr="006006F6">
        <w:t>тельно, можно сказать, что замысел на тему - это вероятное представление о с</w:t>
      </w:r>
      <w:r w:rsidRPr="006006F6">
        <w:t>о</w:t>
      </w:r>
      <w:r w:rsidRPr="006006F6">
        <w:t>держании и форме будущей причёски. При создании причёски огромную роль играет р</w:t>
      </w:r>
      <w:r w:rsidRPr="006006F6">
        <w:t>и</w:t>
      </w:r>
      <w:r w:rsidRPr="006006F6">
        <w:t>сунок. Образ, который возникает в сознании лучше фиксировать на бумаге - это позволяет дополнить, уточнить и проверить мыслительный процесс.</w:t>
      </w:r>
    </w:p>
    <w:p w:rsidR="00512BF2" w:rsidRPr="006006F6" w:rsidRDefault="00512BF2" w:rsidP="006006F6">
      <w:pPr>
        <w:pStyle w:val="a3"/>
        <w:spacing w:before="0" w:beforeAutospacing="0" w:after="0" w:afterAutospacing="0"/>
        <w:ind w:firstLine="709"/>
        <w:jc w:val="both"/>
      </w:pPr>
      <w:r w:rsidRPr="006006F6">
        <w:t>При моделировании причёски необходимо учитывать композицию. Основой комп</w:t>
      </w:r>
      <w:r w:rsidRPr="006006F6">
        <w:t>о</w:t>
      </w:r>
      <w:r w:rsidRPr="006006F6">
        <w:t>зиции причёски является совокупность образующих её форму частей, соотношение этих ч</w:t>
      </w:r>
      <w:r w:rsidRPr="006006F6">
        <w:t>а</w:t>
      </w:r>
      <w:r w:rsidRPr="006006F6">
        <w:t xml:space="preserve">стей, общие пропорции, силуэт. </w:t>
      </w:r>
      <w:r w:rsidR="00A60E3E" w:rsidRPr="006006F6">
        <w:t>От того, н</w:t>
      </w:r>
      <w:r w:rsidRPr="006006F6">
        <w:t xml:space="preserve">асколько правильно </w:t>
      </w:r>
      <w:r w:rsidR="00A60E3E" w:rsidRPr="006006F6">
        <w:t xml:space="preserve">мы </w:t>
      </w:r>
      <w:r w:rsidRPr="006006F6">
        <w:t>составим композ</w:t>
      </w:r>
      <w:r w:rsidRPr="006006F6">
        <w:t>и</w:t>
      </w:r>
      <w:r w:rsidRPr="006006F6">
        <w:t>цию в целом, будет зависеть выразительность и красота причёски. При моделировании причёски так же учитываем форму лица и пропорции фигуры.</w:t>
      </w:r>
    </w:p>
    <w:p w:rsidR="00512BF2" w:rsidRPr="006006F6" w:rsidRDefault="00512BF2" w:rsidP="002A099F">
      <w:pPr>
        <w:pStyle w:val="a3"/>
        <w:spacing w:before="0" w:beforeAutospacing="0" w:after="0" w:afterAutospacing="0"/>
        <w:ind w:firstLine="709"/>
        <w:jc w:val="both"/>
      </w:pPr>
      <w:r w:rsidRPr="006006F6">
        <w:t>Технические приемы выполнение причёсок влияют на конечный результат, поэтому после возникновения замысла необходимо продумать весь технологический процесс выпо</w:t>
      </w:r>
      <w:r w:rsidRPr="006006F6">
        <w:t>л</w:t>
      </w:r>
      <w:r w:rsidRPr="006006F6">
        <w:t>нения той или иной причёски.</w:t>
      </w:r>
    </w:p>
    <w:p w:rsidR="00512BF2" w:rsidRPr="006006F6" w:rsidRDefault="00512BF2" w:rsidP="002A099F">
      <w:pPr>
        <w:pStyle w:val="a3"/>
        <w:spacing w:before="0" w:beforeAutospacing="0" w:after="0" w:afterAutospacing="0"/>
        <w:ind w:firstLine="709"/>
        <w:jc w:val="both"/>
      </w:pPr>
      <w:r w:rsidRPr="006006F6">
        <w:t>Творческий процесс создания причёски можно представить в виде такой последов</w:t>
      </w:r>
      <w:r w:rsidRPr="006006F6">
        <w:t>а</w:t>
      </w:r>
      <w:r w:rsidRPr="006006F6">
        <w:t>тельности:</w:t>
      </w:r>
    </w:p>
    <w:p w:rsidR="00512BF2" w:rsidRPr="006006F6" w:rsidRDefault="00A60E3E" w:rsidP="002A099F">
      <w:pPr>
        <w:pStyle w:val="a3"/>
        <w:numPr>
          <w:ilvl w:val="0"/>
          <w:numId w:val="3"/>
        </w:numPr>
        <w:spacing w:before="0" w:beforeAutospacing="0" w:after="0" w:afterAutospacing="0"/>
        <w:ind w:left="709"/>
        <w:jc w:val="both"/>
      </w:pPr>
      <w:r w:rsidRPr="006006F6">
        <w:t>все</w:t>
      </w:r>
      <w:r w:rsidR="00512BF2" w:rsidRPr="006006F6">
        <w:t>стороннее восприятия и осознание эпохи, стиля, моды, идеи причёски, самое о</w:t>
      </w:r>
      <w:r w:rsidR="00512BF2" w:rsidRPr="006006F6">
        <w:t>б</w:t>
      </w:r>
      <w:r w:rsidR="00512BF2" w:rsidRPr="006006F6">
        <w:t xml:space="preserve">щее представление о форме будущей причёски, </w:t>
      </w:r>
      <w:r w:rsidRPr="006006F6">
        <w:t>полет</w:t>
      </w:r>
      <w:r w:rsidR="00512BF2" w:rsidRPr="006006F6">
        <w:t xml:space="preserve"> фантазии на тему, отыскание мотива;</w:t>
      </w:r>
    </w:p>
    <w:p w:rsidR="00512BF2" w:rsidRPr="006006F6" w:rsidRDefault="00512BF2" w:rsidP="002A099F">
      <w:pPr>
        <w:pStyle w:val="a3"/>
        <w:numPr>
          <w:ilvl w:val="0"/>
          <w:numId w:val="3"/>
        </w:numPr>
        <w:spacing w:before="0" w:beforeAutospacing="0" w:after="0" w:afterAutospacing="0"/>
        <w:ind w:left="709"/>
        <w:jc w:val="both"/>
      </w:pPr>
      <w:r w:rsidRPr="006006F6">
        <w:t>средства воплощения</w:t>
      </w:r>
      <w:r w:rsidR="00A60E3E" w:rsidRPr="006006F6">
        <w:t xml:space="preserve"> -</w:t>
      </w:r>
      <w:r w:rsidRPr="006006F6">
        <w:t xml:space="preserve"> то есть нахождение композиционного приёма;</w:t>
      </w:r>
    </w:p>
    <w:p w:rsidR="00512BF2" w:rsidRPr="006006F6" w:rsidRDefault="00512BF2" w:rsidP="002A099F">
      <w:pPr>
        <w:pStyle w:val="a3"/>
        <w:numPr>
          <w:ilvl w:val="0"/>
          <w:numId w:val="3"/>
        </w:numPr>
        <w:spacing w:before="0" w:beforeAutospacing="0" w:after="0" w:afterAutospacing="0"/>
        <w:ind w:left="709"/>
        <w:jc w:val="both"/>
      </w:pPr>
      <w:r w:rsidRPr="006006F6">
        <w:t>технологическая программа;</w:t>
      </w:r>
    </w:p>
    <w:p w:rsidR="00512BF2" w:rsidRPr="006006F6" w:rsidRDefault="00512BF2" w:rsidP="002A099F">
      <w:pPr>
        <w:pStyle w:val="a3"/>
        <w:numPr>
          <w:ilvl w:val="0"/>
          <w:numId w:val="3"/>
        </w:numPr>
        <w:spacing w:before="0" w:beforeAutospacing="0" w:after="0" w:afterAutospacing="0"/>
        <w:ind w:left="709"/>
        <w:jc w:val="both"/>
      </w:pPr>
      <w:r w:rsidRPr="006006F6">
        <w:t>реализация замысла.</w:t>
      </w:r>
    </w:p>
    <w:p w:rsidR="00512BF2" w:rsidRPr="006006F6" w:rsidRDefault="00512BF2" w:rsidP="006006F6">
      <w:pPr>
        <w:pStyle w:val="a3"/>
        <w:spacing w:before="0" w:beforeAutospacing="0" w:after="0" w:afterAutospacing="0"/>
        <w:ind w:firstLine="709"/>
      </w:pPr>
    </w:p>
    <w:p w:rsidR="002A099F" w:rsidRDefault="00A60E3E" w:rsidP="002A099F">
      <w:pPr>
        <w:jc w:val="right"/>
        <w:rPr>
          <w:i/>
          <w:sz w:val="20"/>
          <w:szCs w:val="20"/>
        </w:rPr>
      </w:pPr>
      <w:r w:rsidRPr="002A099F">
        <w:rPr>
          <w:i/>
          <w:sz w:val="20"/>
          <w:szCs w:val="20"/>
        </w:rPr>
        <w:t xml:space="preserve">Использованы </w:t>
      </w:r>
      <w:r w:rsidR="00EC26D8">
        <w:rPr>
          <w:i/>
          <w:sz w:val="20"/>
          <w:szCs w:val="20"/>
        </w:rPr>
        <w:t>материалы источников</w:t>
      </w:r>
      <w:r w:rsidRPr="002A099F">
        <w:rPr>
          <w:i/>
          <w:sz w:val="20"/>
          <w:szCs w:val="20"/>
        </w:rPr>
        <w:t>:</w:t>
      </w:r>
    </w:p>
    <w:p w:rsidR="00C15A1E" w:rsidRPr="002A099F" w:rsidRDefault="00A60E3E" w:rsidP="002A099F">
      <w:pPr>
        <w:jc w:val="right"/>
        <w:rPr>
          <w:i/>
          <w:sz w:val="20"/>
          <w:szCs w:val="20"/>
        </w:rPr>
      </w:pPr>
      <w:hyperlink r:id="rId29" w:history="1">
        <w:r w:rsidRPr="002A099F">
          <w:rPr>
            <w:rStyle w:val="a6"/>
            <w:i/>
            <w:sz w:val="20"/>
            <w:szCs w:val="20"/>
          </w:rPr>
          <w:t>https://www.culture.ru/materials/112146/russkii-korol-yuvelirov-russkii-yuvelir-korolei</w:t>
        </w:r>
      </w:hyperlink>
      <w:r w:rsidRPr="002A099F">
        <w:rPr>
          <w:i/>
          <w:sz w:val="20"/>
          <w:szCs w:val="20"/>
        </w:rPr>
        <w:t xml:space="preserve">; </w:t>
      </w:r>
      <w:hyperlink r:id="rId30" w:history="1">
        <w:r w:rsidR="00165783" w:rsidRPr="002A099F">
          <w:rPr>
            <w:rStyle w:val="a6"/>
            <w:i/>
            <w:sz w:val="20"/>
            <w:szCs w:val="20"/>
          </w:rPr>
          <w:t>https://studopedia.su/11_43658_tvorcheskiy-protsess-sozdaniya-kollektsii-prichesok.html</w:t>
        </w:r>
      </w:hyperlink>
      <w:r w:rsidR="00165783" w:rsidRPr="002A099F">
        <w:rPr>
          <w:i/>
          <w:sz w:val="20"/>
          <w:szCs w:val="20"/>
        </w:rPr>
        <w:t>;</w:t>
      </w:r>
    </w:p>
    <w:p w:rsidR="00165783" w:rsidRPr="002A099F" w:rsidRDefault="00165783" w:rsidP="002A099F">
      <w:pPr>
        <w:jc w:val="right"/>
        <w:rPr>
          <w:i/>
          <w:sz w:val="20"/>
          <w:szCs w:val="20"/>
        </w:rPr>
      </w:pPr>
      <w:r w:rsidRPr="002A099F">
        <w:rPr>
          <w:i/>
          <w:sz w:val="20"/>
          <w:szCs w:val="20"/>
        </w:rPr>
        <w:t>Открытый источник Яндекс-картинки</w:t>
      </w:r>
    </w:p>
    <w:p w:rsidR="00844BBE" w:rsidRPr="006006F6" w:rsidRDefault="00844BBE" w:rsidP="006006F6"/>
    <w:p w:rsidR="00A60E3E" w:rsidRPr="006006F6" w:rsidRDefault="002A099F" w:rsidP="006006F6">
      <w:pPr>
        <w:jc w:val="both"/>
        <w:rPr>
          <w:bCs/>
          <w:iCs/>
          <w:u w:val="single"/>
        </w:rPr>
      </w:pPr>
      <w:r>
        <w:rPr>
          <w:bCs/>
          <w:iCs/>
          <w:u w:val="single"/>
        </w:rPr>
        <w:t>Инструмент проверки</w:t>
      </w:r>
    </w:p>
    <w:p w:rsidR="00A60E3E" w:rsidRDefault="00A60E3E" w:rsidP="006006F6">
      <w:pPr>
        <w:ind w:firstLine="567"/>
        <w:jc w:val="center"/>
        <w:rPr>
          <w:b/>
          <w:bCs/>
          <w:iCs/>
        </w:rPr>
      </w:pPr>
      <w:r w:rsidRPr="006006F6">
        <w:rPr>
          <w:b/>
          <w:bCs/>
          <w:iCs/>
        </w:rPr>
        <w:t>Бланк наблюдения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4875"/>
        <w:gridCol w:w="845"/>
        <w:gridCol w:w="845"/>
        <w:gridCol w:w="845"/>
        <w:gridCol w:w="845"/>
        <w:gridCol w:w="846"/>
      </w:tblGrid>
      <w:tr w:rsidR="00A60E3E" w:rsidRPr="006006F6" w:rsidTr="002A099F">
        <w:trPr>
          <w:tblHeader/>
        </w:trPr>
        <w:tc>
          <w:tcPr>
            <w:tcW w:w="56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</w:pPr>
            <w:r w:rsidRPr="006006F6">
              <w:t>Критерии</w:t>
            </w:r>
          </w:p>
        </w:tc>
        <w:tc>
          <w:tcPr>
            <w:tcW w:w="42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b/>
              </w:rPr>
            </w:pPr>
            <w:r w:rsidRPr="006006F6">
              <w:rPr>
                <w:b/>
              </w:rPr>
              <w:t>Уч</w:t>
            </w:r>
            <w:r w:rsidR="002A099F">
              <w:rPr>
                <w:b/>
              </w:rPr>
              <w:t>астник</w:t>
            </w:r>
          </w:p>
        </w:tc>
      </w:tr>
      <w:tr w:rsidR="00A60E3E" w:rsidRPr="006006F6" w:rsidTr="002A099F">
        <w:trPr>
          <w:tblHeader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i/>
              </w:rPr>
            </w:pPr>
            <w:r w:rsidRPr="006006F6">
              <w:rPr>
                <w:i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i/>
              </w:rPr>
            </w:pPr>
            <w:r w:rsidRPr="006006F6">
              <w:rPr>
                <w:i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i/>
              </w:rPr>
            </w:pPr>
            <w:r w:rsidRPr="006006F6">
              <w:rPr>
                <w:i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i/>
              </w:rPr>
            </w:pPr>
            <w:r w:rsidRPr="006006F6">
              <w:rPr>
                <w:i/>
              </w:rPr>
              <w:t>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2A099F">
            <w:pPr>
              <w:jc w:val="center"/>
              <w:rPr>
                <w:i/>
              </w:rPr>
            </w:pPr>
            <w:r w:rsidRPr="006006F6">
              <w:rPr>
                <w:i/>
              </w:rPr>
              <w:t>5</w:t>
            </w: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/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Содержательно участвует в работе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/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Выполняет прямые поручения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0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Нарушает процедуру, уводит обсуждение в ст</w:t>
            </w:r>
            <w:r w:rsidRPr="006006F6">
              <w:t>о</w:t>
            </w:r>
            <w:r w:rsidRPr="006006F6">
              <w:t>рону от поставленных вопросов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Следует процедуре или</w:t>
            </w:r>
            <w:r w:rsidR="002A099F">
              <w:t xml:space="preserve"> </w:t>
            </w:r>
            <w:r w:rsidRPr="006006F6">
              <w:t>соблюдает культу</w:t>
            </w:r>
            <w:r w:rsidRPr="006006F6">
              <w:t>р</w:t>
            </w:r>
            <w:r w:rsidRPr="006006F6">
              <w:t>ную норму обсуждения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2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Предлагает процедуру, элементы процед</w:t>
            </w:r>
            <w:r w:rsidRPr="006006F6">
              <w:t>у</w:t>
            </w:r>
            <w:r w:rsidRPr="006006F6">
              <w:t>ры, вопросы для обсуждения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Возвращает группу к процедуре или к в</w:t>
            </w:r>
            <w:r w:rsidRPr="006006F6">
              <w:t>о</w:t>
            </w:r>
            <w:r w:rsidRPr="006006F6">
              <w:t>просу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Ведет обсуждение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Следит за регламентом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Резюмирует результаты \ промежуточные результаты обсуждения в соответствии с ц</w:t>
            </w:r>
            <w:r w:rsidRPr="006006F6">
              <w:t>е</w:t>
            </w:r>
            <w:r w:rsidRPr="006006F6">
              <w:t>лью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Апеллирует к промежуточным результатам о</w:t>
            </w:r>
            <w:r w:rsidRPr="006006F6">
              <w:t>б</w:t>
            </w:r>
            <w:r w:rsidRPr="006006F6">
              <w:t>суждения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3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Констатирует неэффективность процедуры или ошибку в постановке вопроса для о</w:t>
            </w:r>
            <w:r w:rsidRPr="006006F6">
              <w:t>б</w:t>
            </w:r>
            <w:r w:rsidRPr="006006F6">
              <w:t>суждения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Предлагает процедурные способы разреш</w:t>
            </w:r>
            <w:r w:rsidRPr="006006F6">
              <w:t>е</w:t>
            </w:r>
            <w:r w:rsidRPr="006006F6">
              <w:lastRenderedPageBreak/>
              <w:t>ния противоречия в позициях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Предлагает выход из тупика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2A099F">
            <w:pPr>
              <w:jc w:val="both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0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Предлагает идеи, не соответствующие цели о</w:t>
            </w:r>
            <w:r w:rsidRPr="006006F6">
              <w:t>б</w:t>
            </w:r>
            <w:r w:rsidRPr="006006F6">
              <w:t>суждения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Продавливает свою позицию, переходя на ли</w:t>
            </w:r>
            <w:r w:rsidRPr="006006F6">
              <w:t>ч</w:t>
            </w:r>
            <w:r w:rsidRPr="006006F6">
              <w:t>ности, административный ресурс и др. некомм</w:t>
            </w:r>
            <w:r w:rsidRPr="006006F6">
              <w:t>у</w:t>
            </w:r>
            <w:r w:rsidRPr="006006F6">
              <w:t>никативные средства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  <w:rPr>
                <w:i/>
              </w:rPr>
            </w:pPr>
            <w:r w:rsidRPr="006006F6">
              <w:t>Предлагает идею, объясняя / аргументируя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Объясняет / аргументирует отношение к ч</w:t>
            </w:r>
            <w:r w:rsidRPr="006006F6">
              <w:t>у</w:t>
            </w:r>
            <w:r w:rsidRPr="006006F6">
              <w:t>жой идее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2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Задает вопрос на понимание идеи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Перефразирует чужую идею для уточнения со</w:t>
            </w:r>
            <w:r w:rsidRPr="006006F6">
              <w:t>б</w:t>
            </w:r>
            <w:r w:rsidRPr="006006F6">
              <w:t>ственного понимания идеи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Уточняет / детализирует чужую идею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Развивает чужую идею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3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Указывает на общее в разных идеях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Указывает на отличия в разных идеях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 xml:space="preserve">Оценивает идею на предмет соответствия цели обсуждения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E3E" w:rsidRPr="006006F6" w:rsidRDefault="00A60E3E" w:rsidP="006006F6">
            <w:pPr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 xml:space="preserve">В случае разногласий формулирует их суть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2A099F">
            <w:pPr>
              <w:jc w:val="both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A60E3E" w:rsidRPr="006006F6" w:rsidRDefault="00A60E3E" w:rsidP="006006F6">
            <w:pPr>
              <w:rPr>
                <w:i/>
              </w:rPr>
            </w:pPr>
          </w:p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0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Результат отсутствует. В бланке зафиксир</w:t>
            </w:r>
            <w:r w:rsidRPr="006006F6">
              <w:t>о</w:t>
            </w:r>
            <w:r w:rsidRPr="006006F6">
              <w:t>ваны отдельные элементы эскизов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Работа не завершена. Имеется 4 и более н</w:t>
            </w:r>
            <w:r w:rsidRPr="006006F6">
              <w:t>е</w:t>
            </w:r>
            <w:r w:rsidRPr="006006F6">
              <w:t>запо</w:t>
            </w:r>
            <w:r w:rsidRPr="006006F6">
              <w:t>л</w:t>
            </w:r>
            <w:r w:rsidRPr="006006F6">
              <w:t xml:space="preserve">ненных ячеек заявки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2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>Решение принято стихийно, не согласовано вс</w:t>
            </w:r>
            <w:r w:rsidRPr="006006F6">
              <w:t>е</w:t>
            </w:r>
            <w:r w:rsidRPr="006006F6">
              <w:t xml:space="preserve">ми. Заявка заполнена </w:t>
            </w:r>
            <w:r w:rsidR="002A099F">
              <w:t>с одним пропуском или полностью</w:t>
            </w:r>
          </w:p>
          <w:p w:rsidR="00A60E3E" w:rsidRPr="006006F6" w:rsidRDefault="002A099F" w:rsidP="002A099F">
            <w:pPr>
              <w:jc w:val="both"/>
            </w:pPr>
            <w:r>
              <w:t>или</w:t>
            </w:r>
          </w:p>
          <w:p w:rsidR="00A60E3E" w:rsidRPr="006006F6" w:rsidRDefault="00A60E3E" w:rsidP="002A099F">
            <w:pPr>
              <w:jc w:val="both"/>
            </w:pPr>
            <w:r w:rsidRPr="006006F6">
              <w:t xml:space="preserve">Решение согласовано всеми. </w:t>
            </w:r>
            <w:r w:rsidR="001368B3" w:rsidRPr="006006F6">
              <w:t>Заявка заполн</w:t>
            </w:r>
            <w:r w:rsidR="001368B3" w:rsidRPr="006006F6">
              <w:t>е</w:t>
            </w:r>
            <w:r w:rsidR="001368B3" w:rsidRPr="006006F6">
              <w:t>на с 2-3 пр</w:t>
            </w:r>
            <w:r w:rsidR="001368B3" w:rsidRPr="006006F6">
              <w:t>о</w:t>
            </w:r>
            <w:r w:rsidR="001368B3" w:rsidRPr="006006F6">
              <w:t>пусками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  <w:tr w:rsidR="00A60E3E" w:rsidRPr="006006F6" w:rsidTr="002A099F"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60E3E" w:rsidRPr="006006F6" w:rsidRDefault="00A60E3E" w:rsidP="006006F6">
            <w:pPr>
              <w:jc w:val="center"/>
              <w:rPr>
                <w:b/>
              </w:rPr>
            </w:pPr>
            <w:r w:rsidRPr="006006F6">
              <w:rPr>
                <w:b/>
              </w:rPr>
              <w:t>3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60E3E" w:rsidRPr="006006F6" w:rsidRDefault="00A60E3E" w:rsidP="002A099F">
            <w:pPr>
              <w:jc w:val="both"/>
            </w:pPr>
            <w:r w:rsidRPr="006006F6">
              <w:t xml:space="preserve">Решение согласовано всеми. </w:t>
            </w:r>
            <w:r w:rsidR="001368B3" w:rsidRPr="006006F6">
              <w:t>Заявка заполн</w:t>
            </w:r>
            <w:r w:rsidR="001368B3" w:rsidRPr="006006F6">
              <w:t>е</w:t>
            </w:r>
            <w:r w:rsidR="001368B3" w:rsidRPr="006006F6">
              <w:t>на полностью или с одним пропуском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E3E" w:rsidRPr="006006F6" w:rsidRDefault="00A60E3E" w:rsidP="006006F6"/>
        </w:tc>
      </w:tr>
    </w:tbl>
    <w:p w:rsidR="00844BBE" w:rsidRPr="006006F6" w:rsidRDefault="00844BBE" w:rsidP="006006F6"/>
    <w:sectPr w:rsidR="00844BBE" w:rsidRPr="006006F6" w:rsidSect="006006F6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700F7"/>
    <w:multiLevelType w:val="hybridMultilevel"/>
    <w:tmpl w:val="7A50B2BA"/>
    <w:lvl w:ilvl="0" w:tplc="B052C2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251369"/>
    <w:multiLevelType w:val="hybridMultilevel"/>
    <w:tmpl w:val="33A0E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64337"/>
    <w:multiLevelType w:val="hybridMultilevel"/>
    <w:tmpl w:val="ACACB8A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BF2"/>
    <w:rsid w:val="0001775A"/>
    <w:rsid w:val="001135E3"/>
    <w:rsid w:val="001368B3"/>
    <w:rsid w:val="00165783"/>
    <w:rsid w:val="002006F1"/>
    <w:rsid w:val="00202AC2"/>
    <w:rsid w:val="002A099F"/>
    <w:rsid w:val="00321941"/>
    <w:rsid w:val="00512BF2"/>
    <w:rsid w:val="006006F6"/>
    <w:rsid w:val="0064655C"/>
    <w:rsid w:val="0070105E"/>
    <w:rsid w:val="00702DC6"/>
    <w:rsid w:val="00745EA2"/>
    <w:rsid w:val="00844BBE"/>
    <w:rsid w:val="0095393B"/>
    <w:rsid w:val="00A069DA"/>
    <w:rsid w:val="00A60E3E"/>
    <w:rsid w:val="00B45BF7"/>
    <w:rsid w:val="00C15A1E"/>
    <w:rsid w:val="00C463E9"/>
    <w:rsid w:val="00C757EC"/>
    <w:rsid w:val="00CB01E1"/>
    <w:rsid w:val="00CF4CF0"/>
    <w:rsid w:val="00D0196E"/>
    <w:rsid w:val="00D50F48"/>
    <w:rsid w:val="00EC26D8"/>
    <w:rsid w:val="00F539DC"/>
    <w:rsid w:val="00FE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12BF2"/>
    <w:pPr>
      <w:spacing w:before="100" w:beforeAutospacing="1" w:after="100" w:afterAutospacing="1"/>
    </w:pPr>
  </w:style>
  <w:style w:type="table" w:styleId="a4">
    <w:name w:val="Table Grid"/>
    <w:basedOn w:val="a1"/>
    <w:rsid w:val="00A06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20"/>
    <w:qFormat/>
    <w:rsid w:val="0070105E"/>
    <w:rPr>
      <w:i/>
      <w:iCs/>
    </w:rPr>
  </w:style>
  <w:style w:type="character" w:customStyle="1" w:styleId="initial-letter">
    <w:name w:val="initial-letter"/>
    <w:rsid w:val="0070105E"/>
  </w:style>
  <w:style w:type="character" w:styleId="a6">
    <w:name w:val="Hyperlink"/>
    <w:uiPriority w:val="99"/>
    <w:unhideWhenUsed/>
    <w:rsid w:val="0070105E"/>
    <w:rPr>
      <w:color w:val="0000FF"/>
      <w:u w:val="single"/>
    </w:rPr>
  </w:style>
  <w:style w:type="character" w:styleId="a7">
    <w:name w:val="Strong"/>
    <w:uiPriority w:val="22"/>
    <w:qFormat/>
    <w:rsid w:val="0070105E"/>
    <w:rPr>
      <w:b/>
      <w:bCs/>
    </w:rPr>
  </w:style>
  <w:style w:type="paragraph" w:customStyle="1" w:styleId="article-renderblockarticle-renderblockunstyled">
    <w:name w:val="article-render__block article-render__block_unstyled"/>
    <w:basedOn w:val="a"/>
    <w:rsid w:val="006006F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12BF2"/>
    <w:pPr>
      <w:spacing w:before="100" w:beforeAutospacing="1" w:after="100" w:afterAutospacing="1"/>
    </w:pPr>
  </w:style>
  <w:style w:type="table" w:styleId="a4">
    <w:name w:val="Table Grid"/>
    <w:basedOn w:val="a1"/>
    <w:rsid w:val="00A06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uiPriority w:val="20"/>
    <w:qFormat/>
    <w:rsid w:val="0070105E"/>
    <w:rPr>
      <w:i/>
      <w:iCs/>
    </w:rPr>
  </w:style>
  <w:style w:type="character" w:customStyle="1" w:styleId="initial-letter">
    <w:name w:val="initial-letter"/>
    <w:rsid w:val="0070105E"/>
  </w:style>
  <w:style w:type="character" w:styleId="a6">
    <w:name w:val="Hyperlink"/>
    <w:uiPriority w:val="99"/>
    <w:unhideWhenUsed/>
    <w:rsid w:val="0070105E"/>
    <w:rPr>
      <w:color w:val="0000FF"/>
      <w:u w:val="single"/>
    </w:rPr>
  </w:style>
  <w:style w:type="character" w:styleId="a7">
    <w:name w:val="Strong"/>
    <w:uiPriority w:val="22"/>
    <w:qFormat/>
    <w:rsid w:val="0070105E"/>
    <w:rPr>
      <w:b/>
      <w:bCs/>
    </w:rPr>
  </w:style>
  <w:style w:type="paragraph" w:customStyle="1" w:styleId="article-renderblockarticle-renderblockunstyled">
    <w:name w:val="article-render__block article-render__block_unstyled"/>
    <w:basedOn w:val="a"/>
    <w:rsid w:val="006006F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s://www.culture.ru/materials/100903/pashalniy-syurpriz-dlya-marii-fedorovni-yaytsa-faberzhe-podarok-i-proizvedenie-iskusstv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hyperlink" Target="https://www.culture.ru/materials/112146/russkii-korol-yuvelirov-russkii-yuvelir-korole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studopedia.su/11_43658_tvorcheskiy-protsess-sozdaniya-kollektsii-priches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1679</Words>
  <Characters>9574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11231</CharactersWithSpaces>
  <SharedDoc>false</SharedDoc>
  <HLinks>
    <vt:vector size="18" baseType="variant">
      <vt:variant>
        <vt:i4>3211377</vt:i4>
      </vt:variant>
      <vt:variant>
        <vt:i4>51</vt:i4>
      </vt:variant>
      <vt:variant>
        <vt:i4>0</vt:i4>
      </vt:variant>
      <vt:variant>
        <vt:i4>5</vt:i4>
      </vt:variant>
      <vt:variant>
        <vt:lpwstr>https://studopedia.su/11_43658_tvorcheskiy-protsess-sozdaniya-kollektsii-prichesok.html</vt:lpwstr>
      </vt:variant>
      <vt:variant>
        <vt:lpwstr/>
      </vt:variant>
      <vt:variant>
        <vt:i4>2490476</vt:i4>
      </vt:variant>
      <vt:variant>
        <vt:i4>48</vt:i4>
      </vt:variant>
      <vt:variant>
        <vt:i4>0</vt:i4>
      </vt:variant>
      <vt:variant>
        <vt:i4>5</vt:i4>
      </vt:variant>
      <vt:variant>
        <vt:lpwstr>https://www.culture.ru/materials/112146/russkii-korol-yuvelirov-russkii-yuvelir-korolei</vt:lpwstr>
      </vt:variant>
      <vt:variant>
        <vt:lpwstr/>
      </vt:variant>
      <vt:variant>
        <vt:i4>5636166</vt:i4>
      </vt:variant>
      <vt:variant>
        <vt:i4>27</vt:i4>
      </vt:variant>
      <vt:variant>
        <vt:i4>0</vt:i4>
      </vt:variant>
      <vt:variant>
        <vt:i4>5</vt:i4>
      </vt:variant>
      <vt:variant>
        <vt:lpwstr>https://www.culture.ru/materials/100903/pashalniy-syurpriz-dlya-marii-fedorovni-yaytsa-faberzhe-podarok-i-proizvedenie-iskusstva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2</cp:revision>
  <dcterms:created xsi:type="dcterms:W3CDTF">2020-08-10T13:59:00Z</dcterms:created>
  <dcterms:modified xsi:type="dcterms:W3CDTF">2020-08-10T13:59:00Z</dcterms:modified>
</cp:coreProperties>
</file>