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CD" w:rsidRPr="008906FE" w:rsidRDefault="00EA4AF5" w:rsidP="008906FE">
      <w:pPr>
        <w:pStyle w:val="a3"/>
        <w:shd w:val="clear" w:color="auto" w:fill="FFFFFF"/>
        <w:spacing w:before="0" w:beforeAutospacing="0" w:after="0" w:afterAutospacing="0"/>
        <w:jc w:val="both"/>
      </w:pPr>
      <w:r w:rsidRPr="008906FE">
        <w:rPr>
          <w:i/>
        </w:rPr>
        <w:t>Разработчик:</w:t>
      </w:r>
      <w:r w:rsidRPr="008906FE">
        <w:t xml:space="preserve"> </w:t>
      </w:r>
      <w:r w:rsidR="008906FE">
        <w:tab/>
        <w:t xml:space="preserve">К.В. Бауэр </w:t>
      </w:r>
    </w:p>
    <w:p w:rsidR="005E5C4A" w:rsidRPr="008906FE" w:rsidRDefault="008906FE" w:rsidP="008906FE">
      <w:pPr>
        <w:pStyle w:val="a3"/>
        <w:shd w:val="clear" w:color="auto" w:fill="FFFFFF"/>
        <w:spacing w:before="0" w:beforeAutospacing="0" w:after="0" w:afterAutospacing="0"/>
        <w:jc w:val="both"/>
      </w:pPr>
      <w:r>
        <w:rPr>
          <w:i/>
        </w:rPr>
        <w:t>Курс</w:t>
      </w:r>
      <w:r w:rsidR="005E5C4A" w:rsidRPr="008906FE">
        <w:rPr>
          <w:i/>
        </w:rPr>
        <w:t>:</w:t>
      </w:r>
      <w:r>
        <w:rPr>
          <w:i/>
        </w:rPr>
        <w:tab/>
      </w:r>
      <w:r>
        <w:rPr>
          <w:i/>
        </w:rPr>
        <w:tab/>
      </w:r>
      <w:r>
        <w:rPr>
          <w:i/>
        </w:rPr>
        <w:tab/>
      </w:r>
      <w:r w:rsidR="005E5C4A" w:rsidRPr="008906FE">
        <w:rPr>
          <w:caps/>
        </w:rPr>
        <w:t xml:space="preserve">ОУД.10 </w:t>
      </w:r>
      <w:r w:rsidR="005E5C4A" w:rsidRPr="008906FE">
        <w:t>Обществознание (вкл</w:t>
      </w:r>
      <w:r w:rsidR="00E75DCA">
        <w:t>ючая</w:t>
      </w:r>
      <w:r w:rsidR="005E5C4A" w:rsidRPr="008906FE">
        <w:t xml:space="preserve"> экономику и право)</w:t>
      </w:r>
    </w:p>
    <w:p w:rsidR="005E5C4A" w:rsidRPr="008906FE" w:rsidRDefault="005E5C4A" w:rsidP="008906FE">
      <w:pPr>
        <w:pStyle w:val="a3"/>
        <w:shd w:val="clear" w:color="auto" w:fill="FFFFFF"/>
        <w:spacing w:before="0" w:beforeAutospacing="0" w:after="0" w:afterAutospacing="0"/>
        <w:jc w:val="both"/>
      </w:pPr>
      <w:r w:rsidRPr="008906FE">
        <w:rPr>
          <w:i/>
        </w:rPr>
        <w:t>Тема:</w:t>
      </w:r>
      <w:r w:rsidRPr="008906FE">
        <w:t xml:space="preserve"> </w:t>
      </w:r>
      <w:r w:rsidR="008906FE">
        <w:tab/>
      </w:r>
      <w:r w:rsidR="008906FE">
        <w:tab/>
      </w:r>
      <w:r w:rsidR="008906FE">
        <w:tab/>
      </w:r>
      <w:r w:rsidRPr="008906FE">
        <w:t>Юридическая ответственность и ее виды</w:t>
      </w:r>
    </w:p>
    <w:p w:rsidR="00EA4AF5" w:rsidRDefault="00EA4AF5" w:rsidP="008906FE">
      <w:pPr>
        <w:pStyle w:val="a3"/>
        <w:shd w:val="clear" w:color="auto" w:fill="FFFFFF"/>
        <w:spacing w:before="0" w:beforeAutospacing="0" w:after="0" w:afterAutospacing="0"/>
        <w:jc w:val="both"/>
        <w:rPr>
          <w:i/>
        </w:rPr>
      </w:pPr>
    </w:p>
    <w:p w:rsidR="008906FE" w:rsidRPr="00F565FD" w:rsidRDefault="008906FE" w:rsidP="008906FE">
      <w:pPr>
        <w:pStyle w:val="a3"/>
        <w:shd w:val="clear" w:color="auto" w:fill="FFFFFF"/>
        <w:spacing w:before="0" w:beforeAutospacing="0" w:after="0" w:afterAutospacing="0"/>
        <w:jc w:val="both"/>
        <w:rPr>
          <w:i/>
        </w:rPr>
      </w:pPr>
    </w:p>
    <w:p w:rsidR="00EC27E1" w:rsidRPr="00244ACA" w:rsidRDefault="00EA4AF5" w:rsidP="008906FE">
      <w:pPr>
        <w:pStyle w:val="a3"/>
        <w:shd w:val="clear" w:color="auto" w:fill="FFFFFF"/>
        <w:spacing w:before="0" w:beforeAutospacing="0" w:after="0" w:afterAutospacing="0"/>
        <w:ind w:firstLine="709"/>
        <w:jc w:val="both"/>
        <w:rPr>
          <w:u w:val="single"/>
        </w:rPr>
      </w:pPr>
      <w:r w:rsidRPr="00244ACA">
        <w:rPr>
          <w:color w:val="000000"/>
          <w:shd w:val="clear" w:color="auto" w:fill="FFFFFF"/>
        </w:rPr>
        <w:t>На сегодняшний день вопрос применения смертной казни являе</w:t>
      </w:r>
      <w:r w:rsidR="0024549B" w:rsidRPr="00244ACA">
        <w:rPr>
          <w:color w:val="000000"/>
          <w:shd w:val="clear" w:color="auto" w:fill="FFFFFF"/>
        </w:rPr>
        <w:t>тся одним из самых обсужд</w:t>
      </w:r>
      <w:r w:rsidR="0024549B" w:rsidRPr="00244ACA">
        <w:rPr>
          <w:color w:val="000000"/>
          <w:shd w:val="clear" w:color="auto" w:fill="FFFFFF"/>
        </w:rPr>
        <w:t>а</w:t>
      </w:r>
      <w:r w:rsidR="0024549B" w:rsidRPr="00244ACA">
        <w:rPr>
          <w:color w:val="000000"/>
          <w:shd w:val="clear" w:color="auto" w:fill="FFFFFF"/>
        </w:rPr>
        <w:t>емых.</w:t>
      </w:r>
    </w:p>
    <w:p w:rsidR="00287344" w:rsidRPr="009F128E" w:rsidRDefault="00B13366" w:rsidP="008906FE">
      <w:pPr>
        <w:spacing w:after="0" w:line="240" w:lineRule="auto"/>
        <w:ind w:firstLine="709"/>
        <w:jc w:val="both"/>
        <w:rPr>
          <w:rFonts w:eastAsia="Times New Roman" w:cs="Times New Roman"/>
          <w:szCs w:val="24"/>
          <w:lang w:eastAsia="ru-RU"/>
        </w:rPr>
      </w:pPr>
      <w:r w:rsidRPr="009F128E">
        <w:rPr>
          <w:rFonts w:eastAsia="Times New Roman" w:cs="Times New Roman"/>
          <w:szCs w:val="24"/>
          <w:lang w:eastAsia="ru-RU"/>
        </w:rPr>
        <w:t>Внимательно п</w:t>
      </w:r>
      <w:r w:rsidR="00287344" w:rsidRPr="009F128E">
        <w:rPr>
          <w:rFonts w:eastAsia="Times New Roman" w:cs="Times New Roman"/>
          <w:szCs w:val="24"/>
          <w:lang w:eastAsia="ru-RU"/>
        </w:rPr>
        <w:t>рочитайте</w:t>
      </w:r>
      <w:r w:rsidRPr="009F128E">
        <w:rPr>
          <w:rFonts w:eastAsia="Times New Roman" w:cs="Times New Roman"/>
          <w:szCs w:val="24"/>
          <w:lang w:eastAsia="ru-RU"/>
        </w:rPr>
        <w:t xml:space="preserve">источник. </w:t>
      </w:r>
    </w:p>
    <w:p w:rsidR="009F128E" w:rsidRDefault="00B13366" w:rsidP="008906FE">
      <w:pPr>
        <w:spacing w:after="0" w:line="240" w:lineRule="auto"/>
        <w:ind w:firstLine="709"/>
        <w:jc w:val="both"/>
        <w:rPr>
          <w:rFonts w:eastAsia="Times New Roman" w:cs="Times New Roman"/>
          <w:b/>
          <w:szCs w:val="24"/>
          <w:lang w:eastAsia="ru-RU"/>
        </w:rPr>
      </w:pPr>
      <w:r w:rsidRPr="00244ACA">
        <w:rPr>
          <w:rFonts w:eastAsia="Times New Roman" w:cs="Times New Roman"/>
          <w:b/>
          <w:szCs w:val="24"/>
          <w:lang w:eastAsia="ru-RU"/>
        </w:rPr>
        <w:t xml:space="preserve">Выпишите 3 аргумента </w:t>
      </w:r>
      <w:r w:rsidR="00151107">
        <w:rPr>
          <w:rFonts w:eastAsia="Times New Roman" w:cs="Times New Roman"/>
          <w:b/>
          <w:szCs w:val="24"/>
          <w:lang w:eastAsia="ru-RU"/>
        </w:rPr>
        <w:t>в пользу</w:t>
      </w:r>
      <w:r w:rsidR="009F128E">
        <w:rPr>
          <w:rFonts w:eastAsia="Times New Roman" w:cs="Times New Roman"/>
          <w:b/>
          <w:szCs w:val="24"/>
          <w:lang w:eastAsia="ru-RU"/>
        </w:rPr>
        <w:t xml:space="preserve"> </w:t>
      </w:r>
      <w:r w:rsidR="00151107">
        <w:rPr>
          <w:rFonts w:eastAsia="Times New Roman" w:cs="Times New Roman"/>
          <w:b/>
          <w:szCs w:val="24"/>
          <w:lang w:eastAsia="ru-RU"/>
        </w:rPr>
        <w:t>снятия</w:t>
      </w:r>
      <w:r w:rsidR="00244ACA" w:rsidRPr="00244ACA">
        <w:rPr>
          <w:rFonts w:eastAsia="Times New Roman" w:cs="Times New Roman"/>
          <w:b/>
          <w:szCs w:val="24"/>
          <w:lang w:eastAsia="ru-RU"/>
        </w:rPr>
        <w:t xml:space="preserve"> моратория на </w:t>
      </w:r>
      <w:r w:rsidR="00244ACA">
        <w:rPr>
          <w:rFonts w:eastAsia="Times New Roman" w:cs="Times New Roman"/>
          <w:b/>
          <w:szCs w:val="24"/>
          <w:lang w:eastAsia="ru-RU"/>
        </w:rPr>
        <w:t>применение смертной ка</w:t>
      </w:r>
      <w:r w:rsidR="00244ACA">
        <w:rPr>
          <w:rFonts w:eastAsia="Times New Roman" w:cs="Times New Roman"/>
          <w:b/>
          <w:szCs w:val="24"/>
          <w:lang w:eastAsia="ru-RU"/>
        </w:rPr>
        <w:t>з</w:t>
      </w:r>
      <w:r w:rsidR="00244ACA">
        <w:rPr>
          <w:rFonts w:eastAsia="Times New Roman" w:cs="Times New Roman"/>
          <w:b/>
          <w:szCs w:val="24"/>
          <w:lang w:eastAsia="ru-RU"/>
        </w:rPr>
        <w:t xml:space="preserve">ни в настоящее время. </w:t>
      </w:r>
    </w:p>
    <w:p w:rsidR="00B13366" w:rsidRPr="00244ACA" w:rsidRDefault="00244ACA" w:rsidP="008906FE">
      <w:pPr>
        <w:spacing w:after="0" w:line="240" w:lineRule="auto"/>
        <w:ind w:firstLine="709"/>
        <w:jc w:val="both"/>
        <w:rPr>
          <w:rFonts w:eastAsia="Times New Roman" w:cs="Times New Roman"/>
          <w:b/>
          <w:szCs w:val="24"/>
          <w:lang w:eastAsia="ru-RU"/>
        </w:rPr>
      </w:pPr>
      <w:r w:rsidRPr="009F128E">
        <w:rPr>
          <w:rFonts w:eastAsia="Times New Roman" w:cs="Times New Roman"/>
          <w:szCs w:val="24"/>
          <w:lang w:eastAsia="ru-RU"/>
        </w:rPr>
        <w:t>Не переписывайте текст источника дословно.</w:t>
      </w:r>
      <w:r>
        <w:rPr>
          <w:rFonts w:eastAsia="Times New Roman" w:cs="Times New Roman"/>
          <w:b/>
          <w:szCs w:val="24"/>
          <w:lang w:eastAsia="ru-RU"/>
        </w:rPr>
        <w:t xml:space="preserve"> </w:t>
      </w:r>
    </w:p>
    <w:p w:rsidR="00B13366" w:rsidRDefault="00B13366" w:rsidP="008906FE">
      <w:pPr>
        <w:spacing w:after="0" w:line="240" w:lineRule="auto"/>
        <w:jc w:val="both"/>
        <w:rPr>
          <w:rFonts w:eastAsia="Times New Roman"/>
          <w:b/>
          <w:szCs w:val="24"/>
          <w:lang w:eastAsia="ru-RU"/>
        </w:rPr>
      </w:pPr>
    </w:p>
    <w:p w:rsidR="00B13366" w:rsidRDefault="00B13366" w:rsidP="00E75DCA">
      <w:pPr>
        <w:numPr>
          <w:ilvl w:val="0"/>
          <w:numId w:val="7"/>
        </w:numPr>
        <w:spacing w:after="0" w:line="360" w:lineRule="auto"/>
        <w:ind w:left="0" w:firstLine="0"/>
        <w:jc w:val="both"/>
        <w:rPr>
          <w:szCs w:val="24"/>
        </w:rPr>
      </w:pPr>
      <w:r>
        <w:rPr>
          <w:szCs w:val="24"/>
        </w:rPr>
        <w:t>________________________________________________________________________________________________________________________________________________________</w:t>
      </w:r>
    </w:p>
    <w:p w:rsidR="00B13366" w:rsidRDefault="00B13366" w:rsidP="00E75DCA">
      <w:pPr>
        <w:numPr>
          <w:ilvl w:val="0"/>
          <w:numId w:val="7"/>
        </w:numPr>
        <w:spacing w:after="0" w:line="360" w:lineRule="auto"/>
        <w:ind w:left="0" w:firstLine="0"/>
        <w:jc w:val="both"/>
        <w:rPr>
          <w:szCs w:val="24"/>
        </w:rPr>
      </w:pPr>
      <w:r>
        <w:rPr>
          <w:szCs w:val="24"/>
        </w:rPr>
        <w:t>________________________________________________________________________________________________________________________________________________________</w:t>
      </w:r>
    </w:p>
    <w:p w:rsidR="00B13366" w:rsidRDefault="00B13366" w:rsidP="00E75DCA">
      <w:pPr>
        <w:numPr>
          <w:ilvl w:val="0"/>
          <w:numId w:val="7"/>
        </w:numPr>
        <w:spacing w:after="0" w:line="360" w:lineRule="auto"/>
        <w:ind w:left="0" w:firstLine="0"/>
        <w:jc w:val="both"/>
        <w:rPr>
          <w:szCs w:val="24"/>
        </w:rPr>
      </w:pPr>
      <w:r w:rsidRPr="004B1EAB">
        <w:rPr>
          <w:szCs w:val="24"/>
        </w:rPr>
        <w:t>________________________________________________________________________________________________________________________________________________________</w:t>
      </w:r>
    </w:p>
    <w:p w:rsidR="009F128E" w:rsidRDefault="009F128E" w:rsidP="00E75DCA">
      <w:pPr>
        <w:numPr>
          <w:ilvl w:val="0"/>
          <w:numId w:val="7"/>
        </w:numPr>
        <w:spacing w:after="0" w:line="360" w:lineRule="auto"/>
        <w:ind w:left="0" w:firstLine="0"/>
        <w:jc w:val="both"/>
        <w:rPr>
          <w:szCs w:val="24"/>
        </w:rPr>
      </w:pPr>
      <w:r w:rsidRPr="004B1EAB">
        <w:rPr>
          <w:szCs w:val="24"/>
        </w:rPr>
        <w:t>________________________________________________________________________________________________________________________________________________________</w:t>
      </w:r>
    </w:p>
    <w:p w:rsidR="00B13366" w:rsidRPr="00244ACA" w:rsidRDefault="00B13366" w:rsidP="008906FE">
      <w:pPr>
        <w:spacing w:after="0" w:line="240" w:lineRule="auto"/>
        <w:jc w:val="both"/>
        <w:rPr>
          <w:rFonts w:cs="Times New Roman"/>
          <w:szCs w:val="24"/>
        </w:rPr>
      </w:pPr>
    </w:p>
    <w:p w:rsidR="00EA4AF5" w:rsidRPr="00F25841" w:rsidRDefault="00651FA0" w:rsidP="00E75DCA">
      <w:pPr>
        <w:shd w:val="clear" w:color="auto" w:fill="FFFFFF"/>
        <w:spacing w:after="0" w:line="240" w:lineRule="auto"/>
        <w:ind w:firstLine="709"/>
        <w:jc w:val="both"/>
        <w:rPr>
          <w:rFonts w:cs="Times New Roman"/>
          <w:color w:val="000000" w:themeColor="text1"/>
          <w:szCs w:val="24"/>
          <w:shd w:val="clear" w:color="auto" w:fill="FFFFFF"/>
        </w:rPr>
      </w:pPr>
      <w:proofErr w:type="gramStart"/>
      <w:r>
        <w:rPr>
          <w:rFonts w:cs="Times New Roman"/>
          <w:color w:val="000000" w:themeColor="text1"/>
          <w:szCs w:val="24"/>
          <w:shd w:val="clear" w:color="auto" w:fill="FFFFFF"/>
        </w:rPr>
        <w:t xml:space="preserve">В Российской Федерации </w:t>
      </w:r>
      <w:r w:rsidR="00B13366" w:rsidRPr="00F25841">
        <w:rPr>
          <w:rStyle w:val="a5"/>
          <w:rFonts w:cs="Times New Roman"/>
          <w:b w:val="0"/>
          <w:color w:val="000000" w:themeColor="text1"/>
          <w:szCs w:val="24"/>
          <w:shd w:val="clear" w:color="auto" w:fill="FFFFFF"/>
        </w:rPr>
        <w:t>смертная казнь</w:t>
      </w:r>
      <w:r>
        <w:rPr>
          <w:rStyle w:val="a5"/>
          <w:rFonts w:cs="Times New Roman"/>
          <w:b w:val="0"/>
          <w:color w:val="000000" w:themeColor="text1"/>
          <w:szCs w:val="24"/>
          <w:shd w:val="clear" w:color="auto" w:fill="FFFFFF"/>
        </w:rPr>
        <w:t xml:space="preserve"> </w:t>
      </w:r>
      <w:r w:rsidR="00B13366" w:rsidRPr="00F25841">
        <w:rPr>
          <w:rFonts w:cs="Times New Roman"/>
          <w:color w:val="000000" w:themeColor="text1"/>
          <w:szCs w:val="24"/>
          <w:shd w:val="clear" w:color="auto" w:fill="FFFFFF"/>
        </w:rPr>
        <w:t>на законодательном уровне закреплена в Конституции 1993 года ч.2 ст.20 «Смертная казнь впредь до её отмены может устанавливат</w:t>
      </w:r>
      <w:r w:rsidR="00B13366" w:rsidRPr="00F25841">
        <w:rPr>
          <w:rFonts w:cs="Times New Roman"/>
          <w:color w:val="000000" w:themeColor="text1"/>
          <w:szCs w:val="24"/>
          <w:shd w:val="clear" w:color="auto" w:fill="FFFFFF"/>
        </w:rPr>
        <w:t>ь</w:t>
      </w:r>
      <w:r w:rsidR="00B13366" w:rsidRPr="00F25841">
        <w:rPr>
          <w:rFonts w:cs="Times New Roman"/>
          <w:color w:val="000000" w:themeColor="text1"/>
          <w:szCs w:val="24"/>
          <w:shd w:val="clear" w:color="auto" w:fill="FFFFFF"/>
        </w:rPr>
        <w:t>ся федеральным законом в качестве исключительной меры наказания за особо тяжкие пр</w:t>
      </w:r>
      <w:r w:rsidR="00B13366" w:rsidRPr="00F25841">
        <w:rPr>
          <w:rFonts w:cs="Times New Roman"/>
          <w:color w:val="000000" w:themeColor="text1"/>
          <w:szCs w:val="24"/>
          <w:shd w:val="clear" w:color="auto" w:fill="FFFFFF"/>
        </w:rPr>
        <w:t>е</w:t>
      </w:r>
      <w:r w:rsidR="00B13366" w:rsidRPr="00F25841">
        <w:rPr>
          <w:rFonts w:cs="Times New Roman"/>
          <w:color w:val="000000" w:themeColor="text1"/>
          <w:szCs w:val="24"/>
          <w:shd w:val="clear" w:color="auto" w:fill="FFFFFF"/>
        </w:rPr>
        <w:t>ступления против жизни при предоставлении обвиняемому права на рассмотрение его дела судом с участием присяжных заседателей».</w:t>
      </w:r>
      <w:proofErr w:type="gramEnd"/>
      <w:r w:rsidR="00B13366" w:rsidRPr="00F25841">
        <w:rPr>
          <w:rFonts w:cs="Times New Roman"/>
          <w:color w:val="000000" w:themeColor="text1"/>
          <w:szCs w:val="24"/>
          <w:shd w:val="clear" w:color="auto" w:fill="FFFFFF"/>
        </w:rPr>
        <w:t xml:space="preserve"> </w:t>
      </w:r>
      <w:proofErr w:type="gramStart"/>
      <w:r w:rsidR="00B13366" w:rsidRPr="00F25841">
        <w:rPr>
          <w:rFonts w:cs="Times New Roman"/>
          <w:color w:val="000000" w:themeColor="text1"/>
          <w:szCs w:val="24"/>
          <w:shd w:val="clear" w:color="auto" w:fill="FFFFFF"/>
        </w:rPr>
        <w:t>Согласно статье 59 уголовного кодекса 1996 года смер</w:t>
      </w:r>
      <w:r w:rsidR="00B13366" w:rsidRPr="00F25841">
        <w:rPr>
          <w:rFonts w:cs="Times New Roman"/>
          <w:color w:val="000000" w:themeColor="text1"/>
          <w:szCs w:val="24"/>
          <w:shd w:val="clear" w:color="auto" w:fill="FFFFFF"/>
        </w:rPr>
        <w:t>т</w:t>
      </w:r>
      <w:r w:rsidR="00B13366" w:rsidRPr="00F25841">
        <w:rPr>
          <w:rFonts w:cs="Times New Roman"/>
          <w:color w:val="000000" w:themeColor="text1"/>
          <w:szCs w:val="24"/>
          <w:shd w:val="clear" w:color="auto" w:fill="FFFFFF"/>
        </w:rPr>
        <w:t>ная казнь может быть установлена только за особо тяжкие преступления, посягающие на жизнь это «Убийство» статья 105, статья 227 «Посягательство на жизнь государственного или общественного деятеля», «Посягательство на жизнь лица, осуществляющего правосудие или предварительное следствие» статья 295, статья 317 «Посягательство на жизнь сотрудн</w:t>
      </w:r>
      <w:r w:rsidR="00B13366" w:rsidRPr="00F25841">
        <w:rPr>
          <w:rFonts w:cs="Times New Roman"/>
          <w:color w:val="000000" w:themeColor="text1"/>
          <w:szCs w:val="24"/>
          <w:shd w:val="clear" w:color="auto" w:fill="FFFFFF"/>
        </w:rPr>
        <w:t>и</w:t>
      </w:r>
      <w:r w:rsidR="00B13366" w:rsidRPr="00F25841">
        <w:rPr>
          <w:rFonts w:cs="Times New Roman"/>
          <w:color w:val="000000" w:themeColor="text1"/>
          <w:szCs w:val="24"/>
          <w:shd w:val="clear" w:color="auto" w:fill="FFFFFF"/>
        </w:rPr>
        <w:t>ка правоохранительного органа» и статья 357 «Геноцид» всего 5 статей.</w:t>
      </w:r>
      <w:proofErr w:type="gramEnd"/>
      <w:r w:rsidR="00B13366" w:rsidRPr="00F25841">
        <w:rPr>
          <w:rFonts w:cs="Times New Roman"/>
          <w:color w:val="000000" w:themeColor="text1"/>
          <w:szCs w:val="24"/>
          <w:shd w:val="clear" w:color="auto" w:fill="FFFFFF"/>
        </w:rPr>
        <w:t xml:space="preserve"> При этом санкции этих статей предусматривают альтернативные наказания</w:t>
      </w:r>
      <w:r w:rsidR="00244ACA" w:rsidRPr="00F25841">
        <w:rPr>
          <w:rFonts w:cs="Times New Roman"/>
          <w:color w:val="000000" w:themeColor="text1"/>
          <w:szCs w:val="24"/>
          <w:shd w:val="clear" w:color="auto" w:fill="FFFFFF"/>
        </w:rPr>
        <w:t>,</w:t>
      </w:r>
      <w:r w:rsidR="00B13366" w:rsidRPr="00F25841">
        <w:rPr>
          <w:rFonts w:cs="Times New Roman"/>
          <w:color w:val="000000" w:themeColor="text1"/>
          <w:szCs w:val="24"/>
          <w:shd w:val="clear" w:color="auto" w:fill="FFFFFF"/>
        </w:rPr>
        <w:t xml:space="preserve"> предусматривающие лишение св</w:t>
      </w:r>
      <w:r w:rsidR="00B13366" w:rsidRPr="00F25841">
        <w:rPr>
          <w:rFonts w:cs="Times New Roman"/>
          <w:color w:val="000000" w:themeColor="text1"/>
          <w:szCs w:val="24"/>
          <w:shd w:val="clear" w:color="auto" w:fill="FFFFFF"/>
        </w:rPr>
        <w:t>о</w:t>
      </w:r>
      <w:r w:rsidR="00B13366" w:rsidRPr="00F25841">
        <w:rPr>
          <w:rFonts w:cs="Times New Roman"/>
          <w:color w:val="000000" w:themeColor="text1"/>
          <w:szCs w:val="24"/>
          <w:shd w:val="clear" w:color="auto" w:fill="FFFFFF"/>
        </w:rPr>
        <w:t>боды на определённый срок или пожизненно. Кроме того, согласно части 2 статьи 59 смер</w:t>
      </w:r>
      <w:r w:rsidR="00B13366" w:rsidRPr="00F25841">
        <w:rPr>
          <w:rFonts w:cs="Times New Roman"/>
          <w:color w:val="000000" w:themeColor="text1"/>
          <w:szCs w:val="24"/>
          <w:shd w:val="clear" w:color="auto" w:fill="FFFFFF"/>
        </w:rPr>
        <w:t>т</w:t>
      </w:r>
      <w:r w:rsidR="00B13366" w:rsidRPr="00F25841">
        <w:rPr>
          <w:rFonts w:cs="Times New Roman"/>
          <w:color w:val="000000" w:themeColor="text1"/>
          <w:szCs w:val="24"/>
          <w:shd w:val="clear" w:color="auto" w:fill="FFFFFF"/>
        </w:rPr>
        <w:t xml:space="preserve">ная казнь может быть заменена в порядке помилования на пожизненное лишение свободы либо лишение свободы на срок 25 лет. От смертной казни по УК РФ освобождены женщины, лица до 18 лет и мужчины старше 65 лет. Единственный вид смертной казни в РФ </w:t>
      </w:r>
      <w:r>
        <w:rPr>
          <w:rFonts w:cs="Times New Roman"/>
          <w:color w:val="000000" w:themeColor="text1"/>
          <w:szCs w:val="24"/>
          <w:shd w:val="clear" w:color="auto" w:fill="FFFFFF"/>
        </w:rPr>
        <w:t>-</w:t>
      </w:r>
      <w:r w:rsidR="00B13366" w:rsidRPr="00F25841">
        <w:rPr>
          <w:rFonts w:cs="Times New Roman"/>
          <w:color w:val="000000" w:themeColor="text1"/>
          <w:szCs w:val="24"/>
          <w:shd w:val="clear" w:color="auto" w:fill="FFFFFF"/>
        </w:rPr>
        <w:t xml:space="preserve"> расстрел.</w:t>
      </w:r>
    </w:p>
    <w:p w:rsidR="00B13366" w:rsidRPr="00B13366" w:rsidRDefault="00B13366" w:rsidP="00E75DCA">
      <w:pPr>
        <w:shd w:val="clear" w:color="auto" w:fill="FFFFFF"/>
        <w:spacing w:after="0" w:line="240" w:lineRule="auto"/>
        <w:ind w:firstLine="709"/>
        <w:jc w:val="both"/>
        <w:rPr>
          <w:rFonts w:eastAsia="Times New Roman" w:cs="Times New Roman"/>
          <w:color w:val="000000" w:themeColor="text1"/>
          <w:szCs w:val="24"/>
          <w:lang w:eastAsia="ru-RU"/>
        </w:rPr>
      </w:pPr>
      <w:r w:rsidRPr="00B13366">
        <w:rPr>
          <w:rFonts w:eastAsia="Times New Roman" w:cs="Times New Roman"/>
          <w:color w:val="000000" w:themeColor="text1"/>
          <w:szCs w:val="24"/>
          <w:lang w:eastAsia="ru-RU"/>
        </w:rPr>
        <w:t>По причине вхождения России в совет Европы в 1996 году, Россия должна была по</w:t>
      </w:r>
      <w:r w:rsidRPr="00B13366">
        <w:rPr>
          <w:rFonts w:eastAsia="Times New Roman" w:cs="Times New Roman"/>
          <w:color w:val="000000" w:themeColor="text1"/>
          <w:szCs w:val="24"/>
          <w:lang w:eastAsia="ru-RU"/>
        </w:rPr>
        <w:t>д</w:t>
      </w:r>
      <w:r w:rsidRPr="00B13366">
        <w:rPr>
          <w:rFonts w:eastAsia="Times New Roman" w:cs="Times New Roman"/>
          <w:color w:val="000000" w:themeColor="text1"/>
          <w:szCs w:val="24"/>
          <w:lang w:eastAsia="ru-RU"/>
        </w:rPr>
        <w:t>писать Европейскую конвенцию «О защите прав человека и основных свобод». Также Ро</w:t>
      </w:r>
      <w:r w:rsidRPr="00B13366">
        <w:rPr>
          <w:rFonts w:eastAsia="Times New Roman" w:cs="Times New Roman"/>
          <w:color w:val="000000" w:themeColor="text1"/>
          <w:szCs w:val="24"/>
          <w:lang w:eastAsia="ru-RU"/>
        </w:rPr>
        <w:t>с</w:t>
      </w:r>
      <w:r w:rsidRPr="00B13366">
        <w:rPr>
          <w:rFonts w:eastAsia="Times New Roman" w:cs="Times New Roman"/>
          <w:color w:val="000000" w:themeColor="text1"/>
          <w:szCs w:val="24"/>
          <w:lang w:eastAsia="ru-RU"/>
        </w:rPr>
        <w:t>сийской Федерации было рекомендовано исходя из договорённостей, подписать, а затем и ратифицировать, Протокол № 6 конвенции «О защите прав человека и основных свобод» к</w:t>
      </w:r>
      <w:r w:rsidRPr="00B13366">
        <w:rPr>
          <w:rFonts w:eastAsia="Times New Roman" w:cs="Times New Roman"/>
          <w:color w:val="000000" w:themeColor="text1"/>
          <w:szCs w:val="24"/>
          <w:lang w:eastAsia="ru-RU"/>
        </w:rPr>
        <w:t>а</w:t>
      </w:r>
      <w:r w:rsidRPr="00B13366">
        <w:rPr>
          <w:rFonts w:eastAsia="Times New Roman" w:cs="Times New Roman"/>
          <w:color w:val="000000" w:themeColor="text1"/>
          <w:szCs w:val="24"/>
          <w:lang w:eastAsia="ru-RU"/>
        </w:rPr>
        <w:t>сательно отмены смертной казни, также было рекомендовано установить мораторий на пр</w:t>
      </w:r>
      <w:r w:rsidRPr="00B13366">
        <w:rPr>
          <w:rFonts w:eastAsia="Times New Roman" w:cs="Times New Roman"/>
          <w:color w:val="000000" w:themeColor="text1"/>
          <w:szCs w:val="24"/>
          <w:lang w:eastAsia="ru-RU"/>
        </w:rPr>
        <w:t>и</w:t>
      </w:r>
      <w:r w:rsidRPr="00B13366">
        <w:rPr>
          <w:rFonts w:eastAsia="Times New Roman" w:cs="Times New Roman"/>
          <w:color w:val="000000" w:themeColor="text1"/>
          <w:szCs w:val="24"/>
          <w:lang w:eastAsia="ru-RU"/>
        </w:rPr>
        <w:t>менение смертной казни. Следом президентом РФ был издан указ от 16 мая 1996 года «О п</w:t>
      </w:r>
      <w:r w:rsidRPr="00B13366">
        <w:rPr>
          <w:rFonts w:eastAsia="Times New Roman" w:cs="Times New Roman"/>
          <w:color w:val="000000" w:themeColor="text1"/>
          <w:szCs w:val="24"/>
          <w:lang w:eastAsia="ru-RU"/>
        </w:rPr>
        <w:t>о</w:t>
      </w:r>
      <w:r w:rsidRPr="00B13366">
        <w:rPr>
          <w:rFonts w:eastAsia="Times New Roman" w:cs="Times New Roman"/>
          <w:color w:val="000000" w:themeColor="text1"/>
          <w:szCs w:val="24"/>
          <w:lang w:eastAsia="ru-RU"/>
        </w:rPr>
        <w:t>этапном сокращении применения смертной казни связи с вхождением России в Совет Евр</w:t>
      </w:r>
      <w:r w:rsidRPr="00B13366">
        <w:rPr>
          <w:rFonts w:eastAsia="Times New Roman" w:cs="Times New Roman"/>
          <w:color w:val="000000" w:themeColor="text1"/>
          <w:szCs w:val="24"/>
          <w:lang w:eastAsia="ru-RU"/>
        </w:rPr>
        <w:t>о</w:t>
      </w:r>
      <w:r w:rsidRPr="00B13366">
        <w:rPr>
          <w:rFonts w:eastAsia="Times New Roman" w:cs="Times New Roman"/>
          <w:color w:val="000000" w:themeColor="text1"/>
          <w:szCs w:val="24"/>
          <w:lang w:eastAsia="ru-RU"/>
        </w:rPr>
        <w:t>пы». Это было подготовкой перед подписанием протокола № 6. Данный протокол был по</w:t>
      </w:r>
      <w:r w:rsidRPr="00B13366">
        <w:rPr>
          <w:rFonts w:eastAsia="Times New Roman" w:cs="Times New Roman"/>
          <w:color w:val="000000" w:themeColor="text1"/>
          <w:szCs w:val="24"/>
          <w:lang w:eastAsia="ru-RU"/>
        </w:rPr>
        <w:t>д</w:t>
      </w:r>
      <w:r w:rsidRPr="00B13366">
        <w:rPr>
          <w:rFonts w:eastAsia="Times New Roman" w:cs="Times New Roman"/>
          <w:color w:val="000000" w:themeColor="text1"/>
          <w:szCs w:val="24"/>
          <w:lang w:eastAsia="ru-RU"/>
        </w:rPr>
        <w:t>писан ра</w:t>
      </w:r>
      <w:r w:rsidRPr="00B13366">
        <w:rPr>
          <w:rFonts w:eastAsia="Times New Roman" w:cs="Times New Roman"/>
          <w:color w:val="000000" w:themeColor="text1"/>
          <w:szCs w:val="24"/>
          <w:lang w:eastAsia="ru-RU"/>
        </w:rPr>
        <w:t>с</w:t>
      </w:r>
      <w:r w:rsidRPr="00B13366">
        <w:rPr>
          <w:rFonts w:eastAsia="Times New Roman" w:cs="Times New Roman"/>
          <w:color w:val="000000" w:themeColor="text1"/>
          <w:szCs w:val="24"/>
          <w:lang w:eastAsia="ru-RU"/>
        </w:rPr>
        <w:t xml:space="preserve">поряжением президента РФ от 27 февраля 1997 года № 53-рп, но на сегодняшний день реальной силы не имеет, поскольку по сей день не </w:t>
      </w:r>
      <w:proofErr w:type="gramStart"/>
      <w:r w:rsidRPr="00B13366">
        <w:rPr>
          <w:rFonts w:eastAsia="Times New Roman" w:cs="Times New Roman"/>
          <w:color w:val="000000" w:themeColor="text1"/>
          <w:szCs w:val="24"/>
          <w:lang w:eastAsia="ru-RU"/>
        </w:rPr>
        <w:t>ратифицирован и согласно Росси</w:t>
      </w:r>
      <w:r w:rsidRPr="00B13366">
        <w:rPr>
          <w:rFonts w:eastAsia="Times New Roman" w:cs="Times New Roman"/>
          <w:color w:val="000000" w:themeColor="text1"/>
          <w:szCs w:val="24"/>
          <w:lang w:eastAsia="ru-RU"/>
        </w:rPr>
        <w:t>й</w:t>
      </w:r>
      <w:r w:rsidRPr="00B13366">
        <w:rPr>
          <w:rFonts w:eastAsia="Times New Roman" w:cs="Times New Roman"/>
          <w:color w:val="000000" w:themeColor="text1"/>
          <w:szCs w:val="24"/>
          <w:lang w:eastAsia="ru-RU"/>
        </w:rPr>
        <w:t>скому законодательству на территории РФ никакой юридической силы не имеет</w:t>
      </w:r>
      <w:proofErr w:type="gramEnd"/>
      <w:r w:rsidRPr="00B13366">
        <w:rPr>
          <w:rFonts w:eastAsia="Times New Roman" w:cs="Times New Roman"/>
          <w:color w:val="000000" w:themeColor="text1"/>
          <w:szCs w:val="24"/>
          <w:lang w:eastAsia="ru-RU"/>
        </w:rPr>
        <w:t xml:space="preserve">. Хоть и </w:t>
      </w:r>
      <w:r w:rsidRPr="00B13366">
        <w:rPr>
          <w:rFonts w:eastAsia="Times New Roman" w:cs="Times New Roman"/>
          <w:color w:val="000000" w:themeColor="text1"/>
          <w:szCs w:val="24"/>
          <w:lang w:eastAsia="ru-RU"/>
        </w:rPr>
        <w:lastRenderedPageBreak/>
        <w:t>юридически высшая мера наказания применяться могла, фактически смертная казнь не пр</w:t>
      </w:r>
      <w:r w:rsidRPr="00B13366">
        <w:rPr>
          <w:rFonts w:eastAsia="Times New Roman" w:cs="Times New Roman"/>
          <w:color w:val="000000" w:themeColor="text1"/>
          <w:szCs w:val="24"/>
          <w:lang w:eastAsia="ru-RU"/>
        </w:rPr>
        <w:t>и</w:t>
      </w:r>
      <w:r w:rsidRPr="00B13366">
        <w:rPr>
          <w:rFonts w:eastAsia="Times New Roman" w:cs="Times New Roman"/>
          <w:color w:val="000000" w:themeColor="text1"/>
          <w:szCs w:val="24"/>
          <w:lang w:eastAsia="ru-RU"/>
        </w:rPr>
        <w:t xml:space="preserve">менялась, так как президент перестал рассматривать дела </w:t>
      </w:r>
      <w:proofErr w:type="gramStart"/>
      <w:r w:rsidRPr="00B13366">
        <w:rPr>
          <w:rFonts w:eastAsia="Times New Roman" w:cs="Times New Roman"/>
          <w:color w:val="000000" w:themeColor="text1"/>
          <w:szCs w:val="24"/>
          <w:lang w:eastAsia="ru-RU"/>
        </w:rPr>
        <w:t>приговоренных</w:t>
      </w:r>
      <w:proofErr w:type="gramEnd"/>
      <w:r w:rsidRPr="00B13366">
        <w:rPr>
          <w:rFonts w:eastAsia="Times New Roman" w:cs="Times New Roman"/>
          <w:color w:val="000000" w:themeColor="text1"/>
          <w:szCs w:val="24"/>
          <w:lang w:eastAsia="ru-RU"/>
        </w:rPr>
        <w:t xml:space="preserve"> к смертной казни.</w:t>
      </w:r>
    </w:p>
    <w:p w:rsidR="00B13366" w:rsidRPr="00B13366" w:rsidRDefault="00B13366" w:rsidP="00E75DCA">
      <w:pPr>
        <w:shd w:val="clear" w:color="auto" w:fill="FFFFFF"/>
        <w:spacing w:after="0" w:line="240" w:lineRule="auto"/>
        <w:ind w:firstLine="709"/>
        <w:jc w:val="both"/>
        <w:rPr>
          <w:rFonts w:eastAsia="Times New Roman" w:cs="Times New Roman"/>
          <w:color w:val="000000" w:themeColor="text1"/>
          <w:szCs w:val="24"/>
          <w:lang w:eastAsia="ru-RU"/>
        </w:rPr>
      </w:pPr>
      <w:r w:rsidRPr="00B13366">
        <w:rPr>
          <w:rFonts w:eastAsia="Times New Roman" w:cs="Times New Roman"/>
          <w:color w:val="000000" w:themeColor="text1"/>
          <w:szCs w:val="24"/>
          <w:lang w:eastAsia="ru-RU"/>
        </w:rPr>
        <w:t>Согласно пункту 2 статьи 20 Конституции РФ приговор о смертной казни может в</w:t>
      </w:r>
      <w:r w:rsidRPr="00B13366">
        <w:rPr>
          <w:rFonts w:eastAsia="Times New Roman" w:cs="Times New Roman"/>
          <w:color w:val="000000" w:themeColor="text1"/>
          <w:szCs w:val="24"/>
          <w:lang w:eastAsia="ru-RU"/>
        </w:rPr>
        <w:t>ы</w:t>
      </w:r>
      <w:r w:rsidRPr="00B13366">
        <w:rPr>
          <w:rFonts w:eastAsia="Times New Roman" w:cs="Times New Roman"/>
          <w:color w:val="000000" w:themeColor="text1"/>
          <w:szCs w:val="24"/>
          <w:lang w:eastAsia="ru-RU"/>
        </w:rPr>
        <w:t>нести только суд с участием присяжных заседателей. Связи с этим конституционный суд РФ вынес постановление № 3-П, который признал неконституционным вынесение приговора с применением высшей меры наказания, так как в РФ на тот момент не во всех регионах им</w:t>
      </w:r>
      <w:r w:rsidRPr="00B13366">
        <w:rPr>
          <w:rFonts w:eastAsia="Times New Roman" w:cs="Times New Roman"/>
          <w:color w:val="000000" w:themeColor="text1"/>
          <w:szCs w:val="24"/>
          <w:lang w:eastAsia="ru-RU"/>
        </w:rPr>
        <w:t>е</w:t>
      </w:r>
      <w:r w:rsidRPr="00B13366">
        <w:rPr>
          <w:rFonts w:eastAsia="Times New Roman" w:cs="Times New Roman"/>
          <w:color w:val="000000" w:themeColor="text1"/>
          <w:szCs w:val="24"/>
          <w:lang w:eastAsia="ru-RU"/>
        </w:rPr>
        <w:t>лись с</w:t>
      </w:r>
      <w:r w:rsidRPr="00B13366">
        <w:rPr>
          <w:rFonts w:eastAsia="Times New Roman" w:cs="Times New Roman"/>
          <w:color w:val="000000" w:themeColor="text1"/>
          <w:szCs w:val="24"/>
          <w:lang w:eastAsia="ru-RU"/>
        </w:rPr>
        <w:t>у</w:t>
      </w:r>
      <w:r w:rsidRPr="00B13366">
        <w:rPr>
          <w:rFonts w:eastAsia="Times New Roman" w:cs="Times New Roman"/>
          <w:color w:val="000000" w:themeColor="text1"/>
          <w:szCs w:val="24"/>
          <w:lang w:eastAsia="ru-RU"/>
        </w:rPr>
        <w:t>ды с участием присяжных заседателей.</w:t>
      </w:r>
    </w:p>
    <w:p w:rsidR="00B13366" w:rsidRPr="00B13366" w:rsidRDefault="00B13366" w:rsidP="00E75DCA">
      <w:pPr>
        <w:shd w:val="clear" w:color="auto" w:fill="FFFFFF"/>
        <w:spacing w:after="0" w:line="240" w:lineRule="auto"/>
        <w:ind w:firstLine="709"/>
        <w:jc w:val="both"/>
        <w:rPr>
          <w:rFonts w:eastAsia="Times New Roman" w:cs="Times New Roman"/>
          <w:color w:val="000000" w:themeColor="text1"/>
          <w:szCs w:val="24"/>
          <w:lang w:eastAsia="ru-RU"/>
        </w:rPr>
      </w:pPr>
      <w:r w:rsidRPr="00B13366">
        <w:rPr>
          <w:rFonts w:eastAsia="Times New Roman" w:cs="Times New Roman"/>
          <w:color w:val="000000" w:themeColor="text1"/>
          <w:szCs w:val="24"/>
          <w:lang w:eastAsia="ru-RU"/>
        </w:rPr>
        <w:t>В 2009 году стали появляться опасения, что в РФ снова будет применяться смертная казнь, так как в 2010 году в последнем регионе, Чеченской республике, появится суд с уч</w:t>
      </w:r>
      <w:r w:rsidRPr="00B13366">
        <w:rPr>
          <w:rFonts w:eastAsia="Times New Roman" w:cs="Times New Roman"/>
          <w:color w:val="000000" w:themeColor="text1"/>
          <w:szCs w:val="24"/>
          <w:lang w:eastAsia="ru-RU"/>
        </w:rPr>
        <w:t>а</w:t>
      </w:r>
      <w:r w:rsidRPr="00B13366">
        <w:rPr>
          <w:rFonts w:eastAsia="Times New Roman" w:cs="Times New Roman"/>
          <w:color w:val="000000" w:themeColor="text1"/>
          <w:szCs w:val="24"/>
          <w:lang w:eastAsia="ru-RU"/>
        </w:rPr>
        <w:t>стием присяжных заседателей. Связи с этим Верховный суд РФ обратился с запросом в Ко</w:t>
      </w:r>
      <w:r w:rsidRPr="00B13366">
        <w:rPr>
          <w:rFonts w:eastAsia="Times New Roman" w:cs="Times New Roman"/>
          <w:color w:val="000000" w:themeColor="text1"/>
          <w:szCs w:val="24"/>
          <w:lang w:eastAsia="ru-RU"/>
        </w:rPr>
        <w:t>н</w:t>
      </w:r>
      <w:r w:rsidRPr="00B13366">
        <w:rPr>
          <w:rFonts w:eastAsia="Times New Roman" w:cs="Times New Roman"/>
          <w:color w:val="000000" w:themeColor="text1"/>
          <w:szCs w:val="24"/>
          <w:lang w:eastAsia="ru-RU"/>
        </w:rPr>
        <w:t>стит</w:t>
      </w:r>
      <w:r w:rsidRPr="00B13366">
        <w:rPr>
          <w:rFonts w:eastAsia="Times New Roman" w:cs="Times New Roman"/>
          <w:color w:val="000000" w:themeColor="text1"/>
          <w:szCs w:val="24"/>
          <w:lang w:eastAsia="ru-RU"/>
        </w:rPr>
        <w:t>у</w:t>
      </w:r>
      <w:r w:rsidRPr="00B13366">
        <w:rPr>
          <w:rFonts w:eastAsia="Times New Roman" w:cs="Times New Roman"/>
          <w:color w:val="000000" w:themeColor="text1"/>
          <w:szCs w:val="24"/>
          <w:lang w:eastAsia="ru-RU"/>
        </w:rPr>
        <w:t>ционный суд РФ с вопросом о возможности применения смертной казни.</w:t>
      </w:r>
    </w:p>
    <w:p w:rsidR="00B13366" w:rsidRPr="00B13366" w:rsidRDefault="00B13366" w:rsidP="00E75DCA">
      <w:pPr>
        <w:shd w:val="clear" w:color="auto" w:fill="FFFFFF"/>
        <w:spacing w:after="0" w:line="240" w:lineRule="auto"/>
        <w:ind w:firstLine="709"/>
        <w:jc w:val="both"/>
        <w:rPr>
          <w:rFonts w:eastAsia="Times New Roman" w:cs="Times New Roman"/>
          <w:color w:val="000000" w:themeColor="text1"/>
          <w:szCs w:val="24"/>
          <w:lang w:eastAsia="ru-RU"/>
        </w:rPr>
      </w:pPr>
      <w:proofErr w:type="gramStart"/>
      <w:r w:rsidRPr="00B13366">
        <w:rPr>
          <w:rFonts w:eastAsia="Times New Roman" w:cs="Times New Roman"/>
          <w:color w:val="000000" w:themeColor="text1"/>
          <w:szCs w:val="24"/>
          <w:lang w:eastAsia="ru-RU"/>
        </w:rPr>
        <w:t>19 ноября 2009 года Конституционный суд РФ издал определение № 1344-О-Р «О разъяснении пункта 5 резолютивной части Постановления Конституционного Суда Росси</w:t>
      </w:r>
      <w:r w:rsidRPr="00B13366">
        <w:rPr>
          <w:rFonts w:eastAsia="Times New Roman" w:cs="Times New Roman"/>
          <w:color w:val="000000" w:themeColor="text1"/>
          <w:szCs w:val="24"/>
          <w:lang w:eastAsia="ru-RU"/>
        </w:rPr>
        <w:t>й</w:t>
      </w:r>
      <w:r w:rsidRPr="00B13366">
        <w:rPr>
          <w:rFonts w:eastAsia="Times New Roman" w:cs="Times New Roman"/>
          <w:color w:val="000000" w:themeColor="text1"/>
          <w:szCs w:val="24"/>
          <w:lang w:eastAsia="ru-RU"/>
        </w:rPr>
        <w:t>ской Федерации от 2 февраля 1999 года № 3-П», который признал невозможность примен</w:t>
      </w:r>
      <w:r w:rsidRPr="00B13366">
        <w:rPr>
          <w:rFonts w:eastAsia="Times New Roman" w:cs="Times New Roman"/>
          <w:color w:val="000000" w:themeColor="text1"/>
          <w:szCs w:val="24"/>
          <w:lang w:eastAsia="ru-RU"/>
        </w:rPr>
        <w:t>е</w:t>
      </w:r>
      <w:r w:rsidRPr="00B13366">
        <w:rPr>
          <w:rFonts w:eastAsia="Times New Roman" w:cs="Times New Roman"/>
          <w:color w:val="000000" w:themeColor="text1"/>
          <w:szCs w:val="24"/>
          <w:lang w:eastAsia="ru-RU"/>
        </w:rPr>
        <w:t>ния смертной казни, даже не смотря на то, что в Российской Федерации во всех регионах прису</w:t>
      </w:r>
      <w:r w:rsidRPr="00B13366">
        <w:rPr>
          <w:rFonts w:eastAsia="Times New Roman" w:cs="Times New Roman"/>
          <w:color w:val="000000" w:themeColor="text1"/>
          <w:szCs w:val="24"/>
          <w:lang w:eastAsia="ru-RU"/>
        </w:rPr>
        <w:t>т</w:t>
      </w:r>
      <w:r w:rsidRPr="00B13366">
        <w:rPr>
          <w:rFonts w:eastAsia="Times New Roman" w:cs="Times New Roman"/>
          <w:color w:val="000000" w:themeColor="text1"/>
          <w:szCs w:val="24"/>
          <w:lang w:eastAsia="ru-RU"/>
        </w:rPr>
        <w:t>ствуют суды с участием присяжных заседателей.</w:t>
      </w:r>
      <w:proofErr w:type="gramEnd"/>
      <w:r w:rsidRPr="00B13366">
        <w:rPr>
          <w:rFonts w:eastAsia="Times New Roman" w:cs="Times New Roman"/>
          <w:color w:val="000000" w:themeColor="text1"/>
          <w:szCs w:val="24"/>
          <w:lang w:eastAsia="ru-RU"/>
        </w:rPr>
        <w:t xml:space="preserve"> Конституционный Суд обосновал своё решение длительным неприменением смертной казни, вследствие чего в РФ сформир</w:t>
      </w:r>
      <w:r w:rsidRPr="00B13366">
        <w:rPr>
          <w:rFonts w:eastAsia="Times New Roman" w:cs="Times New Roman"/>
          <w:color w:val="000000" w:themeColor="text1"/>
          <w:szCs w:val="24"/>
          <w:lang w:eastAsia="ru-RU"/>
        </w:rPr>
        <w:t>о</w:t>
      </w:r>
      <w:r w:rsidRPr="00B13366">
        <w:rPr>
          <w:rFonts w:eastAsia="Times New Roman" w:cs="Times New Roman"/>
          <w:color w:val="000000" w:themeColor="text1"/>
          <w:szCs w:val="24"/>
          <w:lang w:eastAsia="ru-RU"/>
        </w:rPr>
        <w:t xml:space="preserve">вались устойчивые гарантии граждан не быть подвергнутым смертной казни. Именно этот документ на сегодняшний день запрещает применение смертной казни на территории РФ. В результате запрета применения высшей меры наказания общество разделилось на </w:t>
      </w:r>
      <w:r w:rsidR="009F128E">
        <w:rPr>
          <w:rFonts w:eastAsia="Times New Roman" w:cs="Times New Roman"/>
          <w:color w:val="000000" w:themeColor="text1"/>
          <w:szCs w:val="24"/>
          <w:lang w:eastAsia="ru-RU"/>
        </w:rPr>
        <w:t>две</w:t>
      </w:r>
      <w:r w:rsidRPr="00B13366">
        <w:rPr>
          <w:rFonts w:eastAsia="Times New Roman" w:cs="Times New Roman"/>
          <w:color w:val="000000" w:themeColor="text1"/>
          <w:szCs w:val="24"/>
          <w:lang w:eastAsia="ru-RU"/>
        </w:rPr>
        <w:t xml:space="preserve"> группы это лица, которые выступают за восстановление применения смертной казни, и против во</w:t>
      </w:r>
      <w:r w:rsidRPr="00B13366">
        <w:rPr>
          <w:rFonts w:eastAsia="Times New Roman" w:cs="Times New Roman"/>
          <w:color w:val="000000" w:themeColor="text1"/>
          <w:szCs w:val="24"/>
          <w:lang w:eastAsia="ru-RU"/>
        </w:rPr>
        <w:t>с</w:t>
      </w:r>
      <w:r w:rsidRPr="00B13366">
        <w:rPr>
          <w:rFonts w:eastAsia="Times New Roman" w:cs="Times New Roman"/>
          <w:color w:val="000000" w:themeColor="text1"/>
          <w:szCs w:val="24"/>
          <w:lang w:eastAsia="ru-RU"/>
        </w:rPr>
        <w:t>становления смертной казни каждая из которых предоставляет аргументы в поддержку своей позиции.</w:t>
      </w:r>
    </w:p>
    <w:p w:rsidR="00EA4AF5" w:rsidRPr="00F25841" w:rsidRDefault="009F128E" w:rsidP="00E75DCA">
      <w:pPr>
        <w:shd w:val="clear" w:color="auto" w:fill="FFFFFF"/>
        <w:spacing w:after="0" w:line="240" w:lineRule="auto"/>
        <w:ind w:firstLine="709"/>
        <w:jc w:val="both"/>
        <w:rPr>
          <w:rFonts w:eastAsia="Times New Roman" w:cs="Times New Roman"/>
          <w:color w:val="000000" w:themeColor="text1"/>
          <w:szCs w:val="24"/>
        </w:rPr>
      </w:pPr>
      <w:r>
        <w:rPr>
          <w:rFonts w:eastAsia="Times New Roman" w:cs="Times New Roman"/>
          <w:color w:val="000000" w:themeColor="text1"/>
          <w:szCs w:val="24"/>
        </w:rPr>
        <w:t>Н</w:t>
      </w:r>
      <w:r w:rsidR="00EA4AF5" w:rsidRPr="00F25841">
        <w:rPr>
          <w:rFonts w:eastAsia="Times New Roman" w:cs="Times New Roman"/>
          <w:color w:val="000000" w:themeColor="text1"/>
          <w:szCs w:val="24"/>
        </w:rPr>
        <w:t>аказание должно быть соразмерно преступлению. Естественно, даже убийство м</w:t>
      </w:r>
      <w:r w:rsidR="00EA4AF5" w:rsidRPr="00F25841">
        <w:rPr>
          <w:rFonts w:eastAsia="Times New Roman" w:cs="Times New Roman"/>
          <w:color w:val="000000" w:themeColor="text1"/>
          <w:szCs w:val="24"/>
        </w:rPr>
        <w:t>о</w:t>
      </w:r>
      <w:r w:rsidR="00EA4AF5" w:rsidRPr="00F25841">
        <w:rPr>
          <w:rFonts w:eastAsia="Times New Roman" w:cs="Times New Roman"/>
          <w:color w:val="000000" w:themeColor="text1"/>
          <w:szCs w:val="24"/>
        </w:rPr>
        <w:t>жет быть разным: это и превышение пределов необходимой самообороны, и убийство по н</w:t>
      </w:r>
      <w:r w:rsidR="00EA4AF5" w:rsidRPr="00F25841">
        <w:rPr>
          <w:rFonts w:eastAsia="Times New Roman" w:cs="Times New Roman"/>
          <w:color w:val="000000" w:themeColor="text1"/>
          <w:szCs w:val="24"/>
        </w:rPr>
        <w:t>е</w:t>
      </w:r>
      <w:r w:rsidR="00EA4AF5" w:rsidRPr="00F25841">
        <w:rPr>
          <w:rFonts w:eastAsia="Times New Roman" w:cs="Times New Roman"/>
          <w:color w:val="000000" w:themeColor="text1"/>
          <w:szCs w:val="24"/>
        </w:rPr>
        <w:t>осторожности или в состоянии аффекта. Но для этого и нужны следственные органы и с</w:t>
      </w:r>
      <w:r w:rsidR="00EA4AF5" w:rsidRPr="00F25841">
        <w:rPr>
          <w:rFonts w:eastAsia="Times New Roman" w:cs="Times New Roman"/>
          <w:color w:val="000000" w:themeColor="text1"/>
          <w:szCs w:val="24"/>
        </w:rPr>
        <w:t>у</w:t>
      </w:r>
      <w:r w:rsidR="00EA4AF5" w:rsidRPr="00F25841">
        <w:rPr>
          <w:rFonts w:eastAsia="Times New Roman" w:cs="Times New Roman"/>
          <w:color w:val="000000" w:themeColor="text1"/>
          <w:szCs w:val="24"/>
        </w:rPr>
        <w:t>дебная с</w:t>
      </w:r>
      <w:r w:rsidR="00EA4AF5" w:rsidRPr="00F25841">
        <w:rPr>
          <w:rFonts w:eastAsia="Times New Roman" w:cs="Times New Roman"/>
          <w:color w:val="000000" w:themeColor="text1"/>
          <w:szCs w:val="24"/>
        </w:rPr>
        <w:t>и</w:t>
      </w:r>
      <w:r w:rsidR="00EA4AF5" w:rsidRPr="00F25841">
        <w:rPr>
          <w:rFonts w:eastAsia="Times New Roman" w:cs="Times New Roman"/>
          <w:color w:val="000000" w:themeColor="text1"/>
          <w:szCs w:val="24"/>
        </w:rPr>
        <w:t>стема, чтобы разбираться в подобных случаях. Убийцы, которые осознанно шли на свои пр</w:t>
      </w:r>
      <w:r w:rsidR="00EA4AF5" w:rsidRPr="00F25841">
        <w:rPr>
          <w:rFonts w:eastAsia="Times New Roman" w:cs="Times New Roman"/>
          <w:color w:val="000000" w:themeColor="text1"/>
          <w:szCs w:val="24"/>
        </w:rPr>
        <w:t>е</w:t>
      </w:r>
      <w:r w:rsidR="00EA4AF5" w:rsidRPr="00F25841">
        <w:rPr>
          <w:rFonts w:eastAsia="Times New Roman" w:cs="Times New Roman"/>
          <w:color w:val="000000" w:themeColor="text1"/>
          <w:szCs w:val="24"/>
        </w:rPr>
        <w:t xml:space="preserve">ступления, а тем более серийные, должны быть наказаны </w:t>
      </w:r>
      <w:r>
        <w:rPr>
          <w:rFonts w:eastAsia="Times New Roman" w:cs="Times New Roman"/>
          <w:color w:val="000000" w:themeColor="text1"/>
          <w:szCs w:val="24"/>
        </w:rPr>
        <w:t>по справедливости, то есть сора</w:t>
      </w:r>
      <w:r>
        <w:rPr>
          <w:rFonts w:eastAsia="Times New Roman" w:cs="Times New Roman"/>
          <w:color w:val="000000" w:themeColor="text1"/>
          <w:szCs w:val="24"/>
        </w:rPr>
        <w:t>з</w:t>
      </w:r>
      <w:r>
        <w:rPr>
          <w:rFonts w:eastAsia="Times New Roman" w:cs="Times New Roman"/>
          <w:color w:val="000000" w:themeColor="text1"/>
          <w:szCs w:val="24"/>
        </w:rPr>
        <w:t>мерно совершенному преступлению</w:t>
      </w:r>
      <w:r w:rsidR="00EA4AF5" w:rsidRPr="00F25841">
        <w:rPr>
          <w:rFonts w:eastAsia="Times New Roman" w:cs="Times New Roman"/>
          <w:color w:val="000000" w:themeColor="text1"/>
          <w:szCs w:val="24"/>
        </w:rPr>
        <w:t>.</w:t>
      </w:r>
    </w:p>
    <w:p w:rsidR="00244ACA" w:rsidRPr="00F25841" w:rsidRDefault="00244ACA" w:rsidP="00E75DCA">
      <w:pPr>
        <w:shd w:val="clear" w:color="auto" w:fill="FFFFFF"/>
        <w:spacing w:after="0" w:line="240" w:lineRule="auto"/>
        <w:ind w:firstLine="709"/>
        <w:jc w:val="both"/>
        <w:rPr>
          <w:rFonts w:eastAsia="Times New Roman" w:cs="Times New Roman"/>
          <w:color w:val="000000" w:themeColor="text1"/>
          <w:szCs w:val="24"/>
        </w:rPr>
      </w:pPr>
      <w:r w:rsidRPr="00F25841">
        <w:rPr>
          <w:rFonts w:eastAsia="Times New Roman" w:cs="Times New Roman"/>
          <w:color w:val="000000" w:themeColor="text1"/>
          <w:szCs w:val="24"/>
        </w:rPr>
        <w:t>Риск судебной ошибки существует всегда. Известно много таких случаев, когда чел</w:t>
      </w:r>
      <w:r w:rsidRPr="00F25841">
        <w:rPr>
          <w:rFonts w:eastAsia="Times New Roman" w:cs="Times New Roman"/>
          <w:color w:val="000000" w:themeColor="text1"/>
          <w:szCs w:val="24"/>
        </w:rPr>
        <w:t>о</w:t>
      </w:r>
      <w:r w:rsidRPr="00F25841">
        <w:rPr>
          <w:rFonts w:eastAsia="Times New Roman" w:cs="Times New Roman"/>
          <w:color w:val="000000" w:themeColor="text1"/>
          <w:szCs w:val="24"/>
        </w:rPr>
        <w:t>века признавали невиновным спустя несколько десятков лет заключения. В случае со смер</w:t>
      </w:r>
      <w:r w:rsidRPr="00F25841">
        <w:rPr>
          <w:rFonts w:eastAsia="Times New Roman" w:cs="Times New Roman"/>
          <w:color w:val="000000" w:themeColor="text1"/>
          <w:szCs w:val="24"/>
        </w:rPr>
        <w:t>т</w:t>
      </w:r>
      <w:r w:rsidRPr="00F25841">
        <w:rPr>
          <w:rFonts w:eastAsia="Times New Roman" w:cs="Times New Roman"/>
          <w:color w:val="000000" w:themeColor="text1"/>
          <w:szCs w:val="24"/>
        </w:rPr>
        <w:t>ной казнью оправдать невинно осуждённого уже не получится.</w:t>
      </w:r>
    </w:p>
    <w:p w:rsidR="00EA4AF5" w:rsidRPr="00F25841" w:rsidRDefault="00EA4AF5" w:rsidP="00E75DCA">
      <w:pPr>
        <w:shd w:val="clear" w:color="auto" w:fill="FFFFFF"/>
        <w:spacing w:after="0" w:line="240" w:lineRule="auto"/>
        <w:ind w:firstLine="709"/>
        <w:jc w:val="both"/>
        <w:rPr>
          <w:rFonts w:eastAsia="Times New Roman" w:cs="Times New Roman"/>
          <w:color w:val="000000" w:themeColor="text1"/>
          <w:szCs w:val="24"/>
        </w:rPr>
      </w:pPr>
      <w:r w:rsidRPr="00F25841">
        <w:rPr>
          <w:rFonts w:eastAsia="Times New Roman" w:cs="Times New Roman"/>
          <w:color w:val="000000" w:themeColor="text1"/>
          <w:szCs w:val="24"/>
        </w:rPr>
        <w:t>Неотвратимость наказания в виде смертной казни может являться хороши</w:t>
      </w:r>
      <w:r w:rsidR="00D73EED">
        <w:rPr>
          <w:rFonts w:eastAsia="Times New Roman" w:cs="Times New Roman"/>
          <w:color w:val="000000" w:themeColor="text1"/>
          <w:szCs w:val="24"/>
        </w:rPr>
        <w:t>м</w:t>
      </w:r>
      <w:r w:rsidRPr="00F25841">
        <w:rPr>
          <w:rFonts w:eastAsia="Times New Roman" w:cs="Times New Roman"/>
          <w:color w:val="000000" w:themeColor="text1"/>
          <w:szCs w:val="24"/>
        </w:rPr>
        <w:t xml:space="preserve"> фактором сде</w:t>
      </w:r>
      <w:r w:rsidRPr="00F25841">
        <w:rPr>
          <w:rFonts w:eastAsia="Times New Roman" w:cs="Times New Roman"/>
          <w:color w:val="000000" w:themeColor="text1"/>
          <w:szCs w:val="24"/>
        </w:rPr>
        <w:t>р</w:t>
      </w:r>
      <w:r w:rsidRPr="00F25841">
        <w:rPr>
          <w:rFonts w:eastAsia="Times New Roman" w:cs="Times New Roman"/>
          <w:color w:val="000000" w:themeColor="text1"/>
          <w:szCs w:val="24"/>
        </w:rPr>
        <w:t>живания для многих видов преступлений. Взять</w:t>
      </w:r>
      <w:r w:rsidR="00D73EED">
        <w:rPr>
          <w:rFonts w:eastAsia="Times New Roman" w:cs="Times New Roman"/>
          <w:color w:val="000000" w:themeColor="text1"/>
          <w:szCs w:val="24"/>
        </w:rPr>
        <w:t>,</w:t>
      </w:r>
      <w:r w:rsidRPr="00F25841">
        <w:rPr>
          <w:rFonts w:eastAsia="Times New Roman" w:cs="Times New Roman"/>
          <w:color w:val="000000" w:themeColor="text1"/>
          <w:szCs w:val="24"/>
        </w:rPr>
        <w:t xml:space="preserve"> к примеру</w:t>
      </w:r>
      <w:r w:rsidR="00D73EED">
        <w:rPr>
          <w:rFonts w:eastAsia="Times New Roman" w:cs="Times New Roman"/>
          <w:color w:val="000000" w:themeColor="text1"/>
          <w:szCs w:val="24"/>
        </w:rPr>
        <w:t>,</w:t>
      </w:r>
      <w:r w:rsidRPr="00F25841">
        <w:rPr>
          <w:rFonts w:eastAsia="Times New Roman" w:cs="Times New Roman"/>
          <w:color w:val="000000" w:themeColor="text1"/>
          <w:szCs w:val="24"/>
        </w:rPr>
        <w:t xml:space="preserve"> Китай, в котором сегодня могут казнить не только за жестокие убийства, но и за взятку или за торговлю наркотиками. Именно поэтому там крайне низкий процент подобных преступлений. Никто не хочет л</w:t>
      </w:r>
      <w:r w:rsidRPr="00F25841">
        <w:rPr>
          <w:rFonts w:eastAsia="Times New Roman" w:cs="Times New Roman"/>
          <w:color w:val="000000" w:themeColor="text1"/>
          <w:szCs w:val="24"/>
        </w:rPr>
        <w:t>и</w:t>
      </w:r>
      <w:r w:rsidRPr="00F25841">
        <w:rPr>
          <w:rFonts w:eastAsia="Times New Roman" w:cs="Times New Roman"/>
          <w:color w:val="000000" w:themeColor="text1"/>
          <w:szCs w:val="24"/>
        </w:rPr>
        <w:t xml:space="preserve">шаться жизни только ради того, чтобы заработать </w:t>
      </w:r>
      <w:proofErr w:type="gramStart"/>
      <w:r w:rsidRPr="00F25841">
        <w:rPr>
          <w:rFonts w:eastAsia="Times New Roman" w:cs="Times New Roman"/>
          <w:color w:val="000000" w:themeColor="text1"/>
          <w:szCs w:val="24"/>
        </w:rPr>
        <w:t>лишние несколько сотен тысяч</w:t>
      </w:r>
      <w:proofErr w:type="gramEnd"/>
      <w:r w:rsidRPr="00F25841">
        <w:rPr>
          <w:rFonts w:eastAsia="Times New Roman" w:cs="Times New Roman"/>
          <w:color w:val="000000" w:themeColor="text1"/>
          <w:szCs w:val="24"/>
        </w:rPr>
        <w:t xml:space="preserve"> долларов.</w:t>
      </w:r>
    </w:p>
    <w:p w:rsidR="00244ACA" w:rsidRPr="00F25841" w:rsidRDefault="00244ACA" w:rsidP="00E75DCA">
      <w:pPr>
        <w:shd w:val="clear" w:color="auto" w:fill="FFFFFF"/>
        <w:spacing w:after="0" w:line="240" w:lineRule="auto"/>
        <w:ind w:firstLine="709"/>
        <w:jc w:val="both"/>
        <w:rPr>
          <w:rFonts w:eastAsia="Times New Roman" w:cs="Times New Roman"/>
          <w:color w:val="000000" w:themeColor="text1"/>
          <w:szCs w:val="24"/>
        </w:rPr>
      </w:pPr>
      <w:r w:rsidRPr="00F25841">
        <w:rPr>
          <w:rFonts w:eastAsia="Times New Roman" w:cs="Times New Roman"/>
          <w:color w:val="000000" w:themeColor="text1"/>
          <w:szCs w:val="24"/>
        </w:rPr>
        <w:t xml:space="preserve">Для некоторых </w:t>
      </w:r>
      <w:r w:rsidRPr="00D73EED">
        <w:rPr>
          <w:rFonts w:eastAsia="Times New Roman" w:cs="Times New Roman"/>
          <w:color w:val="000000" w:themeColor="text1"/>
          <w:szCs w:val="24"/>
        </w:rPr>
        <w:t>в</w:t>
      </w:r>
      <w:r w:rsidR="00151107" w:rsidRPr="00D73EED">
        <w:rPr>
          <w:rFonts w:eastAsia="Times New Roman" w:cs="Times New Roman"/>
          <w:color w:val="000000" w:themeColor="text1"/>
          <w:szCs w:val="24"/>
        </w:rPr>
        <w:t xml:space="preserve">идов </w:t>
      </w:r>
      <w:r w:rsidR="009F128E">
        <w:rPr>
          <w:rFonts w:eastAsia="Times New Roman" w:cs="Times New Roman"/>
          <w:color w:val="000000" w:themeColor="text1"/>
          <w:szCs w:val="24"/>
        </w:rPr>
        <w:t>преступления</w:t>
      </w:r>
      <w:r w:rsidR="00D73EED">
        <w:rPr>
          <w:rFonts w:eastAsia="Times New Roman" w:cs="Times New Roman"/>
          <w:color w:val="000000" w:themeColor="text1"/>
          <w:szCs w:val="24"/>
        </w:rPr>
        <w:t xml:space="preserve"> (например, взятка, торговля наркотиками) </w:t>
      </w:r>
      <w:r w:rsidR="00151107" w:rsidRPr="00F25841">
        <w:rPr>
          <w:rFonts w:eastAsia="Times New Roman" w:cs="Times New Roman"/>
          <w:color w:val="000000" w:themeColor="text1"/>
          <w:szCs w:val="24"/>
        </w:rPr>
        <w:t>смер</w:t>
      </w:r>
      <w:r w:rsidR="00151107" w:rsidRPr="00F25841">
        <w:rPr>
          <w:rFonts w:eastAsia="Times New Roman" w:cs="Times New Roman"/>
          <w:color w:val="000000" w:themeColor="text1"/>
          <w:szCs w:val="24"/>
        </w:rPr>
        <w:t>т</w:t>
      </w:r>
      <w:r w:rsidR="00151107" w:rsidRPr="00F25841">
        <w:rPr>
          <w:rFonts w:eastAsia="Times New Roman" w:cs="Times New Roman"/>
          <w:color w:val="000000" w:themeColor="text1"/>
          <w:szCs w:val="24"/>
        </w:rPr>
        <w:t>ная казнь</w:t>
      </w:r>
      <w:r w:rsidRPr="00F25841">
        <w:rPr>
          <w:rFonts w:eastAsia="Times New Roman" w:cs="Times New Roman"/>
          <w:color w:val="000000" w:themeColor="text1"/>
          <w:szCs w:val="24"/>
        </w:rPr>
        <w:t xml:space="preserve"> действительно может являться хо</w:t>
      </w:r>
      <w:r w:rsidR="009F128E">
        <w:rPr>
          <w:rFonts w:eastAsia="Times New Roman" w:cs="Times New Roman"/>
          <w:color w:val="000000" w:themeColor="text1"/>
          <w:szCs w:val="24"/>
        </w:rPr>
        <w:t>рошим сдерживающим фактором. Но</w:t>
      </w:r>
      <w:r w:rsidRPr="00F25841">
        <w:rPr>
          <w:rFonts w:eastAsia="Times New Roman" w:cs="Times New Roman"/>
          <w:color w:val="000000" w:themeColor="text1"/>
          <w:szCs w:val="24"/>
        </w:rPr>
        <w:t xml:space="preserve"> далеко не для всех. Например, серийные убийцы и маньяки, которые знают, что их и так уже ждёт смертная казнь, будут совершать всё новые и новые преступления просто потому, что им уже н</w:t>
      </w:r>
      <w:r w:rsidRPr="00F25841">
        <w:rPr>
          <w:rFonts w:eastAsia="Times New Roman" w:cs="Times New Roman"/>
          <w:color w:val="000000" w:themeColor="text1"/>
          <w:szCs w:val="24"/>
        </w:rPr>
        <w:t>е</w:t>
      </w:r>
      <w:r w:rsidRPr="00F25841">
        <w:rPr>
          <w:rFonts w:eastAsia="Times New Roman" w:cs="Times New Roman"/>
          <w:color w:val="000000" w:themeColor="text1"/>
          <w:szCs w:val="24"/>
        </w:rPr>
        <w:t>чего терять. То же самое можно сказать и о террористах, которые и так постоянно готовы рисковать своей жизнь</w:t>
      </w:r>
      <w:r w:rsidR="005847B6">
        <w:rPr>
          <w:rFonts w:eastAsia="Times New Roman" w:cs="Times New Roman"/>
          <w:color w:val="000000" w:themeColor="text1"/>
          <w:szCs w:val="24"/>
        </w:rPr>
        <w:t>ю</w:t>
      </w:r>
      <w:r w:rsidRPr="00F25841">
        <w:rPr>
          <w:rFonts w:eastAsia="Times New Roman" w:cs="Times New Roman"/>
          <w:color w:val="000000" w:themeColor="text1"/>
          <w:szCs w:val="24"/>
        </w:rPr>
        <w:t>. Для них страх смертной казни не будет значит</w:t>
      </w:r>
      <w:r w:rsidR="005847B6">
        <w:rPr>
          <w:rFonts w:eastAsia="Times New Roman" w:cs="Times New Roman"/>
          <w:color w:val="000000" w:themeColor="text1"/>
          <w:szCs w:val="24"/>
        </w:rPr>
        <w:t>ь</w:t>
      </w:r>
      <w:r w:rsidRPr="00F25841">
        <w:rPr>
          <w:rFonts w:eastAsia="Times New Roman" w:cs="Times New Roman"/>
          <w:color w:val="000000" w:themeColor="text1"/>
          <w:szCs w:val="24"/>
        </w:rPr>
        <w:t xml:space="preserve"> ровным счётом н</w:t>
      </w:r>
      <w:r w:rsidRPr="00F25841">
        <w:rPr>
          <w:rFonts w:eastAsia="Times New Roman" w:cs="Times New Roman"/>
          <w:color w:val="000000" w:themeColor="text1"/>
          <w:szCs w:val="24"/>
        </w:rPr>
        <w:t>и</w:t>
      </w:r>
      <w:r w:rsidRPr="00F25841">
        <w:rPr>
          <w:rFonts w:eastAsia="Times New Roman" w:cs="Times New Roman"/>
          <w:color w:val="000000" w:themeColor="text1"/>
          <w:szCs w:val="24"/>
        </w:rPr>
        <w:t>чего.</w:t>
      </w:r>
    </w:p>
    <w:p w:rsidR="00244ACA" w:rsidRPr="00F25841" w:rsidRDefault="00244ACA" w:rsidP="00E75DCA">
      <w:pPr>
        <w:shd w:val="clear" w:color="auto" w:fill="FFFFFF"/>
        <w:spacing w:after="0" w:line="240" w:lineRule="auto"/>
        <w:ind w:firstLine="709"/>
        <w:jc w:val="both"/>
        <w:rPr>
          <w:rFonts w:eastAsia="Times New Roman" w:cs="Times New Roman"/>
          <w:color w:val="000000" w:themeColor="text1"/>
          <w:szCs w:val="24"/>
        </w:rPr>
      </w:pPr>
      <w:r w:rsidRPr="00F25841">
        <w:rPr>
          <w:rFonts w:eastAsia="Times New Roman" w:cs="Times New Roman"/>
          <w:color w:val="000000" w:themeColor="text1"/>
          <w:szCs w:val="24"/>
        </w:rPr>
        <w:t xml:space="preserve">Подлинное назначение наказание </w:t>
      </w:r>
      <w:r w:rsidR="009F128E">
        <w:rPr>
          <w:rFonts w:eastAsia="Times New Roman" w:cs="Times New Roman"/>
          <w:color w:val="000000" w:themeColor="text1"/>
          <w:szCs w:val="24"/>
        </w:rPr>
        <w:t>-</w:t>
      </w:r>
      <w:r w:rsidRPr="00F25841">
        <w:rPr>
          <w:rFonts w:eastAsia="Times New Roman" w:cs="Times New Roman"/>
          <w:color w:val="000000" w:themeColor="text1"/>
          <w:szCs w:val="24"/>
        </w:rPr>
        <w:t xml:space="preserve"> это </w:t>
      </w:r>
      <w:r w:rsidR="009F128E">
        <w:rPr>
          <w:rFonts w:eastAsia="Times New Roman" w:cs="Times New Roman"/>
          <w:color w:val="000000" w:themeColor="text1"/>
          <w:szCs w:val="24"/>
        </w:rPr>
        <w:t>стимулирование</w:t>
      </w:r>
      <w:r w:rsidRPr="00F25841">
        <w:rPr>
          <w:rFonts w:eastAsia="Times New Roman" w:cs="Times New Roman"/>
          <w:color w:val="000000" w:themeColor="text1"/>
          <w:szCs w:val="24"/>
        </w:rPr>
        <w:t xml:space="preserve"> к исправлению. Именно п</w:t>
      </w:r>
      <w:r w:rsidRPr="00F25841">
        <w:rPr>
          <w:rFonts w:eastAsia="Times New Roman" w:cs="Times New Roman"/>
          <w:color w:val="000000" w:themeColor="text1"/>
          <w:szCs w:val="24"/>
        </w:rPr>
        <w:t>о</w:t>
      </w:r>
      <w:r w:rsidRPr="00F25841">
        <w:rPr>
          <w:rFonts w:eastAsia="Times New Roman" w:cs="Times New Roman"/>
          <w:color w:val="000000" w:themeColor="text1"/>
          <w:szCs w:val="24"/>
        </w:rPr>
        <w:t>этому родители наказывают своих детей, чтобы они поняли, что так делать не нужно. Име</w:t>
      </w:r>
      <w:r w:rsidRPr="00F25841">
        <w:rPr>
          <w:rFonts w:eastAsia="Times New Roman" w:cs="Times New Roman"/>
          <w:color w:val="000000" w:themeColor="text1"/>
          <w:szCs w:val="24"/>
        </w:rPr>
        <w:t>н</w:t>
      </w:r>
      <w:r w:rsidRPr="00F25841">
        <w:rPr>
          <w:rFonts w:eastAsia="Times New Roman" w:cs="Times New Roman"/>
          <w:color w:val="000000" w:themeColor="text1"/>
          <w:szCs w:val="24"/>
        </w:rPr>
        <w:t>но поэтому существуют различные виды судебного наказания: заключение в тюрьму, испр</w:t>
      </w:r>
      <w:r w:rsidRPr="00F25841">
        <w:rPr>
          <w:rFonts w:eastAsia="Times New Roman" w:cs="Times New Roman"/>
          <w:color w:val="000000" w:themeColor="text1"/>
          <w:szCs w:val="24"/>
        </w:rPr>
        <w:t>а</w:t>
      </w:r>
      <w:r w:rsidRPr="00F25841">
        <w:rPr>
          <w:rFonts w:eastAsia="Times New Roman" w:cs="Times New Roman"/>
          <w:color w:val="000000" w:themeColor="text1"/>
          <w:szCs w:val="24"/>
        </w:rPr>
        <w:t>вител</w:t>
      </w:r>
      <w:r w:rsidRPr="00F25841">
        <w:rPr>
          <w:rFonts w:eastAsia="Times New Roman" w:cs="Times New Roman"/>
          <w:color w:val="000000" w:themeColor="text1"/>
          <w:szCs w:val="24"/>
        </w:rPr>
        <w:t>ь</w:t>
      </w:r>
      <w:r w:rsidRPr="00F25841">
        <w:rPr>
          <w:rFonts w:eastAsia="Times New Roman" w:cs="Times New Roman"/>
          <w:color w:val="000000" w:themeColor="text1"/>
          <w:szCs w:val="24"/>
        </w:rPr>
        <w:t>ные работы и так далее. Смертная казнь никак не ведёт к исправлению.</w:t>
      </w:r>
    </w:p>
    <w:p w:rsidR="00EA4AF5" w:rsidRPr="00F25841" w:rsidRDefault="00EA4AF5" w:rsidP="00E75DCA">
      <w:pPr>
        <w:shd w:val="clear" w:color="auto" w:fill="FFFFFF"/>
        <w:spacing w:after="0" w:line="240" w:lineRule="auto"/>
        <w:ind w:firstLine="709"/>
        <w:jc w:val="both"/>
        <w:rPr>
          <w:rFonts w:eastAsia="Times New Roman" w:cs="Times New Roman"/>
          <w:color w:val="000000" w:themeColor="text1"/>
          <w:szCs w:val="24"/>
        </w:rPr>
      </w:pPr>
      <w:r w:rsidRPr="00F25841">
        <w:rPr>
          <w:rFonts w:eastAsia="Times New Roman" w:cs="Times New Roman"/>
          <w:color w:val="000000" w:themeColor="text1"/>
          <w:szCs w:val="24"/>
        </w:rPr>
        <w:t xml:space="preserve">Смертная казнь </w:t>
      </w:r>
      <w:r w:rsidR="00651FA0">
        <w:rPr>
          <w:rFonts w:eastAsia="Times New Roman" w:cs="Times New Roman"/>
          <w:color w:val="000000" w:themeColor="text1"/>
          <w:szCs w:val="24"/>
        </w:rPr>
        <w:t>-</w:t>
      </w:r>
      <w:r w:rsidRPr="00F25841">
        <w:rPr>
          <w:rFonts w:eastAsia="Times New Roman" w:cs="Times New Roman"/>
          <w:color w:val="000000" w:themeColor="text1"/>
          <w:szCs w:val="24"/>
        </w:rPr>
        <w:t xml:space="preserve"> идеальный метод защиты общества от опасных социальных элеме</w:t>
      </w:r>
      <w:r w:rsidRPr="00F25841">
        <w:rPr>
          <w:rFonts w:eastAsia="Times New Roman" w:cs="Times New Roman"/>
          <w:color w:val="000000" w:themeColor="text1"/>
          <w:szCs w:val="24"/>
        </w:rPr>
        <w:t>н</w:t>
      </w:r>
      <w:r w:rsidRPr="00F25841">
        <w:rPr>
          <w:rFonts w:eastAsia="Times New Roman" w:cs="Times New Roman"/>
          <w:color w:val="000000" w:themeColor="text1"/>
          <w:szCs w:val="24"/>
        </w:rPr>
        <w:t>тов. Даже при пожизненном заключении преступник может просто-напросто сбежать из тюрьмы, или продолжать убивать уже за решёткой. Смертная казнь раз и навсегда избавляет общество от этих людей.</w:t>
      </w:r>
    </w:p>
    <w:p w:rsidR="00151107" w:rsidRPr="00F25841" w:rsidRDefault="009F128E" w:rsidP="00E75DCA">
      <w:pPr>
        <w:shd w:val="clear" w:color="auto" w:fill="FFFFFF"/>
        <w:spacing w:after="0" w:line="240" w:lineRule="auto"/>
        <w:ind w:firstLine="709"/>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Следует помнить также, что </w:t>
      </w:r>
      <w:r w:rsidR="00151107" w:rsidRPr="00F25841">
        <w:rPr>
          <w:rFonts w:eastAsia="Times New Roman" w:cs="Times New Roman"/>
          <w:color w:val="000000" w:themeColor="text1"/>
          <w:szCs w:val="24"/>
        </w:rPr>
        <w:t xml:space="preserve">преступник, </w:t>
      </w:r>
      <w:r w:rsidR="00EA4AF5" w:rsidRPr="00F25841">
        <w:rPr>
          <w:rFonts w:eastAsia="Times New Roman" w:cs="Times New Roman"/>
          <w:color w:val="000000" w:themeColor="text1"/>
          <w:szCs w:val="24"/>
        </w:rPr>
        <w:t>получа</w:t>
      </w:r>
      <w:r w:rsidR="00151107" w:rsidRPr="00F25841">
        <w:rPr>
          <w:rFonts w:eastAsia="Times New Roman" w:cs="Times New Roman"/>
          <w:color w:val="000000" w:themeColor="text1"/>
          <w:szCs w:val="24"/>
        </w:rPr>
        <w:t>я</w:t>
      </w:r>
      <w:r w:rsidR="00EA4AF5" w:rsidRPr="00F25841">
        <w:rPr>
          <w:rFonts w:eastAsia="Times New Roman" w:cs="Times New Roman"/>
          <w:color w:val="000000" w:themeColor="text1"/>
          <w:szCs w:val="24"/>
        </w:rPr>
        <w:t xml:space="preserve"> пожизненное заключение</w:t>
      </w:r>
      <w:r w:rsidR="00151107" w:rsidRPr="00F25841">
        <w:rPr>
          <w:rFonts w:eastAsia="Times New Roman" w:cs="Times New Roman"/>
          <w:color w:val="000000" w:themeColor="text1"/>
          <w:szCs w:val="24"/>
        </w:rPr>
        <w:t xml:space="preserve">, </w:t>
      </w:r>
      <w:r w:rsidR="00EA4AF5" w:rsidRPr="00F25841">
        <w:rPr>
          <w:rFonts w:eastAsia="Times New Roman" w:cs="Times New Roman"/>
          <w:color w:val="000000" w:themeColor="text1"/>
          <w:szCs w:val="24"/>
        </w:rPr>
        <w:t>станови</w:t>
      </w:r>
      <w:r w:rsidR="00EA4AF5" w:rsidRPr="00F25841">
        <w:rPr>
          <w:rFonts w:eastAsia="Times New Roman" w:cs="Times New Roman"/>
          <w:color w:val="000000" w:themeColor="text1"/>
          <w:szCs w:val="24"/>
        </w:rPr>
        <w:t>т</w:t>
      </w:r>
      <w:r w:rsidR="00EA4AF5" w:rsidRPr="00F25841">
        <w:rPr>
          <w:rFonts w:eastAsia="Times New Roman" w:cs="Times New Roman"/>
          <w:color w:val="000000" w:themeColor="text1"/>
          <w:szCs w:val="24"/>
        </w:rPr>
        <w:t>ся государствен</w:t>
      </w:r>
      <w:r w:rsidR="005847B6">
        <w:rPr>
          <w:rFonts w:eastAsia="Times New Roman" w:cs="Times New Roman"/>
          <w:color w:val="000000" w:themeColor="text1"/>
          <w:szCs w:val="24"/>
        </w:rPr>
        <w:t xml:space="preserve">ным иждивенцем. Он </w:t>
      </w:r>
      <w:r w:rsidR="00EA4AF5" w:rsidRPr="00F25841">
        <w:rPr>
          <w:rFonts w:eastAsia="Times New Roman" w:cs="Times New Roman"/>
          <w:color w:val="000000" w:themeColor="text1"/>
          <w:szCs w:val="24"/>
        </w:rPr>
        <w:t>будет содержаться до конца своих дней за счёт налог</w:t>
      </w:r>
      <w:r w:rsidR="00EA4AF5" w:rsidRPr="00F25841">
        <w:rPr>
          <w:rFonts w:eastAsia="Times New Roman" w:cs="Times New Roman"/>
          <w:color w:val="000000" w:themeColor="text1"/>
          <w:szCs w:val="24"/>
        </w:rPr>
        <w:t>о</w:t>
      </w:r>
      <w:r w:rsidR="00EA4AF5" w:rsidRPr="00F25841">
        <w:rPr>
          <w:rFonts w:eastAsia="Times New Roman" w:cs="Times New Roman"/>
          <w:color w:val="000000" w:themeColor="text1"/>
          <w:szCs w:val="24"/>
        </w:rPr>
        <w:t>пл</w:t>
      </w:r>
      <w:r w:rsidR="00EA4AF5" w:rsidRPr="00F25841">
        <w:rPr>
          <w:rFonts w:eastAsia="Times New Roman" w:cs="Times New Roman"/>
          <w:color w:val="000000" w:themeColor="text1"/>
          <w:szCs w:val="24"/>
        </w:rPr>
        <w:t>а</w:t>
      </w:r>
      <w:r w:rsidR="00EA4AF5" w:rsidRPr="00F25841">
        <w:rPr>
          <w:rFonts w:eastAsia="Times New Roman" w:cs="Times New Roman"/>
          <w:color w:val="000000" w:themeColor="text1"/>
          <w:szCs w:val="24"/>
        </w:rPr>
        <w:t>тельщиков, среди которых могу</w:t>
      </w:r>
      <w:r w:rsidR="00D73EED">
        <w:rPr>
          <w:rFonts w:eastAsia="Times New Roman" w:cs="Times New Roman"/>
          <w:color w:val="000000" w:themeColor="text1"/>
          <w:szCs w:val="24"/>
        </w:rPr>
        <w:t>т быть и родственники его жертв</w:t>
      </w:r>
      <w:r w:rsidR="00651FA0">
        <w:rPr>
          <w:rFonts w:eastAsia="Times New Roman" w:cs="Times New Roman"/>
          <w:color w:val="000000" w:themeColor="text1"/>
          <w:szCs w:val="24"/>
        </w:rPr>
        <w:t>.</w:t>
      </w:r>
    </w:p>
    <w:p w:rsidR="00EA4AF5" w:rsidRPr="00F25841" w:rsidRDefault="00EA4AF5" w:rsidP="00E75DCA">
      <w:pPr>
        <w:shd w:val="clear" w:color="auto" w:fill="FFFFFF"/>
        <w:spacing w:after="0" w:line="240" w:lineRule="auto"/>
        <w:ind w:firstLine="709"/>
        <w:jc w:val="both"/>
        <w:rPr>
          <w:rFonts w:eastAsia="Times New Roman" w:cs="Times New Roman"/>
          <w:color w:val="000000" w:themeColor="text1"/>
          <w:szCs w:val="24"/>
        </w:rPr>
      </w:pPr>
      <w:r w:rsidRPr="00F25841">
        <w:rPr>
          <w:rFonts w:eastAsia="Times New Roman" w:cs="Times New Roman"/>
          <w:color w:val="000000" w:themeColor="text1"/>
          <w:szCs w:val="24"/>
        </w:rPr>
        <w:t xml:space="preserve">Наличие в государстве института смертной казни, означает обязательное наличие и палачей </w:t>
      </w:r>
      <w:r w:rsidR="00651FA0">
        <w:rPr>
          <w:rFonts w:eastAsia="Times New Roman" w:cs="Times New Roman"/>
          <w:color w:val="000000" w:themeColor="text1"/>
          <w:szCs w:val="24"/>
        </w:rPr>
        <w:t>-</w:t>
      </w:r>
      <w:r w:rsidRPr="00F25841">
        <w:rPr>
          <w:rFonts w:eastAsia="Times New Roman" w:cs="Times New Roman"/>
          <w:color w:val="000000" w:themeColor="text1"/>
          <w:szCs w:val="24"/>
        </w:rPr>
        <w:t xml:space="preserve"> людей, которые будут приводить приговоры в исполнение. Они, по </w:t>
      </w:r>
      <w:r w:rsidR="00D73EED" w:rsidRPr="00F25841">
        <w:rPr>
          <w:rFonts w:eastAsia="Times New Roman" w:cs="Times New Roman"/>
          <w:color w:val="000000" w:themeColor="text1"/>
          <w:szCs w:val="24"/>
        </w:rPr>
        <w:t>сути,</w:t>
      </w:r>
      <w:r w:rsidRPr="00F25841">
        <w:rPr>
          <w:rFonts w:eastAsia="Times New Roman" w:cs="Times New Roman"/>
          <w:color w:val="000000" w:themeColor="text1"/>
          <w:szCs w:val="24"/>
        </w:rPr>
        <w:t xml:space="preserve"> тоже б</w:t>
      </w:r>
      <w:r w:rsidRPr="00F25841">
        <w:rPr>
          <w:rFonts w:eastAsia="Times New Roman" w:cs="Times New Roman"/>
          <w:color w:val="000000" w:themeColor="text1"/>
          <w:szCs w:val="24"/>
        </w:rPr>
        <w:t>у</w:t>
      </w:r>
      <w:r w:rsidRPr="00F25841">
        <w:rPr>
          <w:rFonts w:eastAsia="Times New Roman" w:cs="Times New Roman"/>
          <w:color w:val="000000" w:themeColor="text1"/>
          <w:szCs w:val="24"/>
        </w:rPr>
        <w:t>дут совершать убийства, но в отличие от преступников, которых они будут казнить, это б</w:t>
      </w:r>
      <w:r w:rsidRPr="00F25841">
        <w:rPr>
          <w:rFonts w:eastAsia="Times New Roman" w:cs="Times New Roman"/>
          <w:color w:val="000000" w:themeColor="text1"/>
          <w:szCs w:val="24"/>
        </w:rPr>
        <w:t>у</w:t>
      </w:r>
      <w:r w:rsidRPr="00F25841">
        <w:rPr>
          <w:rFonts w:eastAsia="Times New Roman" w:cs="Times New Roman"/>
          <w:color w:val="000000" w:themeColor="text1"/>
          <w:szCs w:val="24"/>
        </w:rPr>
        <w:t>дет их работой. В таком контексте, палач, отправивший на тот свет несколько десятков осуждё</w:t>
      </w:r>
      <w:r w:rsidRPr="00F25841">
        <w:rPr>
          <w:rFonts w:eastAsia="Times New Roman" w:cs="Times New Roman"/>
          <w:color w:val="000000" w:themeColor="text1"/>
          <w:szCs w:val="24"/>
        </w:rPr>
        <w:t>н</w:t>
      </w:r>
      <w:r w:rsidRPr="00F25841">
        <w:rPr>
          <w:rFonts w:eastAsia="Times New Roman" w:cs="Times New Roman"/>
          <w:color w:val="000000" w:themeColor="text1"/>
          <w:szCs w:val="24"/>
        </w:rPr>
        <w:t>ных, мало чем будет отличаться от серийного убийцы.</w:t>
      </w:r>
    </w:p>
    <w:p w:rsidR="00EA4AF5" w:rsidRPr="00F25841" w:rsidRDefault="00EA4AF5" w:rsidP="00E75DCA">
      <w:pPr>
        <w:shd w:val="clear" w:color="auto" w:fill="FFFFFF"/>
        <w:spacing w:after="0" w:line="240" w:lineRule="auto"/>
        <w:ind w:firstLine="709"/>
        <w:jc w:val="both"/>
        <w:rPr>
          <w:rFonts w:eastAsia="Times New Roman" w:cs="Times New Roman"/>
          <w:color w:val="000000" w:themeColor="text1"/>
          <w:szCs w:val="24"/>
        </w:rPr>
      </w:pPr>
      <w:r w:rsidRPr="00F25841">
        <w:rPr>
          <w:rFonts w:eastAsia="Times New Roman" w:cs="Times New Roman"/>
          <w:color w:val="000000" w:themeColor="text1"/>
          <w:szCs w:val="24"/>
        </w:rPr>
        <w:t>Смертная казнь является в</w:t>
      </w:r>
      <w:bookmarkStart w:id="0" w:name="_GoBack"/>
      <w:bookmarkEnd w:id="0"/>
      <w:r w:rsidRPr="00F25841">
        <w:rPr>
          <w:rFonts w:eastAsia="Times New Roman" w:cs="Times New Roman"/>
          <w:color w:val="000000" w:themeColor="text1"/>
          <w:szCs w:val="24"/>
        </w:rPr>
        <w:t>сё тем же убийством, только узаконенным на государстве</w:t>
      </w:r>
      <w:r w:rsidRPr="00F25841">
        <w:rPr>
          <w:rFonts w:eastAsia="Times New Roman" w:cs="Times New Roman"/>
          <w:color w:val="000000" w:themeColor="text1"/>
          <w:szCs w:val="24"/>
        </w:rPr>
        <w:t>н</w:t>
      </w:r>
      <w:r w:rsidRPr="00F25841">
        <w:rPr>
          <w:rFonts w:eastAsia="Times New Roman" w:cs="Times New Roman"/>
          <w:color w:val="000000" w:themeColor="text1"/>
          <w:szCs w:val="24"/>
        </w:rPr>
        <w:t xml:space="preserve">ном уровне. А жестокость всегда будет порождать жестокость. </w:t>
      </w:r>
      <w:r w:rsidR="00823FDD">
        <w:rPr>
          <w:rFonts w:eastAsia="Times New Roman" w:cs="Times New Roman"/>
          <w:color w:val="000000" w:themeColor="text1"/>
          <w:szCs w:val="24"/>
        </w:rPr>
        <w:t xml:space="preserve">Например, </w:t>
      </w:r>
      <w:r w:rsidRPr="00F25841">
        <w:rPr>
          <w:rFonts w:eastAsia="Times New Roman" w:cs="Times New Roman"/>
          <w:color w:val="000000" w:themeColor="text1"/>
          <w:szCs w:val="24"/>
        </w:rPr>
        <w:t>раньше, когда ка</w:t>
      </w:r>
      <w:r w:rsidRPr="00F25841">
        <w:rPr>
          <w:rFonts w:eastAsia="Times New Roman" w:cs="Times New Roman"/>
          <w:color w:val="000000" w:themeColor="text1"/>
          <w:szCs w:val="24"/>
        </w:rPr>
        <w:t>з</w:t>
      </w:r>
      <w:r w:rsidRPr="00F25841">
        <w:rPr>
          <w:rFonts w:eastAsia="Times New Roman" w:cs="Times New Roman"/>
          <w:color w:val="000000" w:themeColor="text1"/>
          <w:szCs w:val="24"/>
        </w:rPr>
        <w:t xml:space="preserve">ни совершались на площадях, буквально весь город собирался, чтобы посмотреть на это «представление». А ведь тогда казни были куда более изощрёнными. Можно </w:t>
      </w:r>
      <w:r w:rsidR="00823FDD">
        <w:rPr>
          <w:rFonts w:eastAsia="Times New Roman" w:cs="Times New Roman"/>
          <w:color w:val="000000" w:themeColor="text1"/>
          <w:szCs w:val="24"/>
        </w:rPr>
        <w:t>предположить</w:t>
      </w:r>
      <w:r w:rsidRPr="00F25841">
        <w:rPr>
          <w:rFonts w:eastAsia="Times New Roman" w:cs="Times New Roman"/>
          <w:color w:val="000000" w:themeColor="text1"/>
          <w:szCs w:val="24"/>
        </w:rPr>
        <w:t>, что с тех пор общество сильно изменилось и стало более культурным, но нет. Согласно д</w:t>
      </w:r>
      <w:r w:rsidRPr="00F25841">
        <w:rPr>
          <w:rFonts w:eastAsia="Times New Roman" w:cs="Times New Roman"/>
          <w:color w:val="000000" w:themeColor="text1"/>
          <w:szCs w:val="24"/>
        </w:rPr>
        <w:t>о</w:t>
      </w:r>
      <w:r w:rsidRPr="00F25841">
        <w:rPr>
          <w:rFonts w:eastAsia="Times New Roman" w:cs="Times New Roman"/>
          <w:color w:val="000000" w:themeColor="text1"/>
          <w:szCs w:val="24"/>
        </w:rPr>
        <w:t>кладам ООН, в странах, где смертная казнь разрешена, преступления, за которые она полаг</w:t>
      </w:r>
      <w:r w:rsidRPr="00F25841">
        <w:rPr>
          <w:rFonts w:eastAsia="Times New Roman" w:cs="Times New Roman"/>
          <w:color w:val="000000" w:themeColor="text1"/>
          <w:szCs w:val="24"/>
        </w:rPr>
        <w:t>а</w:t>
      </w:r>
      <w:r w:rsidRPr="00F25841">
        <w:rPr>
          <w:rFonts w:eastAsia="Times New Roman" w:cs="Times New Roman"/>
          <w:color w:val="000000" w:themeColor="text1"/>
          <w:szCs w:val="24"/>
        </w:rPr>
        <w:t>ется, случаются чаще.</w:t>
      </w:r>
    </w:p>
    <w:p w:rsidR="00EA4AF5" w:rsidRPr="00CD64A0" w:rsidRDefault="00EA4AF5" w:rsidP="008906FE">
      <w:pPr>
        <w:pStyle w:val="a3"/>
        <w:shd w:val="clear" w:color="auto" w:fill="FFFFFF"/>
        <w:spacing w:before="0" w:beforeAutospacing="0" w:after="0" w:afterAutospacing="0"/>
        <w:jc w:val="both"/>
      </w:pPr>
    </w:p>
    <w:p w:rsidR="00D77B93" w:rsidRPr="00E75DCA" w:rsidRDefault="00F256AB" w:rsidP="008906FE">
      <w:pPr>
        <w:pStyle w:val="a3"/>
        <w:shd w:val="clear" w:color="auto" w:fill="FFFFFF"/>
        <w:spacing w:before="0" w:beforeAutospacing="0" w:after="0" w:afterAutospacing="0"/>
        <w:jc w:val="both"/>
        <w:rPr>
          <w:u w:val="single"/>
        </w:rPr>
      </w:pPr>
      <w:r w:rsidRPr="00E75DCA">
        <w:rPr>
          <w:u w:val="single"/>
        </w:rPr>
        <w:t>Инструмент проверки</w:t>
      </w:r>
    </w:p>
    <w:p w:rsidR="00D77B93" w:rsidRPr="00E75DCA" w:rsidRDefault="00D77B93" w:rsidP="008906FE">
      <w:pPr>
        <w:pStyle w:val="a3"/>
        <w:shd w:val="clear" w:color="auto" w:fill="FFFFFF"/>
        <w:spacing w:before="0" w:beforeAutospacing="0" w:after="0" w:afterAutospacing="0"/>
        <w:jc w:val="both"/>
        <w:rPr>
          <w:sz w:val="12"/>
          <w:szCs w:val="12"/>
        </w:rPr>
      </w:pPr>
    </w:p>
    <w:p w:rsidR="00244ACA" w:rsidRDefault="009F128E" w:rsidP="00E75DCA">
      <w:pPr>
        <w:numPr>
          <w:ilvl w:val="0"/>
          <w:numId w:val="9"/>
        </w:numPr>
        <w:spacing w:after="0" w:line="240" w:lineRule="auto"/>
        <w:contextualSpacing/>
        <w:jc w:val="both"/>
        <w:rPr>
          <w:rFonts w:eastAsia="Times New Roman"/>
          <w:bCs/>
          <w:kern w:val="36"/>
          <w:szCs w:val="24"/>
          <w:lang w:eastAsia="ru-RU"/>
        </w:rPr>
      </w:pPr>
      <w:r>
        <w:rPr>
          <w:rFonts w:eastAsia="Times New Roman"/>
          <w:bCs/>
          <w:kern w:val="36"/>
          <w:szCs w:val="24"/>
          <w:lang w:eastAsia="ru-RU"/>
        </w:rPr>
        <w:t>Перспектива смертной казни является</w:t>
      </w:r>
      <w:r w:rsidR="00151107">
        <w:rPr>
          <w:rFonts w:eastAsia="Times New Roman"/>
          <w:bCs/>
          <w:kern w:val="36"/>
          <w:szCs w:val="24"/>
          <w:lang w:eastAsia="ru-RU"/>
        </w:rPr>
        <w:t xml:space="preserve"> фактор</w:t>
      </w:r>
      <w:r>
        <w:rPr>
          <w:rFonts w:eastAsia="Times New Roman"/>
          <w:bCs/>
          <w:kern w:val="36"/>
          <w:szCs w:val="24"/>
          <w:lang w:eastAsia="ru-RU"/>
        </w:rPr>
        <w:t>ом</w:t>
      </w:r>
      <w:r w:rsidR="00151107">
        <w:rPr>
          <w:rFonts w:eastAsia="Times New Roman"/>
          <w:bCs/>
          <w:kern w:val="36"/>
          <w:szCs w:val="24"/>
          <w:lang w:eastAsia="ru-RU"/>
        </w:rPr>
        <w:t xml:space="preserve"> </w:t>
      </w:r>
      <w:proofErr w:type="gramStart"/>
      <w:r w:rsidR="00151107">
        <w:rPr>
          <w:rFonts w:eastAsia="Times New Roman"/>
          <w:bCs/>
          <w:kern w:val="36"/>
          <w:szCs w:val="24"/>
          <w:lang w:eastAsia="ru-RU"/>
        </w:rPr>
        <w:t>сдерживания</w:t>
      </w:r>
      <w:r>
        <w:rPr>
          <w:rFonts w:eastAsia="Times New Roman"/>
          <w:bCs/>
          <w:kern w:val="36"/>
          <w:szCs w:val="24"/>
          <w:lang w:eastAsia="ru-RU"/>
        </w:rPr>
        <w:t xml:space="preserve"> </w:t>
      </w:r>
      <w:r w:rsidR="00920781" w:rsidRPr="00823FDD">
        <w:rPr>
          <w:rFonts w:eastAsia="Times New Roman"/>
          <w:bCs/>
          <w:color w:val="000000" w:themeColor="text1"/>
          <w:kern w:val="36"/>
          <w:szCs w:val="24"/>
          <w:lang w:eastAsia="ru-RU"/>
        </w:rPr>
        <w:t>потенциального пр</w:t>
      </w:r>
      <w:r w:rsidR="00920781" w:rsidRPr="00823FDD">
        <w:rPr>
          <w:rFonts w:eastAsia="Times New Roman"/>
          <w:bCs/>
          <w:color w:val="000000" w:themeColor="text1"/>
          <w:kern w:val="36"/>
          <w:szCs w:val="24"/>
          <w:lang w:eastAsia="ru-RU"/>
        </w:rPr>
        <w:t>е</w:t>
      </w:r>
      <w:r w:rsidR="00920781" w:rsidRPr="00823FDD">
        <w:rPr>
          <w:rFonts w:eastAsia="Times New Roman"/>
          <w:bCs/>
          <w:color w:val="000000" w:themeColor="text1"/>
          <w:kern w:val="36"/>
          <w:szCs w:val="24"/>
          <w:lang w:eastAsia="ru-RU"/>
        </w:rPr>
        <w:t>ступника</w:t>
      </w:r>
      <w:r>
        <w:rPr>
          <w:rFonts w:eastAsia="Times New Roman"/>
          <w:bCs/>
          <w:color w:val="000000" w:themeColor="text1"/>
          <w:kern w:val="36"/>
          <w:szCs w:val="24"/>
          <w:lang w:eastAsia="ru-RU"/>
        </w:rPr>
        <w:t xml:space="preserve"> </w:t>
      </w:r>
      <w:r w:rsidR="00151107" w:rsidRPr="00151107">
        <w:rPr>
          <w:rFonts w:eastAsia="Times New Roman"/>
          <w:bCs/>
          <w:kern w:val="36"/>
          <w:szCs w:val="24"/>
          <w:lang w:eastAsia="ru-RU"/>
        </w:rPr>
        <w:t>/</w:t>
      </w:r>
      <w:r w:rsidR="00151107">
        <w:rPr>
          <w:rFonts w:eastAsia="Times New Roman"/>
          <w:bCs/>
          <w:kern w:val="36"/>
          <w:szCs w:val="24"/>
          <w:lang w:eastAsia="ru-RU"/>
        </w:rPr>
        <w:t xml:space="preserve"> уменьшени</w:t>
      </w:r>
      <w:r>
        <w:rPr>
          <w:rFonts w:eastAsia="Times New Roman"/>
          <w:bCs/>
          <w:kern w:val="36"/>
          <w:szCs w:val="24"/>
          <w:lang w:eastAsia="ru-RU"/>
        </w:rPr>
        <w:t>я</w:t>
      </w:r>
      <w:r w:rsidR="00151107">
        <w:rPr>
          <w:rFonts w:eastAsia="Times New Roman"/>
          <w:bCs/>
          <w:kern w:val="36"/>
          <w:szCs w:val="24"/>
          <w:lang w:eastAsia="ru-RU"/>
        </w:rPr>
        <w:t xml:space="preserve"> количества преступлений</w:t>
      </w:r>
      <w:proofErr w:type="gramEnd"/>
      <w:r>
        <w:rPr>
          <w:rFonts w:eastAsia="Times New Roman"/>
          <w:bCs/>
          <w:kern w:val="36"/>
          <w:szCs w:val="24"/>
          <w:lang w:eastAsia="ru-RU"/>
        </w:rPr>
        <w:t>.</w:t>
      </w:r>
    </w:p>
    <w:p w:rsidR="00151107" w:rsidRDefault="009F128E" w:rsidP="00E75DCA">
      <w:pPr>
        <w:numPr>
          <w:ilvl w:val="0"/>
          <w:numId w:val="9"/>
        </w:numPr>
        <w:spacing w:after="0" w:line="240" w:lineRule="auto"/>
        <w:contextualSpacing/>
        <w:jc w:val="both"/>
        <w:rPr>
          <w:rFonts w:eastAsia="Times New Roman"/>
          <w:bCs/>
          <w:kern w:val="36"/>
          <w:szCs w:val="24"/>
          <w:lang w:eastAsia="ru-RU"/>
        </w:rPr>
      </w:pPr>
      <w:r>
        <w:rPr>
          <w:rFonts w:eastAsia="Times New Roman"/>
          <w:bCs/>
          <w:kern w:val="36"/>
          <w:szCs w:val="24"/>
          <w:lang w:eastAsia="ru-RU"/>
        </w:rPr>
        <w:t>Смертная казнь гарантирует о</w:t>
      </w:r>
      <w:r w:rsidR="00151107">
        <w:rPr>
          <w:rFonts w:eastAsia="Times New Roman"/>
          <w:bCs/>
          <w:kern w:val="36"/>
          <w:szCs w:val="24"/>
          <w:lang w:eastAsia="ru-RU"/>
        </w:rPr>
        <w:t xml:space="preserve">чищение общества от опасных элементов </w:t>
      </w:r>
      <w:r w:rsidR="00151107" w:rsidRPr="00151107">
        <w:rPr>
          <w:rFonts w:eastAsia="Times New Roman"/>
          <w:bCs/>
          <w:kern w:val="36"/>
          <w:szCs w:val="24"/>
          <w:lang w:eastAsia="ru-RU"/>
        </w:rPr>
        <w:t>/</w:t>
      </w:r>
      <w:r>
        <w:rPr>
          <w:rFonts w:eastAsia="Times New Roman"/>
          <w:bCs/>
          <w:kern w:val="36"/>
          <w:szCs w:val="24"/>
          <w:lang w:eastAsia="ru-RU"/>
        </w:rPr>
        <w:t xml:space="preserve"> </w:t>
      </w:r>
      <w:r w:rsidR="00920781">
        <w:rPr>
          <w:rFonts w:eastAsia="Times New Roman"/>
          <w:bCs/>
          <w:kern w:val="36"/>
          <w:szCs w:val="24"/>
          <w:lang w:eastAsia="ru-RU"/>
        </w:rPr>
        <w:t>пре</w:t>
      </w:r>
      <w:r w:rsidR="00823FDD">
        <w:rPr>
          <w:rFonts w:eastAsia="Times New Roman"/>
          <w:bCs/>
          <w:kern w:val="36"/>
          <w:szCs w:val="24"/>
          <w:lang w:eastAsia="ru-RU"/>
        </w:rPr>
        <w:t>ступн</w:t>
      </w:r>
      <w:r w:rsidR="00823FDD">
        <w:rPr>
          <w:rFonts w:eastAsia="Times New Roman"/>
          <w:bCs/>
          <w:kern w:val="36"/>
          <w:szCs w:val="24"/>
          <w:lang w:eastAsia="ru-RU"/>
        </w:rPr>
        <w:t>и</w:t>
      </w:r>
      <w:r w:rsidR="00823FDD">
        <w:rPr>
          <w:rFonts w:eastAsia="Times New Roman"/>
          <w:bCs/>
          <w:kern w:val="36"/>
          <w:szCs w:val="24"/>
          <w:lang w:eastAsia="ru-RU"/>
        </w:rPr>
        <w:t>ков</w:t>
      </w:r>
      <w:r>
        <w:rPr>
          <w:rFonts w:eastAsia="Times New Roman"/>
          <w:bCs/>
          <w:kern w:val="36"/>
          <w:szCs w:val="24"/>
          <w:lang w:eastAsia="ru-RU"/>
        </w:rPr>
        <w:t xml:space="preserve"> </w:t>
      </w:r>
      <w:r w:rsidR="00823FDD" w:rsidRPr="00823FDD">
        <w:rPr>
          <w:rFonts w:eastAsia="Times New Roman"/>
          <w:bCs/>
          <w:kern w:val="36"/>
          <w:szCs w:val="24"/>
          <w:lang w:eastAsia="ru-RU"/>
        </w:rPr>
        <w:t xml:space="preserve">/ </w:t>
      </w:r>
      <w:r w:rsidR="00823FDD">
        <w:rPr>
          <w:rFonts w:eastAsia="Times New Roman"/>
          <w:bCs/>
          <w:color w:val="000000" w:themeColor="text1"/>
          <w:kern w:val="36"/>
          <w:szCs w:val="24"/>
          <w:lang w:eastAsia="ru-RU"/>
        </w:rPr>
        <w:t>и</w:t>
      </w:r>
      <w:r w:rsidR="00920781" w:rsidRPr="00823FDD">
        <w:rPr>
          <w:rFonts w:eastAsia="Times New Roman"/>
          <w:bCs/>
          <w:color w:val="000000" w:themeColor="text1"/>
          <w:kern w:val="36"/>
          <w:szCs w:val="24"/>
          <w:lang w:eastAsia="ru-RU"/>
        </w:rPr>
        <w:t>сключение возможности повторного попадания опасного преступника в общ</w:t>
      </w:r>
      <w:r w:rsidR="00920781" w:rsidRPr="00823FDD">
        <w:rPr>
          <w:rFonts w:eastAsia="Times New Roman"/>
          <w:bCs/>
          <w:color w:val="000000" w:themeColor="text1"/>
          <w:kern w:val="36"/>
          <w:szCs w:val="24"/>
          <w:lang w:eastAsia="ru-RU"/>
        </w:rPr>
        <w:t>е</w:t>
      </w:r>
      <w:r w:rsidR="00920781" w:rsidRPr="00823FDD">
        <w:rPr>
          <w:rFonts w:eastAsia="Times New Roman"/>
          <w:bCs/>
          <w:color w:val="000000" w:themeColor="text1"/>
          <w:kern w:val="36"/>
          <w:szCs w:val="24"/>
          <w:lang w:eastAsia="ru-RU"/>
        </w:rPr>
        <w:t>ство</w:t>
      </w:r>
      <w:r>
        <w:rPr>
          <w:rFonts w:eastAsia="Times New Roman"/>
          <w:bCs/>
          <w:color w:val="000000" w:themeColor="text1"/>
          <w:kern w:val="36"/>
          <w:szCs w:val="24"/>
          <w:lang w:eastAsia="ru-RU"/>
        </w:rPr>
        <w:t>.</w:t>
      </w:r>
    </w:p>
    <w:p w:rsidR="00151107" w:rsidRPr="00823FDD" w:rsidRDefault="009F128E" w:rsidP="00E75DCA">
      <w:pPr>
        <w:numPr>
          <w:ilvl w:val="0"/>
          <w:numId w:val="9"/>
        </w:numPr>
        <w:spacing w:after="0" w:line="240" w:lineRule="auto"/>
        <w:contextualSpacing/>
        <w:jc w:val="both"/>
        <w:rPr>
          <w:rFonts w:eastAsia="Times New Roman"/>
          <w:bCs/>
          <w:color w:val="000000" w:themeColor="text1"/>
          <w:kern w:val="36"/>
          <w:szCs w:val="24"/>
          <w:lang w:eastAsia="ru-RU"/>
        </w:rPr>
      </w:pPr>
      <w:r>
        <w:rPr>
          <w:rFonts w:eastAsia="Times New Roman"/>
          <w:bCs/>
          <w:kern w:val="36"/>
          <w:szCs w:val="24"/>
          <w:lang w:eastAsia="ru-RU"/>
        </w:rPr>
        <w:t xml:space="preserve">Смертная казнь </w:t>
      </w:r>
      <w:proofErr w:type="gramStart"/>
      <w:r>
        <w:rPr>
          <w:rFonts w:eastAsia="Times New Roman"/>
          <w:bCs/>
          <w:color w:val="000000" w:themeColor="text1"/>
          <w:kern w:val="36"/>
          <w:szCs w:val="24"/>
          <w:lang w:eastAsia="ru-RU"/>
        </w:rPr>
        <w:t>и</w:t>
      </w:r>
      <w:r w:rsidR="00920781" w:rsidRPr="00823FDD">
        <w:rPr>
          <w:rFonts w:eastAsia="Times New Roman"/>
          <w:bCs/>
          <w:color w:val="000000" w:themeColor="text1"/>
          <w:kern w:val="36"/>
          <w:szCs w:val="24"/>
          <w:lang w:eastAsia="ru-RU"/>
        </w:rPr>
        <w:t>збавляет общество от необходимости тратить ден</w:t>
      </w:r>
      <w:r w:rsidR="00823FDD" w:rsidRPr="00823FDD">
        <w:rPr>
          <w:rFonts w:eastAsia="Times New Roman"/>
          <w:bCs/>
          <w:color w:val="000000" w:themeColor="text1"/>
          <w:kern w:val="36"/>
          <w:szCs w:val="24"/>
          <w:lang w:eastAsia="ru-RU"/>
        </w:rPr>
        <w:t>ьги на содержание преступника / г</w:t>
      </w:r>
      <w:r w:rsidR="00920781" w:rsidRPr="00823FDD">
        <w:rPr>
          <w:rFonts w:eastAsia="Times New Roman"/>
          <w:bCs/>
          <w:color w:val="000000" w:themeColor="text1"/>
          <w:kern w:val="36"/>
          <w:szCs w:val="24"/>
          <w:lang w:eastAsia="ru-RU"/>
        </w:rPr>
        <w:t>арантирует</w:t>
      </w:r>
      <w:proofErr w:type="gramEnd"/>
      <w:r w:rsidR="00920781" w:rsidRPr="00823FDD">
        <w:rPr>
          <w:rFonts w:eastAsia="Times New Roman"/>
          <w:bCs/>
          <w:color w:val="000000" w:themeColor="text1"/>
          <w:kern w:val="36"/>
          <w:szCs w:val="24"/>
          <w:lang w:eastAsia="ru-RU"/>
        </w:rPr>
        <w:t>, что пострадавшим и их родственникам не придется с</w:t>
      </w:r>
      <w:r w:rsidR="00920781" w:rsidRPr="00823FDD">
        <w:rPr>
          <w:rFonts w:eastAsia="Times New Roman"/>
          <w:bCs/>
          <w:color w:val="000000" w:themeColor="text1"/>
          <w:kern w:val="36"/>
          <w:szCs w:val="24"/>
          <w:lang w:eastAsia="ru-RU"/>
        </w:rPr>
        <w:t>о</w:t>
      </w:r>
      <w:r w:rsidR="00920781" w:rsidRPr="00823FDD">
        <w:rPr>
          <w:rFonts w:eastAsia="Times New Roman"/>
          <w:bCs/>
          <w:color w:val="000000" w:themeColor="text1"/>
          <w:kern w:val="36"/>
          <w:szCs w:val="24"/>
          <w:lang w:eastAsia="ru-RU"/>
        </w:rPr>
        <w:t>дер</w:t>
      </w:r>
      <w:r>
        <w:rPr>
          <w:rFonts w:eastAsia="Times New Roman"/>
          <w:bCs/>
          <w:color w:val="000000" w:themeColor="text1"/>
          <w:kern w:val="36"/>
          <w:szCs w:val="24"/>
          <w:lang w:eastAsia="ru-RU"/>
        </w:rPr>
        <w:t>жать преступника, платя налоги.</w:t>
      </w:r>
    </w:p>
    <w:p w:rsidR="009F128E" w:rsidRDefault="009F128E" w:rsidP="00E75DCA">
      <w:pPr>
        <w:numPr>
          <w:ilvl w:val="0"/>
          <w:numId w:val="9"/>
        </w:numPr>
        <w:spacing w:after="0" w:line="240" w:lineRule="auto"/>
        <w:contextualSpacing/>
        <w:jc w:val="both"/>
        <w:rPr>
          <w:rFonts w:eastAsia="Times New Roman"/>
          <w:bCs/>
          <w:kern w:val="36"/>
          <w:szCs w:val="24"/>
          <w:lang w:eastAsia="ru-RU"/>
        </w:rPr>
      </w:pPr>
      <w:r>
        <w:rPr>
          <w:rFonts w:eastAsia="Times New Roman"/>
          <w:bCs/>
          <w:kern w:val="36"/>
          <w:szCs w:val="24"/>
          <w:lang w:eastAsia="ru-RU"/>
        </w:rPr>
        <w:t xml:space="preserve">Смертная казнь </w:t>
      </w:r>
      <w:r w:rsidR="00E75DCA">
        <w:rPr>
          <w:rFonts w:eastAsia="Times New Roman"/>
          <w:bCs/>
          <w:kern w:val="36"/>
          <w:szCs w:val="24"/>
          <w:lang w:eastAsia="ru-RU"/>
        </w:rPr>
        <w:t>-</w:t>
      </w:r>
      <w:r>
        <w:rPr>
          <w:rFonts w:eastAsia="Times New Roman"/>
          <w:bCs/>
          <w:kern w:val="36"/>
          <w:szCs w:val="24"/>
          <w:lang w:eastAsia="ru-RU"/>
        </w:rPr>
        <w:t xml:space="preserve"> единственное наказание, соразмерное предумышленному убийству.</w:t>
      </w:r>
    </w:p>
    <w:p w:rsidR="009F128E" w:rsidRDefault="009F128E" w:rsidP="008906FE">
      <w:pPr>
        <w:spacing w:after="0" w:line="240" w:lineRule="auto"/>
        <w:rPr>
          <w:rFonts w:eastAsia="Times New Roman"/>
          <w:bCs/>
          <w:kern w:val="36"/>
          <w:szCs w:val="24"/>
          <w:lang w:eastAsia="ru-RU"/>
        </w:rPr>
      </w:pPr>
    </w:p>
    <w:p w:rsidR="009F128E" w:rsidRPr="009F128E" w:rsidRDefault="009F128E" w:rsidP="008906FE">
      <w:pPr>
        <w:spacing w:after="0" w:line="240" w:lineRule="auto"/>
        <w:rPr>
          <w:rFonts w:eastAsia="Times New Roman"/>
          <w:bCs/>
          <w:kern w:val="36"/>
          <w:szCs w:val="24"/>
          <w:lang w:eastAsia="ru-RU"/>
        </w:rPr>
      </w:pPr>
      <w:r w:rsidRPr="009F128E">
        <w:rPr>
          <w:rFonts w:eastAsia="Times New Roman"/>
          <w:bCs/>
          <w:kern w:val="36"/>
          <w:szCs w:val="24"/>
          <w:lang w:eastAsia="ru-RU"/>
        </w:rPr>
        <w:t>Порядок следования аргументов произвольный.</w:t>
      </w:r>
    </w:p>
    <w:p w:rsidR="008C57D9" w:rsidRPr="00CD64A0" w:rsidRDefault="008C57D9" w:rsidP="008906FE">
      <w:pPr>
        <w:pStyle w:val="a3"/>
        <w:shd w:val="clear" w:color="auto" w:fill="FFFFFF"/>
        <w:spacing w:before="0" w:beforeAutospacing="0" w:after="0" w:afterAutospacing="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410"/>
      </w:tblGrid>
      <w:tr w:rsidR="00151107" w:rsidRPr="0079451D" w:rsidTr="00E75DCA">
        <w:tc>
          <w:tcPr>
            <w:tcW w:w="7196" w:type="dxa"/>
            <w:shd w:val="clear" w:color="auto" w:fill="auto"/>
          </w:tcPr>
          <w:p w:rsidR="00151107" w:rsidRPr="0079451D" w:rsidRDefault="00151107" w:rsidP="008906FE">
            <w:pPr>
              <w:spacing w:after="0" w:line="240" w:lineRule="auto"/>
              <w:rPr>
                <w:rFonts w:eastAsia="Times New Roman"/>
                <w:szCs w:val="24"/>
                <w:lang w:eastAsia="ru-RU"/>
              </w:rPr>
            </w:pPr>
            <w:r w:rsidRPr="0079451D">
              <w:rPr>
                <w:rFonts w:eastAsia="Times New Roman"/>
                <w:szCs w:val="24"/>
                <w:lang w:eastAsia="ru-RU"/>
              </w:rPr>
              <w:t>Каждый аргумент из списка</w:t>
            </w:r>
          </w:p>
        </w:tc>
        <w:tc>
          <w:tcPr>
            <w:tcW w:w="2410" w:type="dxa"/>
            <w:shd w:val="clear" w:color="auto" w:fill="auto"/>
          </w:tcPr>
          <w:p w:rsidR="00151107" w:rsidRPr="0079451D" w:rsidRDefault="009F128E" w:rsidP="008906FE">
            <w:pPr>
              <w:spacing w:after="0" w:line="240" w:lineRule="auto"/>
              <w:rPr>
                <w:rFonts w:eastAsia="Times New Roman"/>
                <w:szCs w:val="24"/>
                <w:lang w:eastAsia="ru-RU"/>
              </w:rPr>
            </w:pPr>
            <w:r>
              <w:rPr>
                <w:rFonts w:eastAsia="Times New Roman"/>
                <w:szCs w:val="24"/>
                <w:lang w:eastAsia="ru-RU"/>
              </w:rPr>
              <w:t>1</w:t>
            </w:r>
            <w:r w:rsidR="00151107" w:rsidRPr="0079451D">
              <w:rPr>
                <w:rFonts w:eastAsia="Times New Roman"/>
                <w:szCs w:val="24"/>
                <w:lang w:eastAsia="ru-RU"/>
              </w:rPr>
              <w:t xml:space="preserve"> балл</w:t>
            </w:r>
          </w:p>
        </w:tc>
      </w:tr>
      <w:tr w:rsidR="00151107" w:rsidRPr="0079451D" w:rsidTr="00E75DCA">
        <w:tc>
          <w:tcPr>
            <w:tcW w:w="7196" w:type="dxa"/>
            <w:shd w:val="clear" w:color="auto" w:fill="auto"/>
          </w:tcPr>
          <w:p w:rsidR="00151107" w:rsidRPr="0079451D" w:rsidRDefault="00151107" w:rsidP="008906FE">
            <w:pPr>
              <w:spacing w:after="0" w:line="240" w:lineRule="auto"/>
              <w:rPr>
                <w:b/>
                <w:i/>
                <w:szCs w:val="24"/>
              </w:rPr>
            </w:pPr>
            <w:r w:rsidRPr="0079451D">
              <w:rPr>
                <w:b/>
                <w:i/>
                <w:szCs w:val="24"/>
              </w:rPr>
              <w:t>Максимальный балл</w:t>
            </w:r>
          </w:p>
        </w:tc>
        <w:tc>
          <w:tcPr>
            <w:tcW w:w="2410" w:type="dxa"/>
            <w:shd w:val="clear" w:color="auto" w:fill="auto"/>
          </w:tcPr>
          <w:p w:rsidR="00151107" w:rsidRPr="0079451D" w:rsidRDefault="009F128E" w:rsidP="008906FE">
            <w:pPr>
              <w:spacing w:after="0" w:line="240" w:lineRule="auto"/>
              <w:rPr>
                <w:rFonts w:eastAsia="Times New Roman"/>
                <w:b/>
                <w:i/>
                <w:szCs w:val="24"/>
                <w:lang w:eastAsia="ru-RU"/>
              </w:rPr>
            </w:pPr>
            <w:r>
              <w:rPr>
                <w:rFonts w:eastAsia="Times New Roman"/>
                <w:b/>
                <w:i/>
                <w:szCs w:val="24"/>
                <w:lang w:eastAsia="ru-RU"/>
              </w:rPr>
              <w:t>4</w:t>
            </w:r>
            <w:r w:rsidR="00151107" w:rsidRPr="0079451D">
              <w:rPr>
                <w:rFonts w:eastAsia="Times New Roman"/>
                <w:b/>
                <w:i/>
                <w:szCs w:val="24"/>
                <w:lang w:eastAsia="ru-RU"/>
              </w:rPr>
              <w:t xml:space="preserve"> балл</w:t>
            </w:r>
            <w:r>
              <w:rPr>
                <w:rFonts w:eastAsia="Times New Roman"/>
                <w:b/>
                <w:i/>
                <w:szCs w:val="24"/>
                <w:lang w:eastAsia="ru-RU"/>
              </w:rPr>
              <w:t>а</w:t>
            </w:r>
          </w:p>
        </w:tc>
      </w:tr>
    </w:tbl>
    <w:p w:rsidR="001F10CD" w:rsidRPr="00CD64A0" w:rsidRDefault="001F10CD" w:rsidP="008906FE">
      <w:pPr>
        <w:spacing w:after="0" w:line="240" w:lineRule="auto"/>
        <w:jc w:val="both"/>
        <w:rPr>
          <w:rFonts w:cs="Times New Roman"/>
          <w:szCs w:val="24"/>
        </w:rPr>
      </w:pPr>
    </w:p>
    <w:sectPr w:rsidR="001F10CD" w:rsidRPr="00CD64A0" w:rsidSect="008906FE">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67E79"/>
    <w:multiLevelType w:val="hybridMultilevel"/>
    <w:tmpl w:val="771AA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F505A88"/>
    <w:multiLevelType w:val="hybridMultilevel"/>
    <w:tmpl w:val="0F5C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5B0F79"/>
    <w:multiLevelType w:val="hybridMultilevel"/>
    <w:tmpl w:val="9A960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3F1363"/>
    <w:multiLevelType w:val="hybridMultilevel"/>
    <w:tmpl w:val="DB2CC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087F72"/>
    <w:multiLevelType w:val="hybridMultilevel"/>
    <w:tmpl w:val="CD38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914A29"/>
    <w:multiLevelType w:val="hybridMultilevel"/>
    <w:tmpl w:val="0F5C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112C32"/>
    <w:multiLevelType w:val="hybridMultilevel"/>
    <w:tmpl w:val="5830B6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9C3295D"/>
    <w:multiLevelType w:val="hybridMultilevel"/>
    <w:tmpl w:val="25883098"/>
    <w:lvl w:ilvl="0" w:tplc="95E2A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D138B1"/>
    <w:multiLevelType w:val="hybridMultilevel"/>
    <w:tmpl w:val="485ECB72"/>
    <w:lvl w:ilvl="0" w:tplc="63F2B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5"/>
  </w:num>
  <w:num w:numId="4">
    <w:abstractNumId w:val="0"/>
  </w:num>
  <w:num w:numId="5">
    <w:abstractNumId w:val="6"/>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77B93"/>
    <w:rsid w:val="00026494"/>
    <w:rsid w:val="00053DE1"/>
    <w:rsid w:val="000E1ED7"/>
    <w:rsid w:val="0010106C"/>
    <w:rsid w:val="00151107"/>
    <w:rsid w:val="001F10CD"/>
    <w:rsid w:val="0021703D"/>
    <w:rsid w:val="002411B7"/>
    <w:rsid w:val="00244ACA"/>
    <w:rsid w:val="0024549B"/>
    <w:rsid w:val="00245B50"/>
    <w:rsid w:val="00261BA6"/>
    <w:rsid w:val="00287344"/>
    <w:rsid w:val="002C380C"/>
    <w:rsid w:val="00327AC2"/>
    <w:rsid w:val="003358EB"/>
    <w:rsid w:val="00364E4E"/>
    <w:rsid w:val="003F7D0D"/>
    <w:rsid w:val="00407B34"/>
    <w:rsid w:val="004162D8"/>
    <w:rsid w:val="0042037C"/>
    <w:rsid w:val="00451A67"/>
    <w:rsid w:val="00473D39"/>
    <w:rsid w:val="0052103B"/>
    <w:rsid w:val="00535378"/>
    <w:rsid w:val="00580E75"/>
    <w:rsid w:val="005847B6"/>
    <w:rsid w:val="005D337E"/>
    <w:rsid w:val="005E5C4A"/>
    <w:rsid w:val="006406F6"/>
    <w:rsid w:val="00651FA0"/>
    <w:rsid w:val="006826A3"/>
    <w:rsid w:val="00696744"/>
    <w:rsid w:val="006E3ED4"/>
    <w:rsid w:val="0073331D"/>
    <w:rsid w:val="00783E42"/>
    <w:rsid w:val="007A64CE"/>
    <w:rsid w:val="007C0072"/>
    <w:rsid w:val="007D47EA"/>
    <w:rsid w:val="007E4C31"/>
    <w:rsid w:val="007F17A6"/>
    <w:rsid w:val="007F2F3E"/>
    <w:rsid w:val="008028A5"/>
    <w:rsid w:val="0082274E"/>
    <w:rsid w:val="00823FDD"/>
    <w:rsid w:val="00887B47"/>
    <w:rsid w:val="008906FE"/>
    <w:rsid w:val="008C57D9"/>
    <w:rsid w:val="008E37C7"/>
    <w:rsid w:val="008F331B"/>
    <w:rsid w:val="00912769"/>
    <w:rsid w:val="00920781"/>
    <w:rsid w:val="00956100"/>
    <w:rsid w:val="0099432E"/>
    <w:rsid w:val="009D1DE9"/>
    <w:rsid w:val="009D5B9C"/>
    <w:rsid w:val="009F128E"/>
    <w:rsid w:val="00A41F57"/>
    <w:rsid w:val="00A549D7"/>
    <w:rsid w:val="00A603E2"/>
    <w:rsid w:val="00A679DB"/>
    <w:rsid w:val="00A67D67"/>
    <w:rsid w:val="00A97DD6"/>
    <w:rsid w:val="00AD6924"/>
    <w:rsid w:val="00B13366"/>
    <w:rsid w:val="00B67FCB"/>
    <w:rsid w:val="00C42954"/>
    <w:rsid w:val="00C57D13"/>
    <w:rsid w:val="00C654C7"/>
    <w:rsid w:val="00C9656D"/>
    <w:rsid w:val="00CD64A0"/>
    <w:rsid w:val="00CF38B8"/>
    <w:rsid w:val="00D73EED"/>
    <w:rsid w:val="00D77B93"/>
    <w:rsid w:val="00DB3992"/>
    <w:rsid w:val="00E65D6F"/>
    <w:rsid w:val="00E75DCA"/>
    <w:rsid w:val="00E80905"/>
    <w:rsid w:val="00EA4AF5"/>
    <w:rsid w:val="00EA7EF2"/>
    <w:rsid w:val="00EC27E1"/>
    <w:rsid w:val="00F03169"/>
    <w:rsid w:val="00F256AB"/>
    <w:rsid w:val="00F25841"/>
    <w:rsid w:val="00F50BDB"/>
    <w:rsid w:val="00F565FD"/>
    <w:rsid w:val="00F72673"/>
    <w:rsid w:val="00FB1C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F2"/>
    <w:rPr>
      <w:rFonts w:ascii="Times New Roman" w:hAnsi="Times New Roman"/>
      <w:sz w:val="24"/>
    </w:rPr>
  </w:style>
  <w:style w:type="paragraph" w:styleId="1">
    <w:name w:val="heading 1"/>
    <w:basedOn w:val="a"/>
    <w:next w:val="a"/>
    <w:link w:val="10"/>
    <w:uiPriority w:val="9"/>
    <w:qFormat/>
    <w:rsid w:val="00F565FD"/>
    <w:pPr>
      <w:keepNext/>
      <w:keepLines/>
      <w:spacing w:before="80" w:after="80"/>
      <w:ind w:firstLine="567"/>
      <w:outlineLvl w:val="0"/>
    </w:pPr>
    <w:rPr>
      <w:rFonts w:ascii="Cambria" w:eastAsia="Times New Roman" w:hAnsi="Cambria" w:cs="Times New Roman"/>
      <w:b/>
      <w:bCs/>
      <w:snapToGrid w:val="0"/>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B93"/>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unhideWhenUsed/>
    <w:rsid w:val="00D77B93"/>
    <w:rPr>
      <w:color w:val="0000FF"/>
      <w:u w:val="single"/>
    </w:rPr>
  </w:style>
  <w:style w:type="character" w:styleId="a5">
    <w:name w:val="Strong"/>
    <w:basedOn w:val="a0"/>
    <w:uiPriority w:val="22"/>
    <w:qFormat/>
    <w:rsid w:val="00D77B93"/>
    <w:rPr>
      <w:b/>
      <w:bCs/>
    </w:rPr>
  </w:style>
  <w:style w:type="character" w:customStyle="1" w:styleId="apple-converted-space">
    <w:name w:val="apple-converted-space"/>
    <w:basedOn w:val="a0"/>
    <w:rsid w:val="00D77B93"/>
  </w:style>
  <w:style w:type="table" w:styleId="a6">
    <w:name w:val="Table Grid"/>
    <w:basedOn w:val="a1"/>
    <w:uiPriority w:val="59"/>
    <w:rsid w:val="007F1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549D7"/>
    <w:pPr>
      <w:ind w:left="720"/>
      <w:contextualSpacing/>
    </w:pPr>
  </w:style>
  <w:style w:type="character" w:customStyle="1" w:styleId="10">
    <w:name w:val="Заголовок 1 Знак"/>
    <w:basedOn w:val="a0"/>
    <w:link w:val="1"/>
    <w:uiPriority w:val="9"/>
    <w:rsid w:val="00F565FD"/>
    <w:rPr>
      <w:rFonts w:ascii="Cambria" w:eastAsia="Times New Roman" w:hAnsi="Cambria" w:cs="Times New Roman"/>
      <w:b/>
      <w:bCs/>
      <w:snapToGrid w:val="0"/>
      <w:sz w:val="26"/>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F2"/>
    <w:rPr>
      <w:rFonts w:ascii="Times New Roman" w:hAnsi="Times New Roman"/>
      <w:sz w:val="24"/>
    </w:rPr>
  </w:style>
  <w:style w:type="paragraph" w:styleId="1">
    <w:name w:val="heading 1"/>
    <w:basedOn w:val="a"/>
    <w:next w:val="a"/>
    <w:link w:val="10"/>
    <w:uiPriority w:val="9"/>
    <w:qFormat/>
    <w:rsid w:val="00F565FD"/>
    <w:pPr>
      <w:keepNext/>
      <w:keepLines/>
      <w:spacing w:before="80" w:after="80"/>
      <w:ind w:firstLine="567"/>
      <w:outlineLvl w:val="0"/>
    </w:pPr>
    <w:rPr>
      <w:rFonts w:ascii="Cambria" w:eastAsia="Times New Roman" w:hAnsi="Cambria" w:cs="Times New Roman"/>
      <w:b/>
      <w:bCs/>
      <w:snapToGrid w:val="0"/>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B93"/>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unhideWhenUsed/>
    <w:rsid w:val="00D77B93"/>
    <w:rPr>
      <w:color w:val="0000FF"/>
      <w:u w:val="single"/>
    </w:rPr>
  </w:style>
  <w:style w:type="character" w:styleId="a5">
    <w:name w:val="Strong"/>
    <w:basedOn w:val="a0"/>
    <w:uiPriority w:val="22"/>
    <w:qFormat/>
    <w:rsid w:val="00D77B93"/>
    <w:rPr>
      <w:b/>
      <w:bCs/>
    </w:rPr>
  </w:style>
  <w:style w:type="character" w:customStyle="1" w:styleId="apple-converted-space">
    <w:name w:val="apple-converted-space"/>
    <w:basedOn w:val="a0"/>
    <w:rsid w:val="00D77B93"/>
  </w:style>
  <w:style w:type="table" w:styleId="a6">
    <w:name w:val="Table Grid"/>
    <w:basedOn w:val="a1"/>
    <w:uiPriority w:val="59"/>
    <w:rsid w:val="007F1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549D7"/>
    <w:pPr>
      <w:ind w:left="720"/>
      <w:contextualSpacing/>
    </w:pPr>
  </w:style>
  <w:style w:type="character" w:customStyle="1" w:styleId="10">
    <w:name w:val="Заголовок 1 Знак"/>
    <w:basedOn w:val="a0"/>
    <w:link w:val="1"/>
    <w:uiPriority w:val="9"/>
    <w:rsid w:val="00F565FD"/>
    <w:rPr>
      <w:rFonts w:ascii="Cambria" w:eastAsia="Times New Roman" w:hAnsi="Cambria" w:cs="Times New Roman"/>
      <w:b/>
      <w:bCs/>
      <w:snapToGrid w:val="0"/>
      <w:sz w:val="26"/>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80">
      <w:bodyDiv w:val="1"/>
      <w:marLeft w:val="0"/>
      <w:marRight w:val="0"/>
      <w:marTop w:val="0"/>
      <w:marBottom w:val="0"/>
      <w:divBdr>
        <w:top w:val="none" w:sz="0" w:space="0" w:color="auto"/>
        <w:left w:val="none" w:sz="0" w:space="0" w:color="auto"/>
        <w:bottom w:val="none" w:sz="0" w:space="0" w:color="auto"/>
        <w:right w:val="none" w:sz="0" w:space="0" w:color="auto"/>
      </w:divBdr>
    </w:div>
    <w:div w:id="3559670">
      <w:bodyDiv w:val="1"/>
      <w:marLeft w:val="0"/>
      <w:marRight w:val="0"/>
      <w:marTop w:val="0"/>
      <w:marBottom w:val="0"/>
      <w:divBdr>
        <w:top w:val="none" w:sz="0" w:space="0" w:color="auto"/>
        <w:left w:val="none" w:sz="0" w:space="0" w:color="auto"/>
        <w:bottom w:val="none" w:sz="0" w:space="0" w:color="auto"/>
        <w:right w:val="none" w:sz="0" w:space="0" w:color="auto"/>
      </w:divBdr>
    </w:div>
    <w:div w:id="12418982">
      <w:bodyDiv w:val="1"/>
      <w:marLeft w:val="0"/>
      <w:marRight w:val="0"/>
      <w:marTop w:val="0"/>
      <w:marBottom w:val="0"/>
      <w:divBdr>
        <w:top w:val="none" w:sz="0" w:space="0" w:color="auto"/>
        <w:left w:val="none" w:sz="0" w:space="0" w:color="auto"/>
        <w:bottom w:val="none" w:sz="0" w:space="0" w:color="auto"/>
        <w:right w:val="none" w:sz="0" w:space="0" w:color="auto"/>
      </w:divBdr>
    </w:div>
    <w:div w:id="36439307">
      <w:bodyDiv w:val="1"/>
      <w:marLeft w:val="0"/>
      <w:marRight w:val="0"/>
      <w:marTop w:val="0"/>
      <w:marBottom w:val="0"/>
      <w:divBdr>
        <w:top w:val="none" w:sz="0" w:space="0" w:color="auto"/>
        <w:left w:val="none" w:sz="0" w:space="0" w:color="auto"/>
        <w:bottom w:val="none" w:sz="0" w:space="0" w:color="auto"/>
        <w:right w:val="none" w:sz="0" w:space="0" w:color="auto"/>
      </w:divBdr>
    </w:div>
    <w:div w:id="239600615">
      <w:bodyDiv w:val="1"/>
      <w:marLeft w:val="0"/>
      <w:marRight w:val="0"/>
      <w:marTop w:val="0"/>
      <w:marBottom w:val="0"/>
      <w:divBdr>
        <w:top w:val="none" w:sz="0" w:space="0" w:color="auto"/>
        <w:left w:val="none" w:sz="0" w:space="0" w:color="auto"/>
        <w:bottom w:val="none" w:sz="0" w:space="0" w:color="auto"/>
        <w:right w:val="none" w:sz="0" w:space="0" w:color="auto"/>
      </w:divBdr>
    </w:div>
    <w:div w:id="293800309">
      <w:bodyDiv w:val="1"/>
      <w:marLeft w:val="0"/>
      <w:marRight w:val="0"/>
      <w:marTop w:val="0"/>
      <w:marBottom w:val="0"/>
      <w:divBdr>
        <w:top w:val="none" w:sz="0" w:space="0" w:color="auto"/>
        <w:left w:val="none" w:sz="0" w:space="0" w:color="auto"/>
        <w:bottom w:val="none" w:sz="0" w:space="0" w:color="auto"/>
        <w:right w:val="none" w:sz="0" w:space="0" w:color="auto"/>
      </w:divBdr>
    </w:div>
    <w:div w:id="428891174">
      <w:bodyDiv w:val="1"/>
      <w:marLeft w:val="0"/>
      <w:marRight w:val="0"/>
      <w:marTop w:val="0"/>
      <w:marBottom w:val="0"/>
      <w:divBdr>
        <w:top w:val="none" w:sz="0" w:space="0" w:color="auto"/>
        <w:left w:val="none" w:sz="0" w:space="0" w:color="auto"/>
        <w:bottom w:val="none" w:sz="0" w:space="0" w:color="auto"/>
        <w:right w:val="none" w:sz="0" w:space="0" w:color="auto"/>
      </w:divBdr>
    </w:div>
    <w:div w:id="536357266">
      <w:bodyDiv w:val="1"/>
      <w:marLeft w:val="0"/>
      <w:marRight w:val="0"/>
      <w:marTop w:val="0"/>
      <w:marBottom w:val="0"/>
      <w:divBdr>
        <w:top w:val="none" w:sz="0" w:space="0" w:color="auto"/>
        <w:left w:val="none" w:sz="0" w:space="0" w:color="auto"/>
        <w:bottom w:val="none" w:sz="0" w:space="0" w:color="auto"/>
        <w:right w:val="none" w:sz="0" w:space="0" w:color="auto"/>
      </w:divBdr>
    </w:div>
    <w:div w:id="793141051">
      <w:bodyDiv w:val="1"/>
      <w:marLeft w:val="0"/>
      <w:marRight w:val="0"/>
      <w:marTop w:val="0"/>
      <w:marBottom w:val="0"/>
      <w:divBdr>
        <w:top w:val="none" w:sz="0" w:space="0" w:color="auto"/>
        <w:left w:val="none" w:sz="0" w:space="0" w:color="auto"/>
        <w:bottom w:val="none" w:sz="0" w:space="0" w:color="auto"/>
        <w:right w:val="none" w:sz="0" w:space="0" w:color="auto"/>
      </w:divBdr>
    </w:div>
    <w:div w:id="1110508921">
      <w:bodyDiv w:val="1"/>
      <w:marLeft w:val="0"/>
      <w:marRight w:val="0"/>
      <w:marTop w:val="0"/>
      <w:marBottom w:val="0"/>
      <w:divBdr>
        <w:top w:val="none" w:sz="0" w:space="0" w:color="auto"/>
        <w:left w:val="none" w:sz="0" w:space="0" w:color="auto"/>
        <w:bottom w:val="none" w:sz="0" w:space="0" w:color="auto"/>
        <w:right w:val="none" w:sz="0" w:space="0" w:color="auto"/>
      </w:divBdr>
    </w:div>
    <w:div w:id="1151867930">
      <w:bodyDiv w:val="1"/>
      <w:marLeft w:val="0"/>
      <w:marRight w:val="0"/>
      <w:marTop w:val="0"/>
      <w:marBottom w:val="0"/>
      <w:divBdr>
        <w:top w:val="none" w:sz="0" w:space="0" w:color="auto"/>
        <w:left w:val="none" w:sz="0" w:space="0" w:color="auto"/>
        <w:bottom w:val="none" w:sz="0" w:space="0" w:color="auto"/>
        <w:right w:val="none" w:sz="0" w:space="0" w:color="auto"/>
      </w:divBdr>
    </w:div>
    <w:div w:id="1203011193">
      <w:bodyDiv w:val="1"/>
      <w:marLeft w:val="0"/>
      <w:marRight w:val="0"/>
      <w:marTop w:val="0"/>
      <w:marBottom w:val="0"/>
      <w:divBdr>
        <w:top w:val="none" w:sz="0" w:space="0" w:color="auto"/>
        <w:left w:val="none" w:sz="0" w:space="0" w:color="auto"/>
        <w:bottom w:val="none" w:sz="0" w:space="0" w:color="auto"/>
        <w:right w:val="none" w:sz="0" w:space="0" w:color="auto"/>
      </w:divBdr>
    </w:div>
    <w:div w:id="1207059659">
      <w:bodyDiv w:val="1"/>
      <w:marLeft w:val="0"/>
      <w:marRight w:val="0"/>
      <w:marTop w:val="0"/>
      <w:marBottom w:val="0"/>
      <w:divBdr>
        <w:top w:val="none" w:sz="0" w:space="0" w:color="auto"/>
        <w:left w:val="none" w:sz="0" w:space="0" w:color="auto"/>
        <w:bottom w:val="none" w:sz="0" w:space="0" w:color="auto"/>
        <w:right w:val="none" w:sz="0" w:space="0" w:color="auto"/>
      </w:divBdr>
    </w:div>
    <w:div w:id="1402630964">
      <w:bodyDiv w:val="1"/>
      <w:marLeft w:val="0"/>
      <w:marRight w:val="0"/>
      <w:marTop w:val="0"/>
      <w:marBottom w:val="0"/>
      <w:divBdr>
        <w:top w:val="none" w:sz="0" w:space="0" w:color="auto"/>
        <w:left w:val="none" w:sz="0" w:space="0" w:color="auto"/>
        <w:bottom w:val="none" w:sz="0" w:space="0" w:color="auto"/>
        <w:right w:val="none" w:sz="0" w:space="0" w:color="auto"/>
      </w:divBdr>
    </w:div>
    <w:div w:id="18377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1352</Words>
  <Characters>7712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Сызранский медицинский колледж</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Лена</cp:lastModifiedBy>
  <cp:revision>7</cp:revision>
  <dcterms:created xsi:type="dcterms:W3CDTF">2019-03-13T15:08:00Z</dcterms:created>
  <dcterms:modified xsi:type="dcterms:W3CDTF">2019-03-14T11:34:00Z</dcterms:modified>
</cp:coreProperties>
</file>