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C5C" w:rsidRPr="00AA6C5C" w:rsidRDefault="00AA6C5C" w:rsidP="00AA6C5C">
      <w:pPr>
        <w:spacing w:line="276" w:lineRule="auto"/>
        <w:rPr>
          <w:rFonts w:eastAsia="Times New Roman"/>
          <w:b/>
          <w:snapToGrid w:val="0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2375"/>
      </w:tblGrid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3 балла</w:t>
            </w:r>
          </w:p>
        </w:tc>
      </w:tr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375" w:type="dxa"/>
          </w:tcPr>
          <w:p w:rsidR="00AA6C5C" w:rsidRPr="00AA6C5C" w:rsidRDefault="00AA6C5C" w:rsidP="00B243E6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2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 xml:space="preserve"> балла</w:t>
            </w:r>
          </w:p>
        </w:tc>
      </w:tr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0-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1</w:t>
            </w: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</w:p>
        </w:tc>
      </w:tr>
    </w:tbl>
    <w:p w:rsidR="00AA6C5C" w:rsidRDefault="00AA6C5C" w:rsidP="00E60765">
      <w:pPr>
        <w:ind w:firstLine="709"/>
        <w:jc w:val="left"/>
        <w:rPr>
          <w:szCs w:val="24"/>
        </w:rPr>
      </w:pPr>
    </w:p>
    <w:p w:rsidR="00AA6C5C" w:rsidRDefault="00AA6C5C" w:rsidP="00E60765">
      <w:pPr>
        <w:ind w:firstLine="709"/>
        <w:jc w:val="left"/>
        <w:rPr>
          <w:szCs w:val="24"/>
        </w:rPr>
      </w:pPr>
    </w:p>
    <w:p w:rsidR="00AA6C5C" w:rsidRDefault="00AA6C5C" w:rsidP="00E60765">
      <w:pPr>
        <w:ind w:firstLine="709"/>
        <w:jc w:val="left"/>
        <w:rPr>
          <w:szCs w:val="24"/>
        </w:rPr>
      </w:pPr>
    </w:p>
    <w:p w:rsidR="007929A7" w:rsidRPr="00D254E0" w:rsidRDefault="007929A7" w:rsidP="007929A7">
      <w:pPr>
        <w:ind w:firstLine="709"/>
        <w:jc w:val="left"/>
        <w:rPr>
          <w:szCs w:val="24"/>
        </w:rPr>
      </w:pPr>
      <w:r w:rsidRPr="00D254E0">
        <w:rPr>
          <w:szCs w:val="24"/>
        </w:rPr>
        <w:t xml:space="preserve">Внимательно рассмотрите </w:t>
      </w:r>
      <w:proofErr w:type="spellStart"/>
      <w:r w:rsidRPr="00D254E0">
        <w:rPr>
          <w:szCs w:val="24"/>
        </w:rPr>
        <w:t>инфографику</w:t>
      </w:r>
      <w:proofErr w:type="spellEnd"/>
      <w:r w:rsidRPr="00D254E0">
        <w:rPr>
          <w:szCs w:val="24"/>
        </w:rPr>
        <w:t xml:space="preserve"> «Счастье: чему радуются россияне?». </w:t>
      </w:r>
    </w:p>
    <w:p w:rsidR="007929A7" w:rsidRPr="00D254E0" w:rsidRDefault="007929A7" w:rsidP="007929A7">
      <w:pPr>
        <w:ind w:firstLine="709"/>
        <w:jc w:val="left"/>
        <w:rPr>
          <w:b/>
          <w:szCs w:val="24"/>
        </w:rPr>
      </w:pPr>
      <w:r w:rsidRPr="00D254E0">
        <w:rPr>
          <w:b/>
          <w:szCs w:val="24"/>
        </w:rPr>
        <w:t>Ответьте на вопросы.</w:t>
      </w:r>
    </w:p>
    <w:p w:rsidR="007929A7" w:rsidRPr="00D254E0" w:rsidRDefault="007929A7" w:rsidP="007929A7">
      <w:pPr>
        <w:jc w:val="left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7"/>
        <w:gridCol w:w="3367"/>
      </w:tblGrid>
      <w:tr w:rsidR="007929A7" w:rsidRPr="00D254E0" w:rsidTr="00735900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7929A7" w:rsidRPr="00D254E0" w:rsidRDefault="007929A7" w:rsidP="00735900">
            <w:pPr>
              <w:numPr>
                <w:ilvl w:val="0"/>
                <w:numId w:val="1"/>
              </w:numPr>
              <w:ind w:left="425" w:right="317" w:hanging="357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Какова была в 2018 г. доля россиян, считающих, что их окружают в равной степени счастливые и несч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стливые люди?</w:t>
            </w:r>
          </w:p>
        </w:tc>
        <w:tc>
          <w:tcPr>
            <w:tcW w:w="3367" w:type="dxa"/>
            <w:tcBorders>
              <w:top w:val="nil"/>
              <w:left w:val="nil"/>
              <w:right w:val="nil"/>
            </w:tcBorders>
          </w:tcPr>
          <w:p w:rsidR="007929A7" w:rsidRPr="00D254E0" w:rsidRDefault="007929A7" w:rsidP="00735900">
            <w:pPr>
              <w:jc w:val="left"/>
              <w:rPr>
                <w:szCs w:val="24"/>
              </w:rPr>
            </w:pPr>
          </w:p>
        </w:tc>
      </w:tr>
      <w:tr w:rsidR="007929A7" w:rsidRPr="00D254E0" w:rsidTr="00735900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7929A7" w:rsidRPr="00D254E0" w:rsidRDefault="007929A7" w:rsidP="00735900">
            <w:pPr>
              <w:numPr>
                <w:ilvl w:val="0"/>
                <w:numId w:val="1"/>
              </w:numPr>
              <w:ind w:left="425" w:right="317" w:hanging="357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Какую причину для ощущения счастья назвали </w:t>
            </w:r>
            <w:r>
              <w:rPr>
                <w:szCs w:val="24"/>
              </w:rPr>
              <w:br/>
              <w:t>21% респондентов, ощущающих себя счастливыми?</w:t>
            </w:r>
            <w:r>
              <w:rPr>
                <w:szCs w:val="24"/>
              </w:rPr>
              <w:br/>
            </w:r>
          </w:p>
        </w:tc>
        <w:tc>
          <w:tcPr>
            <w:tcW w:w="3367" w:type="dxa"/>
            <w:tcBorders>
              <w:left w:val="nil"/>
              <w:right w:val="nil"/>
            </w:tcBorders>
          </w:tcPr>
          <w:p w:rsidR="007929A7" w:rsidRPr="00D254E0" w:rsidRDefault="007929A7" w:rsidP="00735900">
            <w:pPr>
              <w:jc w:val="left"/>
              <w:rPr>
                <w:szCs w:val="24"/>
              </w:rPr>
            </w:pPr>
          </w:p>
        </w:tc>
      </w:tr>
      <w:tr w:rsidR="007929A7" w:rsidRPr="00D254E0" w:rsidTr="00735900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7929A7" w:rsidRPr="00D254E0" w:rsidRDefault="007929A7" w:rsidP="00735900">
            <w:pPr>
              <w:numPr>
                <w:ilvl w:val="0"/>
                <w:numId w:val="1"/>
              </w:numPr>
              <w:ind w:left="425" w:right="317" w:hanging="357"/>
              <w:contextualSpacing/>
              <w:jc w:val="left"/>
              <w:rPr>
                <w:szCs w:val="24"/>
              </w:rPr>
            </w:pPr>
            <w:r>
              <w:rPr>
                <w:szCs w:val="24"/>
              </w:rPr>
              <w:t>В какой временной промежуток значение индекса социального счастья выше, чем значение индекса счастья?</w:t>
            </w:r>
          </w:p>
        </w:tc>
        <w:tc>
          <w:tcPr>
            <w:tcW w:w="3367" w:type="dxa"/>
            <w:tcBorders>
              <w:left w:val="nil"/>
              <w:right w:val="nil"/>
            </w:tcBorders>
          </w:tcPr>
          <w:p w:rsidR="007929A7" w:rsidRPr="00D254E0" w:rsidRDefault="007929A7" w:rsidP="00735900">
            <w:pPr>
              <w:jc w:val="left"/>
              <w:rPr>
                <w:szCs w:val="24"/>
              </w:rPr>
            </w:pPr>
          </w:p>
        </w:tc>
      </w:tr>
    </w:tbl>
    <w:p w:rsidR="007929A7" w:rsidRDefault="007929A7" w:rsidP="007929A7">
      <w:pPr>
        <w:jc w:val="left"/>
        <w:rPr>
          <w:b/>
          <w:i/>
          <w:szCs w:val="24"/>
        </w:rPr>
      </w:pPr>
    </w:p>
    <w:p w:rsidR="00E60765" w:rsidRDefault="00E60765" w:rsidP="00D254E0">
      <w:pPr>
        <w:jc w:val="left"/>
        <w:rPr>
          <w:b/>
          <w:i/>
          <w:szCs w:val="24"/>
        </w:rPr>
      </w:pPr>
    </w:p>
    <w:p w:rsidR="000108E2" w:rsidRDefault="000108E2" w:rsidP="00D254E0">
      <w:pPr>
        <w:jc w:val="left"/>
        <w:rPr>
          <w:b/>
          <w:i/>
          <w:szCs w:val="24"/>
        </w:rPr>
        <w:sectPr w:rsidR="000108E2" w:rsidSect="00E60765">
          <w:pgSz w:w="11906" w:h="16838"/>
          <w:pgMar w:top="907" w:right="1134" w:bottom="907" w:left="1134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708"/>
        <w:gridCol w:w="2152"/>
        <w:gridCol w:w="2153"/>
        <w:gridCol w:w="2153"/>
        <w:gridCol w:w="1339"/>
        <w:gridCol w:w="814"/>
        <w:gridCol w:w="603"/>
        <w:gridCol w:w="1550"/>
      </w:tblGrid>
      <w:tr w:rsidR="000108E2" w:rsidRPr="000108E2" w:rsidTr="00735900">
        <w:trPr>
          <w:trHeight w:val="1196"/>
        </w:trPr>
        <w:tc>
          <w:tcPr>
            <w:tcW w:w="464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2839720" cy="1353820"/>
                  <wp:effectExtent l="1905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ind w:left="-142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962910" cy="1811020"/>
                  <wp:effectExtent l="19050" t="0" r="8890" b="0"/>
                  <wp:docPr id="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ind w:left="-142"/>
              <w:rPr>
                <w:rFonts w:eastAsia="Times New Roman"/>
                <w:noProof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left="-142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971800" cy="2180590"/>
                  <wp:effectExtent l="19050" t="0" r="0" b="0"/>
                  <wp:docPr id="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1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7" type="#_x0000_t32" style="position:absolute;left:0;text-align:left;margin-left:383.7pt;margin-top:-1.5pt;width:7.85pt;height:422.3pt;flip:x y;z-index:251666432;mso-position-horizontal-relative:text;mso-position-vertical-relative:text" o:connectortype="straight"/>
              </w:pict>
            </w: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4844415" cy="1424305"/>
                  <wp:effectExtent l="19050" t="0" r="0" b="0"/>
                  <wp:docPr id="4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40000" contrast="6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415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7" type="#_x0000_t202" style="width:389.9pt;height:17.3pt;mso-position-horizontal-relative:char;mso-position-vertical-relative:line" stroked="f">
                  <v:textbox style="mso-next-textbox:#_x0000_s1097">
                    <w:txbxContent>
                      <w:tbl>
                        <w:tblPr>
                          <w:tblW w:w="7788" w:type="dxa"/>
                          <w:tblLayout w:type="fixed"/>
                          <w:tblLook w:val="04A0"/>
                        </w:tblPr>
                        <w:tblGrid>
                          <w:gridCol w:w="250"/>
                          <w:gridCol w:w="425"/>
                          <w:gridCol w:w="426"/>
                          <w:gridCol w:w="425"/>
                          <w:gridCol w:w="425"/>
                          <w:gridCol w:w="425"/>
                          <w:gridCol w:w="567"/>
                          <w:gridCol w:w="567"/>
                          <w:gridCol w:w="426"/>
                          <w:gridCol w:w="567"/>
                          <w:gridCol w:w="425"/>
                          <w:gridCol w:w="425"/>
                          <w:gridCol w:w="425"/>
                          <w:gridCol w:w="567"/>
                          <w:gridCol w:w="481"/>
                          <w:gridCol w:w="481"/>
                          <w:gridCol w:w="481"/>
                        </w:tblGrid>
                        <w:tr w:rsidR="000108E2" w:rsidRPr="00F34EEF" w:rsidTr="00335A67">
                          <w:tc>
                            <w:tcPr>
                              <w:tcW w:w="250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III.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26" w:type="dxa"/>
                            </w:tcPr>
                            <w:p w:rsidR="000108E2" w:rsidRPr="00E71119" w:rsidRDefault="000108E2" w:rsidP="007025D6">
                              <w:pPr>
                                <w:ind w:left="-10" w:hanging="9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IX.10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IV.11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IX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9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7025D6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7025D6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6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7025D6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7025D6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81" w:type="dxa"/>
                            </w:tcPr>
                            <w:p w:rsidR="000108E2" w:rsidRPr="00F34EEF" w:rsidRDefault="000108E2" w:rsidP="00571623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VII.17</w:t>
                              </w:r>
                            </w:p>
                          </w:tc>
                          <w:tc>
                            <w:tcPr>
                              <w:tcW w:w="481" w:type="dxa"/>
                            </w:tcPr>
                            <w:p w:rsidR="000108E2" w:rsidRPr="00F34EEF" w:rsidRDefault="000108E2" w:rsidP="00571623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III.18</w:t>
                              </w:r>
                            </w:p>
                          </w:tc>
                          <w:tc>
                            <w:tcPr>
                              <w:tcW w:w="481" w:type="dxa"/>
                            </w:tcPr>
                            <w:p w:rsidR="000108E2" w:rsidRPr="00F34EEF" w:rsidRDefault="000108E2" w:rsidP="00571623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XI.18</w:t>
                              </w:r>
                            </w:p>
                          </w:tc>
                        </w:tr>
                      </w:tbl>
                      <w:p w:rsidR="000108E2" w:rsidRPr="004E7E50" w:rsidRDefault="000108E2" w:rsidP="000108E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108E2" w:rsidRPr="000108E2" w:rsidRDefault="000108E2" w:rsidP="000108E2">
            <w:pPr>
              <w:ind w:firstLine="900"/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group id="_x0000_s1098" style="position:absolute;left:0;text-align:left;margin-left:-3.6pt;margin-top:.7pt;width:42.95pt;height:40.1pt;z-index:251660288" coordorigin="12226,2022" coordsize="983,900">
                  <v:oval id="_x0000_s1099" style="position:absolute;left:12226;top:2022;width:983;height:900" fillcolor="#7f7f7f" stroked="f" strokecolor="gray"/>
                  <v:shape id="_x0000_s1100" type="#_x0000_t202" style="position:absolute;left:12337;top:2215;width:748;height:541" fillcolor="gray" stroked="f">
                    <v:textbox style="mso-next-textbox:#_x0000_s1100">
                      <w:txbxContent>
                        <w:p w:rsidR="000108E2" w:rsidRPr="00F34EEF" w:rsidRDefault="000108E2" w:rsidP="000108E2">
                          <w:pPr>
                            <w:rPr>
                              <w:rFonts w:ascii="Calibri" w:hAnsi="Calibri"/>
                              <w:b/>
                              <w:color w:val="FFFFFF"/>
                              <w:sz w:val="36"/>
                              <w:szCs w:val="36"/>
                              <w:lang w:val="en-US"/>
                            </w:rPr>
                          </w:pPr>
                          <w:r w:rsidRPr="00F34EEF">
                            <w:rPr>
                              <w:rFonts w:ascii="Calibri" w:hAnsi="Calibri"/>
                              <w:b/>
                              <w:color w:val="FFFFFF"/>
                              <w:sz w:val="36"/>
                              <w:szCs w:val="36"/>
                              <w:lang w:val="en-US"/>
                            </w:rPr>
                            <w:t>71</w:t>
                          </w:r>
                        </w:p>
                      </w:txbxContent>
                    </v:textbox>
                  </v:shape>
                </v:group>
              </w:pict>
            </w:r>
            <w:r w:rsidRPr="000108E2"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  <w:t>Индекс*</w:t>
            </w: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napToGrid w:val="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4" type="#_x0000_t75" style="position:absolute;margin-left:383.7pt;margin-top:44.1pt;width:76.15pt;height:69.9pt;z-index:251662336">
                  <v:imagedata r:id="rId9" o:title="" grayscale="t"/>
                </v:shape>
                <o:OLEObject Type="Embed" ProgID="PBrush" ShapeID="_x0000_s1104" DrawAspect="Content" ObjectID="_1634025055" r:id="rId10"/>
              </w:pict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pict>
                <v:shape id="_x0000_s1096" type="#_x0000_t202" style="width:377.1pt;height:48.75pt;mso-position-horizontal-relative:char;mso-position-vertical-relative:line" fillcolor="#f2f2f2" stroked="f">
                  <v:textbox style="mso-next-textbox:#_x0000_s1096">
                    <w:txbxContent>
                      <w:p w:rsidR="000108E2" w:rsidRDefault="000108E2" w:rsidP="000108E2">
                        <w:pPr>
                          <w:ind w:left="708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B68EE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**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И</w:t>
                        </w:r>
                        <w:r w:rsidRPr="00CB68EE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ндекс счастья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– 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по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казывает, преобладают 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насколько счастливыми чувствуют себя россияне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. Инде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кс стр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оится на основе вопроса «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В жизни бывает всякое и хорошее, и плохое. Но, если говорить в целом, вы счастл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вы или нет?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». 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Рассчитывается разница суммы положительных ответов («определенно да», «скорее да») и</w:t>
                        </w:r>
                      </w:p>
                      <w:p w:rsidR="000108E2" w:rsidRPr="00CB68EE" w:rsidRDefault="000108E2" w:rsidP="000108E2">
                        <w:pPr>
                          <w:ind w:left="-142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отрицательных ответов (скорее нет», «определенно нет».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Индекс измеряется в пунктах и может колебаться в диапазоне от -100 до 100. Чем выше значение индекса, тем счастливее россияне себя ощущают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object w:dxaOrig="9285" w:dyaOrig="2610">
                <v:shape id="_x0000_i1027" type="#_x0000_t75" style="width:387.7pt;height:99.7pt" o:ole="">
                  <v:imagedata r:id="rId11" o:title="" gain="2.5" blacklevel="-13107f" grayscale="t"/>
                </v:shape>
                <o:OLEObject Type="Embed" ProgID="PBrush" ShapeID="_x0000_i1027" DrawAspect="Content" ObjectID="_1634025053" r:id="rId12"/>
              </w:object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pict>
                <v:shape id="_x0000_s1095" type="#_x0000_t202" style="width:389.9pt;height:17.3pt;mso-position-horizontal-relative:char;mso-position-vertical-relative:line" stroked="f">
                  <v:textbox style="mso-next-textbox:#_x0000_s1095">
                    <w:txbxContent>
                      <w:tbl>
                        <w:tblPr>
                          <w:tblW w:w="7929" w:type="dxa"/>
                          <w:tblLayout w:type="fixed"/>
                          <w:tblLook w:val="04A0"/>
                        </w:tblPr>
                        <w:tblGrid>
                          <w:gridCol w:w="250"/>
                          <w:gridCol w:w="483"/>
                          <w:gridCol w:w="509"/>
                          <w:gridCol w:w="567"/>
                          <w:gridCol w:w="426"/>
                          <w:gridCol w:w="567"/>
                          <w:gridCol w:w="567"/>
                          <w:gridCol w:w="567"/>
                          <w:gridCol w:w="567"/>
                          <w:gridCol w:w="567"/>
                          <w:gridCol w:w="567"/>
                          <w:gridCol w:w="567"/>
                          <w:gridCol w:w="567"/>
                          <w:gridCol w:w="425"/>
                          <w:gridCol w:w="733"/>
                        </w:tblGrid>
                        <w:tr w:rsidR="000108E2" w:rsidRPr="00F34EEF" w:rsidTr="00F34EEF">
                          <w:tc>
                            <w:tcPr>
                              <w:tcW w:w="250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</w:tc>
                          <w:tc>
                            <w:tcPr>
                              <w:tcW w:w="483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 xml:space="preserve">2011  </w:t>
                              </w:r>
                            </w:p>
                          </w:tc>
                          <w:tc>
                            <w:tcPr>
                              <w:tcW w:w="509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2012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2013</w:t>
                              </w:r>
                            </w:p>
                          </w:tc>
                          <w:tc>
                            <w:tcPr>
                              <w:tcW w:w="426" w:type="dxa"/>
                            </w:tcPr>
                            <w:p w:rsidR="000108E2" w:rsidRPr="00F34EEF" w:rsidRDefault="000108E2" w:rsidP="00F34EEF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IV.14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XI.14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III.15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X.15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IV.16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XI.16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IV.17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VII.17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XII.17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F34EEF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III.18</w:t>
                              </w:r>
                            </w:p>
                          </w:tc>
                          <w:tc>
                            <w:tcPr>
                              <w:tcW w:w="733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XI.18</w:t>
                              </w:r>
                            </w:p>
                          </w:tc>
                        </w:tr>
                      </w:tbl>
                      <w:p w:rsidR="000108E2" w:rsidRPr="004E7E50" w:rsidRDefault="000108E2" w:rsidP="000108E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108E2" w:rsidRPr="000108E2" w:rsidRDefault="000108E2" w:rsidP="000108E2">
            <w:pPr>
              <w:ind w:firstLine="900"/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group id="_x0000_s1101" style="position:absolute;left:0;text-align:left;margin-left:-3.6pt;margin-top:.7pt;width:42.95pt;height:40.1pt;z-index:251661312" coordorigin="12226,2022" coordsize="983,900">
                  <v:oval id="_x0000_s1102" style="position:absolute;left:12226;top:2022;width:983;height:900" fillcolor="#7f7f7f" stroked="f" strokecolor="gray"/>
                  <v:shape id="_x0000_s1103" type="#_x0000_t202" style="position:absolute;left:12337;top:2215;width:748;height:541" fillcolor="gray" stroked="f">
                    <v:textbox style="mso-next-textbox:#_x0000_s1103">
                      <w:txbxContent>
                        <w:p w:rsidR="000108E2" w:rsidRPr="00F34EEF" w:rsidRDefault="000108E2" w:rsidP="000108E2">
                          <w:pPr>
                            <w:rPr>
                              <w:rFonts w:ascii="Calibri" w:hAnsi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F34EEF">
                            <w:rPr>
                              <w:rFonts w:ascii="Calibri" w:hAnsi="Calibri"/>
                              <w:b/>
                              <w:color w:val="FFFFFF"/>
                              <w:sz w:val="36"/>
                              <w:szCs w:val="36"/>
                            </w:rPr>
                            <w:t>54</w:t>
                          </w:r>
                        </w:p>
                      </w:txbxContent>
                    </v:textbox>
                  </v:shape>
                </v:group>
              </w:pict>
            </w:r>
            <w:r w:rsidRPr="000108E2"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  <w:t>Индекс**</w:t>
            </w:r>
          </w:p>
          <w:p w:rsidR="000108E2" w:rsidRPr="000108E2" w:rsidRDefault="000108E2" w:rsidP="000108E2">
            <w:pPr>
              <w:ind w:firstLine="900"/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</w:pP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pict>
                <v:shape id="_x0000_s1094" type="#_x0000_t202" style="width:388.5pt;height:53.2pt;mso-position-horizontal-relative:char;mso-position-vertical-relative:line" fillcolor="#f2f2f2" stroked="f">
                  <v:textbox style="mso-next-textbox:#_x0000_s1094">
                    <w:txbxContent>
                      <w:p w:rsidR="000108E2" w:rsidRPr="00622F45" w:rsidRDefault="000108E2" w:rsidP="000108E2">
                        <w:pPr>
                          <w:ind w:left="709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B68EE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**Социальный индекс счастья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– 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по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казывает, преобладают ли в окружении респондентов счастливые или несчастливые люди. Индекс счастья строится на основе вопроса «Как Вам кажется, среди Ваших знакомых и бли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з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кий больше счастливых людей или несчастливых»». Ответу «Скорее, больше 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счастливых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» </w:t>
                        </w:r>
                      </w:p>
                      <w:p w:rsidR="000108E2" w:rsidRPr="00CB68EE" w:rsidRDefault="000108E2" w:rsidP="000108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присваивается коэффициент 0,9, ответу «примерно одинаково и 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счастливых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и несчастливых» коэффициент 0,5, ответу «скорее, больше несчастливых» присваивается коэффициент 0,1. Индекс измеряется в пунктах и может принимать значение от 10 до 90. Чем выше значение индекса, тем более счастливыми россияне кажутся другим россиянам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108E2" w:rsidRPr="000108E2" w:rsidRDefault="000108E2" w:rsidP="000108E2">
            <w:pPr>
              <w:ind w:left="2160" w:right="-198"/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shape id="_x0000_s1108" type="#_x0000_t32" style="position:absolute;left:0;text-align:left;margin-left:1.25pt;margin-top:8.1pt;width:0;height:27.7pt;z-index:251667456" o:connectortype="straight"/>
              </w:pict>
            </w: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shape id="_x0000_s1106" type="#_x0000_t32" style="position:absolute;left:0;text-align:left;margin-left:1.25pt;margin-top:8.1pt;width:390.3pt;height:0;z-index:251665408" o:connectortype="straight"/>
              </w:pict>
            </w:r>
          </w:p>
        </w:tc>
        <w:tc>
          <w:tcPr>
            <w:tcW w:w="2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108E2" w:rsidRPr="000108E2" w:rsidRDefault="000108E2" w:rsidP="000108E2">
            <w:pPr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1516087</wp:posOffset>
                  </wp:positionH>
                  <wp:positionV relativeFrom="paragraph">
                    <wp:posOffset>-297131</wp:posOffset>
                  </wp:positionV>
                  <wp:extent cx="492125" cy="506095"/>
                  <wp:effectExtent l="0" t="0" r="0" b="0"/>
                  <wp:wrapNone/>
                  <wp:docPr id="5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Если Вы ощущаете себя 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br/>
              <w:t xml:space="preserve">счастливым человеком, 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br/>
              <w:t>то скажите, пожалуйста, почему?</w:t>
            </w:r>
          </w:p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6"/>
                <w:szCs w:val="6"/>
                <w:lang w:eastAsia="ru-RU"/>
              </w:rPr>
            </w:pPr>
          </w:p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t>(открытый вопрос, не более</w:t>
            </w: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br/>
              <w:t xml:space="preserve"> 5 ответов, %, представлен ТОП соде</w:t>
            </w: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t>р</w:t>
            </w: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t>жательных ответов)</w:t>
            </w:r>
          </w:p>
        </w:tc>
      </w:tr>
      <w:tr w:rsidR="000108E2" w:rsidRPr="000108E2" w:rsidTr="00735900">
        <w:trPr>
          <w:trHeight w:val="987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ЕСТЬ СЕМЬЯ</w:t>
            </w: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828994" cy="800100"/>
                  <wp:effectExtent l="19050" t="0" r="9206" b="0"/>
                  <wp:docPr id="6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51" cy="80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08"/>
              <w:jc w:val="left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</w:p>
        </w:tc>
      </w:tr>
      <w:tr w:rsidR="000108E2" w:rsidRPr="000108E2" w:rsidTr="00735900">
        <w:trPr>
          <w:trHeight w:val="554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</w:tc>
        <w:tc>
          <w:tcPr>
            <w:tcW w:w="15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ЗДОРОВЬЕ И</w:t>
            </w:r>
          </w:p>
          <w:p w:rsidR="000108E2" w:rsidRPr="000108E2" w:rsidRDefault="000108E2" w:rsidP="000108E2">
            <w:pPr>
              <w:spacing w:line="276" w:lineRule="auto"/>
              <w:ind w:firstLine="25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ЖИЗНЬ СВОЯ СОБСТВЕННАЯ И </w:t>
            </w:r>
            <w:proofErr w:type="gramStart"/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БЛИЗКИХ</w:t>
            </w:r>
            <w:proofErr w:type="gramEnd"/>
          </w:p>
          <w:p w:rsidR="000108E2" w:rsidRPr="000108E2" w:rsidRDefault="000108E2" w:rsidP="000108E2">
            <w:pPr>
              <w:spacing w:line="276" w:lineRule="auto"/>
              <w:ind w:firstLine="25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firstLine="25"/>
              <w:jc w:val="center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932180" cy="870585"/>
                  <wp:effectExtent l="19050" t="0" r="1270" b="0"/>
                  <wp:docPr id="7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firstLine="34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ХОРОШАЯ 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br/>
              <w:t>РАБОТА</w:t>
            </w:r>
          </w:p>
          <w:p w:rsidR="000108E2" w:rsidRPr="000108E2" w:rsidRDefault="000108E2" w:rsidP="000108E2">
            <w:pPr>
              <w:spacing w:line="276" w:lineRule="auto"/>
              <w:ind w:firstLine="34"/>
              <w:jc w:val="center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1010920" cy="896620"/>
                  <wp:effectExtent l="19050" t="0" r="0" b="0"/>
                  <wp:docPr id="8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E2" w:rsidRPr="000108E2" w:rsidTr="00735900">
        <w:trPr>
          <w:trHeight w:val="1508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firstLine="567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ЕСТЬ ДЕТИ</w:t>
            </w: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</w:tc>
        <w:tc>
          <w:tcPr>
            <w:tcW w:w="15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firstLine="567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</w:tc>
      </w:tr>
      <w:tr w:rsidR="000108E2" w:rsidRPr="000108E2" w:rsidTr="00735900">
        <w:trPr>
          <w:trHeight w:val="2257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snapToGrid w:val="0"/>
                <w:sz w:val="2"/>
                <w:szCs w:val="2"/>
                <w:lang w:eastAsia="ru-RU"/>
              </w:rPr>
            </w:pPr>
          </w:p>
          <w:p w:rsidR="000108E2" w:rsidRPr="000108E2" w:rsidRDefault="000108E2" w:rsidP="000108E2">
            <w:pPr>
              <w:jc w:val="righ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</w:tc>
        <w:tc>
          <w:tcPr>
            <w:tcW w:w="15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jc w:val="center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</w:p>
        </w:tc>
      </w:tr>
      <w:tr w:rsidR="000108E2" w:rsidRPr="000108E2" w:rsidTr="00735900">
        <w:trPr>
          <w:trHeight w:val="1436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9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firstLine="34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ХОРОШЕЕ 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br/>
              <w:t>МАТЕРИАЛЬНОЕ СОСТОЯНИЕ</w:t>
            </w:r>
          </w:p>
          <w:p w:rsidR="000108E2" w:rsidRPr="000108E2" w:rsidRDefault="000108E2" w:rsidP="000108E2">
            <w:pPr>
              <w:spacing w:line="276" w:lineRule="auto"/>
              <w:ind w:firstLine="34"/>
              <w:jc w:val="center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1037590" cy="835025"/>
                  <wp:effectExtent l="19050" t="0" r="0" b="0"/>
                  <wp:docPr id="9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E2" w:rsidRPr="000108E2" w:rsidTr="00735900">
        <w:trPr>
          <w:trHeight w:val="317"/>
        </w:trPr>
        <w:tc>
          <w:tcPr>
            <w:tcW w:w="464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right="-83"/>
              <w:jc w:val="righ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35025" cy="843915"/>
                  <wp:effectExtent l="19050" t="0" r="3175" b="0"/>
                  <wp:docPr id="10" name="Рисунок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ind w:left="176" w:right="-83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МАТЕРИАЛЬНЫЕ ТРУДНОСТИ</w:t>
            </w:r>
          </w:p>
        </w:tc>
        <w:tc>
          <w:tcPr>
            <w:tcW w:w="21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right="-56"/>
              <w:jc w:val="center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ПЛОХОЕ ПОЛОЖЕНИЕ ДЕЛ В СТРАНЕ</w:t>
            </w:r>
          </w:p>
          <w:p w:rsidR="000108E2" w:rsidRPr="000108E2" w:rsidRDefault="000108E2" w:rsidP="000108E2">
            <w:pPr>
              <w:spacing w:line="276" w:lineRule="auto"/>
              <w:ind w:right="-56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1099185" cy="791210"/>
                  <wp:effectExtent l="19050" t="0" r="5715" b="0"/>
                  <wp:docPr id="11" name="Рисунок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60" w:right="-171"/>
              <w:jc w:val="righ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ПЛОХОЕ </w:t>
            </w: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879475" cy="896620"/>
                  <wp:effectExtent l="19050" t="0" r="0" b="0"/>
                  <wp:docPr id="12" name="Рисунок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СОСТОЯНИЕ ЗДОРОВЬЯ</w:t>
            </w:r>
          </w:p>
        </w:tc>
        <w:tc>
          <w:tcPr>
            <w:tcW w:w="21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right="-2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НИЗКИЙ УРОВЕНЬ И ЗАДЕРЖКА ЗАРАБО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Т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НОЙ ПЛАТЫ</w:t>
            </w:r>
          </w:p>
          <w:p w:rsidR="000108E2" w:rsidRPr="000108E2" w:rsidRDefault="000108E2" w:rsidP="000108E2">
            <w:pPr>
              <w:spacing w:line="276" w:lineRule="auto"/>
              <w:ind w:right="-2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1019810" cy="720725"/>
                  <wp:effectExtent l="19050" t="0" r="8890" b="0"/>
                  <wp:docPr id="13" name="Рисунок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72" w:right="-533"/>
              <w:jc w:val="left"/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  <w:t xml:space="preserve">ОБЩАЯ </w:t>
            </w:r>
          </w:p>
          <w:p w:rsidR="000108E2" w:rsidRPr="000108E2" w:rsidRDefault="000108E2" w:rsidP="000108E2">
            <w:pPr>
              <w:spacing w:line="276" w:lineRule="auto"/>
              <w:ind w:left="-72" w:right="-533"/>
              <w:jc w:val="left"/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</w:pPr>
            <w:r w:rsidRPr="000108E2">
              <w:rPr>
                <w:rFonts w:eastAsia="Times New Roman"/>
                <w:noProof/>
                <w:snapToGrid w:val="0"/>
                <w:szCs w:val="20"/>
                <w:lang w:eastAsia="ru-RU"/>
              </w:rPr>
              <w:pict>
                <v:shape id="_x0000_s1105" type="#_x0000_t75" style="position:absolute;left:0;text-align:left;margin-left:34.4pt;margin-top:9.35pt;width:67pt;height:66.2pt;z-index:251664384">
                  <v:imagedata r:id="rId22" o:title="" gain="109227f" blacklevel="-6554f" grayscale="t"/>
                </v:shape>
                <o:OLEObject Type="Embed" ProgID="PBrush" ShapeID="_x0000_s1105" DrawAspect="Content" ObjectID="_1634025054" r:id="rId23"/>
              </w:pic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  <w:t>НЕУДОВЛЕТВОРЕННОСТЬ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  <w:br/>
              <w:t>ЖИЗНЬЮ</w:t>
            </w:r>
          </w:p>
          <w:p w:rsidR="000108E2" w:rsidRPr="000108E2" w:rsidRDefault="000108E2" w:rsidP="000108E2">
            <w:pPr>
              <w:spacing w:line="276" w:lineRule="auto"/>
              <w:ind w:left="-72" w:right="24"/>
              <w:jc w:val="right"/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</w:pPr>
          </w:p>
        </w:tc>
      </w:tr>
      <w:tr w:rsidR="000108E2" w:rsidRPr="000108E2" w:rsidTr="00735900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108E2" w:rsidRPr="000108E2" w:rsidRDefault="000108E2" w:rsidP="000108E2">
            <w:pPr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11430</wp:posOffset>
                  </wp:positionV>
                  <wp:extent cx="650875" cy="694690"/>
                  <wp:effectExtent l="19050" t="0" r="0" b="0"/>
                  <wp:wrapNone/>
                  <wp:docPr id="14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0000" contrast="6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Если Вы не ощущаете себя счастливым ч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е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ловеком, то скажите, пожалуйста, почему?</w:t>
            </w:r>
          </w:p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10"/>
                <w:szCs w:val="1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t xml:space="preserve">(открытый вопрос, не более 5 ответов, %, </w:t>
            </w: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br/>
              <w:t>представлен ТОП содержательных ответов)</w:t>
            </w:r>
          </w:p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108E2" w:rsidRPr="000108E2" w:rsidRDefault="000108E2" w:rsidP="000108E2">
            <w:pPr>
              <w:spacing w:line="276" w:lineRule="auto"/>
              <w:ind w:left="-284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</w:tr>
    </w:tbl>
    <w:p w:rsidR="00D254E0" w:rsidRPr="000108E2" w:rsidRDefault="00D254E0" w:rsidP="00D254E0">
      <w:pPr>
        <w:jc w:val="left"/>
        <w:rPr>
          <w:b/>
          <w:i/>
          <w:sz w:val="2"/>
          <w:szCs w:val="2"/>
        </w:rPr>
      </w:pPr>
    </w:p>
    <w:p w:rsidR="000108E2" w:rsidRDefault="000108E2" w:rsidP="00D254E0">
      <w:pPr>
        <w:jc w:val="left"/>
        <w:rPr>
          <w:b/>
          <w:i/>
          <w:szCs w:val="24"/>
        </w:rPr>
        <w:sectPr w:rsidR="000108E2" w:rsidSect="000108E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108E2" w:rsidRPr="000108E2" w:rsidRDefault="000108E2" w:rsidP="000108E2">
      <w:pPr>
        <w:spacing w:before="80"/>
        <w:jc w:val="left"/>
        <w:rPr>
          <w:szCs w:val="24"/>
          <w:u w:val="single"/>
        </w:rPr>
      </w:pPr>
      <w:r w:rsidRPr="000108E2">
        <w:rPr>
          <w:szCs w:val="24"/>
          <w:u w:val="single"/>
        </w:rPr>
        <w:lastRenderedPageBreak/>
        <w:t>Инструмент проверки</w:t>
      </w:r>
    </w:p>
    <w:p w:rsidR="007929A7" w:rsidRPr="007929A7" w:rsidRDefault="007929A7" w:rsidP="007929A7">
      <w:pPr>
        <w:spacing w:before="80"/>
        <w:jc w:val="left"/>
        <w:rPr>
          <w:szCs w:val="24"/>
        </w:rPr>
      </w:pPr>
      <w:r w:rsidRPr="007929A7">
        <w:rPr>
          <w:szCs w:val="24"/>
        </w:rPr>
        <w:t>1. 48% / 0,48.</w:t>
      </w:r>
    </w:p>
    <w:p w:rsidR="007929A7" w:rsidRPr="007929A7" w:rsidRDefault="007929A7" w:rsidP="007929A7">
      <w:pPr>
        <w:spacing w:before="80"/>
        <w:jc w:val="left"/>
        <w:rPr>
          <w:szCs w:val="24"/>
        </w:rPr>
      </w:pPr>
      <w:r w:rsidRPr="007929A7">
        <w:rPr>
          <w:szCs w:val="24"/>
        </w:rPr>
        <w:t xml:space="preserve">2. Здоровье и жизнь своя собственная и </w:t>
      </w:r>
      <w:proofErr w:type="gramStart"/>
      <w:r w:rsidRPr="007929A7">
        <w:rPr>
          <w:szCs w:val="24"/>
        </w:rPr>
        <w:t>близких</w:t>
      </w:r>
      <w:proofErr w:type="gramEnd"/>
      <w:r w:rsidRPr="007929A7">
        <w:rPr>
          <w:szCs w:val="24"/>
        </w:rPr>
        <w:t>.</w:t>
      </w:r>
    </w:p>
    <w:p w:rsidR="007929A7" w:rsidRPr="007929A7" w:rsidRDefault="007929A7" w:rsidP="007929A7">
      <w:pPr>
        <w:spacing w:before="80"/>
        <w:jc w:val="left"/>
        <w:rPr>
          <w:szCs w:val="24"/>
        </w:rPr>
      </w:pPr>
      <w:r w:rsidRPr="007929A7">
        <w:rPr>
          <w:szCs w:val="24"/>
        </w:rPr>
        <w:t>3. (20)11 (г.), (20)12 (г.) / (20)11-(20)12 (гг.)</w:t>
      </w:r>
    </w:p>
    <w:p w:rsidR="007929A7" w:rsidRPr="007929A7" w:rsidRDefault="007929A7" w:rsidP="007929A7">
      <w:pPr>
        <w:jc w:val="left"/>
        <w:rPr>
          <w:szCs w:val="24"/>
        </w:rPr>
      </w:pPr>
    </w:p>
    <w:p w:rsidR="007929A7" w:rsidRPr="007929A7" w:rsidRDefault="007929A7" w:rsidP="007929A7">
      <w:pPr>
        <w:jc w:val="left"/>
        <w:rPr>
          <w:szCs w:val="24"/>
        </w:rPr>
      </w:pPr>
      <w:r w:rsidRPr="007929A7">
        <w:rPr>
          <w:szCs w:val="24"/>
        </w:rPr>
        <w:t>Подсчет баллов</w:t>
      </w:r>
    </w:p>
    <w:tbl>
      <w:tblPr>
        <w:tblStyle w:val="2"/>
        <w:tblW w:w="9352" w:type="dxa"/>
        <w:tblLook w:val="04A0"/>
      </w:tblPr>
      <w:tblGrid>
        <w:gridCol w:w="7792"/>
        <w:gridCol w:w="1560"/>
      </w:tblGrid>
      <w:tr w:rsidR="007929A7" w:rsidRPr="007929A7" w:rsidTr="00735900">
        <w:tc>
          <w:tcPr>
            <w:tcW w:w="7792" w:type="dxa"/>
          </w:tcPr>
          <w:p w:rsidR="007929A7" w:rsidRPr="007929A7" w:rsidRDefault="007929A7" w:rsidP="007929A7">
            <w:pPr>
              <w:jc w:val="left"/>
              <w:rPr>
                <w:szCs w:val="24"/>
              </w:rPr>
            </w:pPr>
            <w:r w:rsidRPr="007929A7">
              <w:rPr>
                <w:szCs w:val="24"/>
              </w:rPr>
              <w:t>За каждый верный ответ*</w:t>
            </w:r>
          </w:p>
        </w:tc>
        <w:tc>
          <w:tcPr>
            <w:tcW w:w="1560" w:type="dxa"/>
          </w:tcPr>
          <w:p w:rsidR="007929A7" w:rsidRPr="007929A7" w:rsidRDefault="007929A7" w:rsidP="007929A7">
            <w:pPr>
              <w:jc w:val="left"/>
              <w:rPr>
                <w:szCs w:val="24"/>
              </w:rPr>
            </w:pPr>
            <w:r w:rsidRPr="007929A7">
              <w:rPr>
                <w:szCs w:val="24"/>
              </w:rPr>
              <w:t>1 балл</w:t>
            </w:r>
          </w:p>
        </w:tc>
      </w:tr>
      <w:tr w:rsidR="007929A7" w:rsidRPr="007929A7" w:rsidTr="00735900">
        <w:tc>
          <w:tcPr>
            <w:tcW w:w="7792" w:type="dxa"/>
          </w:tcPr>
          <w:p w:rsidR="007929A7" w:rsidRPr="007929A7" w:rsidRDefault="007929A7" w:rsidP="007929A7">
            <w:pPr>
              <w:jc w:val="left"/>
              <w:rPr>
                <w:b/>
                <w:i/>
                <w:szCs w:val="24"/>
              </w:rPr>
            </w:pPr>
            <w:r w:rsidRPr="007929A7">
              <w:rPr>
                <w:b/>
                <w:i/>
                <w:szCs w:val="24"/>
              </w:rPr>
              <w:t xml:space="preserve">Максимально </w:t>
            </w:r>
          </w:p>
        </w:tc>
        <w:tc>
          <w:tcPr>
            <w:tcW w:w="1560" w:type="dxa"/>
          </w:tcPr>
          <w:p w:rsidR="007929A7" w:rsidRPr="007929A7" w:rsidRDefault="007929A7" w:rsidP="007929A7">
            <w:pPr>
              <w:jc w:val="left"/>
              <w:rPr>
                <w:b/>
                <w:i/>
                <w:szCs w:val="24"/>
              </w:rPr>
            </w:pPr>
            <w:r w:rsidRPr="007929A7">
              <w:rPr>
                <w:b/>
                <w:i/>
                <w:szCs w:val="24"/>
              </w:rPr>
              <w:t>3 балла</w:t>
            </w:r>
          </w:p>
        </w:tc>
      </w:tr>
    </w:tbl>
    <w:p w:rsidR="007929A7" w:rsidRPr="007929A7" w:rsidRDefault="007929A7" w:rsidP="007929A7">
      <w:pPr>
        <w:jc w:val="left"/>
        <w:rPr>
          <w:szCs w:val="24"/>
        </w:rPr>
      </w:pPr>
      <w:r w:rsidRPr="007929A7">
        <w:rPr>
          <w:szCs w:val="24"/>
        </w:rPr>
        <w:t>* Верным признается ответ, включающий по смыслу только ту информацию, которая прив</w:t>
      </w:r>
      <w:r w:rsidRPr="007929A7">
        <w:rPr>
          <w:szCs w:val="24"/>
        </w:rPr>
        <w:t>е</w:t>
      </w:r>
      <w:r w:rsidRPr="007929A7">
        <w:rPr>
          <w:szCs w:val="24"/>
        </w:rPr>
        <w:t>дена в инструменте проверки. При наличии дополнительной информации ответ признается неверным.</w:t>
      </w:r>
    </w:p>
    <w:p w:rsidR="007929A7" w:rsidRPr="007929A7" w:rsidRDefault="007929A7" w:rsidP="007929A7">
      <w:pPr>
        <w:jc w:val="left"/>
        <w:rPr>
          <w:szCs w:val="24"/>
        </w:rPr>
      </w:pPr>
    </w:p>
    <w:p w:rsidR="00B07C05" w:rsidRPr="00B07C05" w:rsidRDefault="00B07C05" w:rsidP="00D254E0">
      <w:pPr>
        <w:jc w:val="left"/>
        <w:rPr>
          <w:szCs w:val="24"/>
        </w:rPr>
      </w:pPr>
    </w:p>
    <w:sectPr w:rsidR="00B07C05" w:rsidRPr="00B07C05" w:rsidSect="00E60765">
      <w:pgSz w:w="11906" w:h="16838"/>
      <w:pgMar w:top="907" w:right="1134" w:bottom="9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F3C89"/>
    <w:multiLevelType w:val="hybridMultilevel"/>
    <w:tmpl w:val="5C54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E60765"/>
    <w:rsid w:val="00007A35"/>
    <w:rsid w:val="000108E2"/>
    <w:rsid w:val="00022A6A"/>
    <w:rsid w:val="000D1695"/>
    <w:rsid w:val="00256E9C"/>
    <w:rsid w:val="002C5F95"/>
    <w:rsid w:val="00302A83"/>
    <w:rsid w:val="0032484C"/>
    <w:rsid w:val="003B78D6"/>
    <w:rsid w:val="003F327F"/>
    <w:rsid w:val="00461750"/>
    <w:rsid w:val="00464942"/>
    <w:rsid w:val="004722AF"/>
    <w:rsid w:val="00593445"/>
    <w:rsid w:val="006353CB"/>
    <w:rsid w:val="00695B2E"/>
    <w:rsid w:val="006A6368"/>
    <w:rsid w:val="006B3373"/>
    <w:rsid w:val="006D1EC0"/>
    <w:rsid w:val="006E29D2"/>
    <w:rsid w:val="0074206E"/>
    <w:rsid w:val="007516A4"/>
    <w:rsid w:val="007929A7"/>
    <w:rsid w:val="007E09F7"/>
    <w:rsid w:val="007F5F14"/>
    <w:rsid w:val="00852469"/>
    <w:rsid w:val="009C471B"/>
    <w:rsid w:val="00A74D9F"/>
    <w:rsid w:val="00AA6C5C"/>
    <w:rsid w:val="00B07C05"/>
    <w:rsid w:val="00B72D0A"/>
    <w:rsid w:val="00BE0BF4"/>
    <w:rsid w:val="00D146E7"/>
    <w:rsid w:val="00D254E0"/>
    <w:rsid w:val="00D45E1F"/>
    <w:rsid w:val="00DB1856"/>
    <w:rsid w:val="00DF0EBF"/>
    <w:rsid w:val="00E01189"/>
    <w:rsid w:val="00E60765"/>
    <w:rsid w:val="00EA1E5A"/>
    <w:rsid w:val="00ED0070"/>
    <w:rsid w:val="00ED38E9"/>
    <w:rsid w:val="00EF3E70"/>
    <w:rsid w:val="00EF4DD7"/>
    <w:rsid w:val="00F0799E"/>
    <w:rsid w:val="00F602C3"/>
    <w:rsid w:val="00FE0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106"/>
        <o:r id="V:Rule5" type="connector" idref="#_x0000_s1107"/>
        <o:r id="V:Rule6" type="connector" idref="#_x0000_s1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65"/>
    <w:pPr>
      <w:spacing w:before="0" w:after="0"/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71B"/>
    <w:rPr>
      <w:rFonts w:asciiTheme="majorHAnsi" w:eastAsiaTheme="majorEastAsia" w:hAnsiTheme="majorHAnsi" w:cstheme="majorBidi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E60765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1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19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semiHidden/>
    <w:unhideWhenUsed/>
    <w:rsid w:val="006353C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6353CB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0108E2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7929A7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2019-04-08T16:50:00Z</cp:lastPrinted>
  <dcterms:created xsi:type="dcterms:W3CDTF">2019-10-31T07:01:00Z</dcterms:created>
  <dcterms:modified xsi:type="dcterms:W3CDTF">2019-10-31T07:02:00Z</dcterms:modified>
</cp:coreProperties>
</file>