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CB2" w:rsidRPr="003D33E4" w:rsidRDefault="00462CB2" w:rsidP="00462CB2">
      <w:pPr>
        <w:spacing w:after="0" w:line="240" w:lineRule="auto"/>
        <w:ind w:left="2552"/>
        <w:jc w:val="both"/>
        <w:rPr>
          <w:rFonts w:cstheme="minorHAnsi"/>
          <w:sz w:val="20"/>
          <w:szCs w:val="20"/>
        </w:rPr>
      </w:pPr>
      <w:r w:rsidRPr="003D33E4">
        <w:rPr>
          <w:rFonts w:cstheme="minorHAnsi"/>
          <w:sz w:val="20"/>
          <w:szCs w:val="20"/>
        </w:rPr>
        <w:t>Задание подготовлено в рамках проекта АНО «Лаборатория модернизации обр</w:t>
      </w:r>
      <w:r w:rsidRPr="003D33E4">
        <w:rPr>
          <w:rFonts w:cstheme="minorHAnsi"/>
          <w:sz w:val="20"/>
          <w:szCs w:val="20"/>
        </w:rPr>
        <w:t>а</w:t>
      </w:r>
      <w:r w:rsidRPr="003D33E4">
        <w:rPr>
          <w:rFonts w:cstheme="minorHAnsi"/>
          <w:sz w:val="20"/>
          <w:szCs w:val="20"/>
        </w:rPr>
        <w:t>зовательных ресурсов» «Кадровый и учебно-методический ресурс формирования общих компетенций обучающихся по программам СПО», который реализуется с использованием гранта Президента Российской Федерации на развитие гражда</w:t>
      </w:r>
      <w:r w:rsidRPr="003D33E4">
        <w:rPr>
          <w:rFonts w:cstheme="minorHAnsi"/>
          <w:sz w:val="20"/>
          <w:szCs w:val="20"/>
        </w:rPr>
        <w:t>н</w:t>
      </w:r>
      <w:r w:rsidRPr="003D33E4">
        <w:rPr>
          <w:rFonts w:cstheme="minorHAnsi"/>
          <w:sz w:val="20"/>
          <w:szCs w:val="20"/>
        </w:rPr>
        <w:t>ского общества, предоставленного Фондом президентских грантов.</w:t>
      </w:r>
    </w:p>
    <w:p w:rsidR="006F3C77" w:rsidRDefault="006F3C77" w:rsidP="006F3C77">
      <w:pPr>
        <w:pStyle w:val="a3"/>
        <w:rPr>
          <w:rFonts w:ascii="Times New Roman" w:eastAsia="Calibri" w:hAnsi="Times New Roman" w:cs="Times New Roman"/>
          <w:i/>
          <w:sz w:val="24"/>
          <w:szCs w:val="24"/>
        </w:rPr>
      </w:pPr>
    </w:p>
    <w:p w:rsidR="006F3C77" w:rsidRDefault="006F3C77" w:rsidP="006F3C77">
      <w:pPr>
        <w:pStyle w:val="a3"/>
        <w:rPr>
          <w:rFonts w:ascii="Times New Roman" w:eastAsia="Calibri" w:hAnsi="Times New Roman" w:cs="Times New Roman"/>
          <w:i/>
          <w:sz w:val="24"/>
          <w:szCs w:val="24"/>
        </w:rPr>
      </w:pPr>
      <w:bookmarkStart w:id="0" w:name="_GoBack"/>
      <w:r>
        <w:rPr>
          <w:rFonts w:ascii="Times New Roman" w:eastAsia="Calibri" w:hAnsi="Times New Roman" w:cs="Times New Roman"/>
          <w:i/>
          <w:sz w:val="24"/>
          <w:szCs w:val="24"/>
        </w:rPr>
        <w:t xml:space="preserve">Разработчик: </w:t>
      </w:r>
      <w:r w:rsidRPr="006F3C77">
        <w:rPr>
          <w:rFonts w:ascii="Times New Roman" w:eastAsia="Calibri" w:hAnsi="Times New Roman" w:cs="Times New Roman"/>
          <w:sz w:val="24"/>
          <w:szCs w:val="24"/>
        </w:rPr>
        <w:t>Якимова Эльвира Константиновна, ГБПОУ СО «Губернский техникум м.р.</w:t>
      </w:r>
      <w:r w:rsidRPr="006F3C77">
        <w:rPr>
          <w:rFonts w:ascii="Times New Roman" w:eastAsia="Calibri" w:hAnsi="Times New Roman" w:cs="Times New Roman"/>
          <w:i/>
          <w:sz w:val="24"/>
          <w:szCs w:val="24"/>
        </w:rPr>
        <w:t xml:space="preserve"> Кошкинский</w:t>
      </w:r>
      <w:r>
        <w:rPr>
          <w:rFonts w:ascii="Times New Roman" w:eastAsia="Calibri" w:hAnsi="Times New Roman" w:cs="Times New Roman"/>
          <w:i/>
          <w:sz w:val="24"/>
          <w:szCs w:val="24"/>
        </w:rPr>
        <w:t>»</w:t>
      </w:r>
    </w:p>
    <w:p w:rsidR="00843038" w:rsidRPr="006F3C77" w:rsidRDefault="006F3C77" w:rsidP="006F3C7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Курс: </w:t>
      </w:r>
      <w:r w:rsidR="00843038" w:rsidRPr="006F3C77">
        <w:rPr>
          <w:rFonts w:ascii="Times New Roman" w:eastAsia="Calibri" w:hAnsi="Times New Roman" w:cs="Times New Roman"/>
          <w:sz w:val="24"/>
          <w:szCs w:val="24"/>
        </w:rPr>
        <w:t>Физика</w:t>
      </w:r>
    </w:p>
    <w:p w:rsidR="00843038" w:rsidRPr="006F3C77" w:rsidRDefault="00843038" w:rsidP="006F3C77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6F3C77">
        <w:rPr>
          <w:rFonts w:ascii="Times New Roman" w:hAnsi="Times New Roman" w:cs="Times New Roman"/>
          <w:i/>
          <w:sz w:val="24"/>
          <w:szCs w:val="24"/>
        </w:rPr>
        <w:t>Тема</w:t>
      </w:r>
      <w:r w:rsidR="006F3C77">
        <w:rPr>
          <w:rFonts w:ascii="Times New Roman" w:hAnsi="Times New Roman" w:cs="Times New Roman"/>
          <w:i/>
          <w:sz w:val="24"/>
          <w:szCs w:val="24"/>
        </w:rPr>
        <w:t>:</w:t>
      </w:r>
      <w:r w:rsidRPr="006F3C7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F3C77">
        <w:rPr>
          <w:rFonts w:ascii="Times New Roman" w:eastAsia="Calibri" w:hAnsi="Times New Roman" w:cs="Times New Roman"/>
          <w:bCs/>
          <w:sz w:val="24"/>
          <w:szCs w:val="24"/>
        </w:rPr>
        <w:t>Основы МКТ. Идеальный газ</w:t>
      </w:r>
    </w:p>
    <w:bookmarkEnd w:id="0"/>
    <w:p w:rsidR="006F3C77" w:rsidRDefault="006F3C77" w:rsidP="006F3C77">
      <w:pPr>
        <w:pStyle w:val="a3"/>
        <w:rPr>
          <w:rFonts w:ascii="Times New Roman" w:hAnsi="Times New Roman" w:cs="Times New Roman"/>
          <w:bCs/>
          <w:i/>
          <w:sz w:val="24"/>
          <w:szCs w:val="24"/>
        </w:rPr>
      </w:pPr>
    </w:p>
    <w:p w:rsidR="00843038" w:rsidRPr="006F3C77" w:rsidRDefault="006F3C77" w:rsidP="006F3C77">
      <w:pPr>
        <w:pStyle w:val="a3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Комментарии</w:t>
      </w:r>
    </w:p>
    <w:p w:rsidR="00790099" w:rsidRPr="006F3C77" w:rsidRDefault="00790099" w:rsidP="006F3C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3C77">
        <w:rPr>
          <w:rFonts w:ascii="Times New Roman" w:hAnsi="Times New Roman"/>
          <w:sz w:val="24"/>
          <w:szCs w:val="24"/>
        </w:rPr>
        <w:t xml:space="preserve">Вы попали в состав международной </w:t>
      </w:r>
      <w:r w:rsidR="00843038" w:rsidRPr="006F3C77">
        <w:rPr>
          <w:rFonts w:ascii="Times New Roman" w:hAnsi="Times New Roman"/>
          <w:sz w:val="24"/>
          <w:szCs w:val="24"/>
        </w:rPr>
        <w:t>молодежной</w:t>
      </w:r>
      <w:r w:rsidRPr="006F3C77">
        <w:rPr>
          <w:rFonts w:ascii="Times New Roman" w:hAnsi="Times New Roman"/>
          <w:sz w:val="24"/>
          <w:szCs w:val="24"/>
        </w:rPr>
        <w:t xml:space="preserve"> экспедиции</w:t>
      </w:r>
      <w:r w:rsidR="00DA190D" w:rsidRPr="006F3C77">
        <w:rPr>
          <w:rFonts w:ascii="Times New Roman" w:hAnsi="Times New Roman"/>
          <w:sz w:val="24"/>
          <w:szCs w:val="24"/>
        </w:rPr>
        <w:t xml:space="preserve"> по изучению глобальн</w:t>
      </w:r>
      <w:r w:rsidR="00DA190D" w:rsidRPr="006F3C77">
        <w:rPr>
          <w:rFonts w:ascii="Times New Roman" w:hAnsi="Times New Roman"/>
          <w:sz w:val="24"/>
          <w:szCs w:val="24"/>
        </w:rPr>
        <w:t>о</w:t>
      </w:r>
      <w:r w:rsidR="00DA190D" w:rsidRPr="006F3C77">
        <w:rPr>
          <w:rFonts w:ascii="Times New Roman" w:hAnsi="Times New Roman"/>
          <w:sz w:val="24"/>
          <w:szCs w:val="24"/>
        </w:rPr>
        <w:t xml:space="preserve">го потепления. Выяснилось, что представители разных стран взяли термометры различных температурных шкал. </w:t>
      </w:r>
    </w:p>
    <w:p w:rsidR="00843038" w:rsidRPr="006F3C77" w:rsidRDefault="00843038" w:rsidP="006F3C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3C77">
        <w:rPr>
          <w:rFonts w:ascii="Times New Roman" w:hAnsi="Times New Roman"/>
          <w:sz w:val="24"/>
          <w:szCs w:val="24"/>
        </w:rPr>
        <w:t xml:space="preserve">Рассмотрите изображения термометров (источник 1). </w:t>
      </w:r>
      <w:r w:rsidR="002A1B7B" w:rsidRPr="006F3C77">
        <w:rPr>
          <w:rFonts w:ascii="Times New Roman" w:hAnsi="Times New Roman"/>
          <w:sz w:val="24"/>
          <w:szCs w:val="24"/>
        </w:rPr>
        <w:t xml:space="preserve">Изучите </w:t>
      </w:r>
      <w:r w:rsidRPr="006F3C77">
        <w:rPr>
          <w:rFonts w:ascii="Times New Roman" w:hAnsi="Times New Roman"/>
          <w:sz w:val="24"/>
          <w:szCs w:val="24"/>
        </w:rPr>
        <w:t>текст, описывающий температурные шкалы (источник 2)</w:t>
      </w:r>
      <w:r w:rsidR="002A1B7B" w:rsidRPr="006F3C77">
        <w:rPr>
          <w:rFonts w:ascii="Times New Roman" w:hAnsi="Times New Roman"/>
          <w:sz w:val="24"/>
          <w:szCs w:val="24"/>
        </w:rPr>
        <w:t xml:space="preserve">. </w:t>
      </w:r>
    </w:p>
    <w:p w:rsidR="00843038" w:rsidRPr="006F3C77" w:rsidRDefault="00843038" w:rsidP="006F3C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3C77">
        <w:rPr>
          <w:rFonts w:ascii="Times New Roman" w:hAnsi="Times New Roman"/>
          <w:sz w:val="24"/>
          <w:szCs w:val="24"/>
        </w:rPr>
        <w:t xml:space="preserve">Запишите, какая температурная шкала использована в каждом из изображенных на рисунке термометров. </w:t>
      </w:r>
    </w:p>
    <w:p w:rsidR="00843038" w:rsidRPr="006F3C77" w:rsidRDefault="00843038" w:rsidP="006F3C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3038" w:rsidRPr="006F3C77" w:rsidRDefault="00843038" w:rsidP="006F3C77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noProof/>
          <w:color w:val="000000"/>
          <w:sz w:val="24"/>
          <w:szCs w:val="24"/>
        </w:rPr>
      </w:pPr>
      <w:r w:rsidRPr="006F3C77">
        <w:rPr>
          <w:rFonts w:ascii="Times New Roman" w:hAnsi="Times New Roman"/>
          <w:i/>
          <w:noProof/>
          <w:color w:val="000000"/>
          <w:sz w:val="24"/>
          <w:szCs w:val="24"/>
        </w:rPr>
        <w:t>Бланк</w:t>
      </w:r>
    </w:p>
    <w:p w:rsidR="00843038" w:rsidRPr="006F3C77" w:rsidRDefault="00843038" w:rsidP="006F3C77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6F3C77">
        <w:rPr>
          <w:rFonts w:ascii="Times New Roman" w:hAnsi="Times New Roman"/>
          <w:noProof/>
          <w:color w:val="000000"/>
          <w:sz w:val="24"/>
          <w:szCs w:val="24"/>
        </w:rPr>
        <w:t xml:space="preserve">Термометр </w:t>
      </w:r>
      <w:r w:rsidRPr="006F3C77">
        <w:rPr>
          <w:rFonts w:ascii="Times New Roman" w:hAnsi="Times New Roman"/>
          <w:noProof/>
          <w:color w:val="000000"/>
          <w:sz w:val="24"/>
          <w:szCs w:val="24"/>
          <w:lang w:val="en-US"/>
        </w:rPr>
        <w:t>I</w:t>
      </w:r>
      <w:r w:rsidRPr="006F3C77">
        <w:rPr>
          <w:rFonts w:ascii="Times New Roman" w:hAnsi="Times New Roman"/>
          <w:noProof/>
          <w:color w:val="000000"/>
          <w:sz w:val="24"/>
          <w:szCs w:val="24"/>
        </w:rPr>
        <w:t xml:space="preserve"> – </w:t>
      </w:r>
      <w:r w:rsidRPr="006F3C77">
        <w:rPr>
          <w:rFonts w:ascii="Times New Roman" w:hAnsi="Times New Roman"/>
          <w:noProof/>
          <w:color w:val="000000"/>
          <w:sz w:val="24"/>
          <w:szCs w:val="24"/>
        </w:rPr>
        <w:tab/>
        <w:t>__________________________________________</w:t>
      </w:r>
    </w:p>
    <w:p w:rsidR="00843038" w:rsidRPr="006F3C77" w:rsidRDefault="00843038" w:rsidP="006F3C77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6F3C77">
        <w:rPr>
          <w:rFonts w:ascii="Times New Roman" w:hAnsi="Times New Roman"/>
          <w:noProof/>
          <w:color w:val="000000"/>
          <w:sz w:val="24"/>
          <w:szCs w:val="24"/>
        </w:rPr>
        <w:t xml:space="preserve">Термометр </w:t>
      </w:r>
      <w:r w:rsidRPr="006F3C77">
        <w:rPr>
          <w:rFonts w:ascii="Times New Roman" w:hAnsi="Times New Roman"/>
          <w:noProof/>
          <w:color w:val="000000"/>
          <w:sz w:val="24"/>
          <w:szCs w:val="24"/>
          <w:lang w:val="en-US"/>
        </w:rPr>
        <w:t>II</w:t>
      </w:r>
      <w:r w:rsidRPr="006F3C77">
        <w:rPr>
          <w:rFonts w:ascii="Times New Roman" w:hAnsi="Times New Roman"/>
          <w:noProof/>
          <w:color w:val="000000"/>
          <w:sz w:val="24"/>
          <w:szCs w:val="24"/>
        </w:rPr>
        <w:t xml:space="preserve"> – </w:t>
      </w:r>
      <w:r w:rsidRPr="006F3C77">
        <w:rPr>
          <w:rFonts w:ascii="Times New Roman" w:hAnsi="Times New Roman"/>
          <w:noProof/>
          <w:color w:val="000000"/>
          <w:sz w:val="24"/>
          <w:szCs w:val="24"/>
        </w:rPr>
        <w:tab/>
        <w:t>_________________________________________</w:t>
      </w:r>
    </w:p>
    <w:p w:rsidR="00843038" w:rsidRPr="006F3C77" w:rsidRDefault="00843038" w:rsidP="006F3C77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6F3C77">
        <w:rPr>
          <w:rFonts w:ascii="Times New Roman" w:hAnsi="Times New Roman"/>
          <w:noProof/>
          <w:color w:val="000000"/>
          <w:sz w:val="24"/>
          <w:szCs w:val="24"/>
        </w:rPr>
        <w:t xml:space="preserve">Термометр </w:t>
      </w:r>
      <w:r w:rsidRPr="006F3C77">
        <w:rPr>
          <w:rFonts w:ascii="Times New Roman" w:hAnsi="Times New Roman"/>
          <w:noProof/>
          <w:color w:val="000000"/>
          <w:sz w:val="24"/>
          <w:szCs w:val="24"/>
          <w:lang w:val="en-US"/>
        </w:rPr>
        <w:t>III</w:t>
      </w:r>
      <w:r w:rsidRPr="006F3C77">
        <w:rPr>
          <w:rFonts w:ascii="Times New Roman" w:hAnsi="Times New Roman"/>
          <w:noProof/>
          <w:color w:val="000000"/>
          <w:sz w:val="24"/>
          <w:szCs w:val="24"/>
        </w:rPr>
        <w:t xml:space="preserve"> – </w:t>
      </w:r>
      <w:r w:rsidRPr="006F3C77">
        <w:rPr>
          <w:rFonts w:ascii="Times New Roman" w:hAnsi="Times New Roman"/>
          <w:noProof/>
          <w:color w:val="000000"/>
          <w:sz w:val="24"/>
          <w:szCs w:val="24"/>
        </w:rPr>
        <w:tab/>
        <w:t>_________________________________________</w:t>
      </w:r>
    </w:p>
    <w:p w:rsidR="00843038" w:rsidRPr="006F3C77" w:rsidRDefault="00843038" w:rsidP="006F3C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3038" w:rsidRPr="006F3C77" w:rsidRDefault="00843038" w:rsidP="006F3C77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6F3C77">
        <w:rPr>
          <w:rFonts w:ascii="Times New Roman" w:hAnsi="Times New Roman"/>
          <w:i/>
          <w:sz w:val="24"/>
          <w:szCs w:val="24"/>
        </w:rPr>
        <w:t>Источник 1</w:t>
      </w:r>
    </w:p>
    <w:p w:rsidR="002A1B7B" w:rsidRPr="006F3C77" w:rsidRDefault="00843038" w:rsidP="006F3C77"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</w:rPr>
      </w:pPr>
      <w:r w:rsidRPr="006F3C77"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865E016" wp14:editId="17526025">
            <wp:extent cx="5205271" cy="345056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9" t="2419" r="14401" b="8284"/>
                    <a:stretch/>
                  </pic:blipFill>
                  <pic:spPr bwMode="auto">
                    <a:xfrm>
                      <a:off x="0" y="0"/>
                      <a:ext cx="5210175" cy="3453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1B7B" w:rsidRPr="006F3C77" w:rsidRDefault="006D30BB" w:rsidP="006F3C77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noProof/>
          <w:color w:val="000000"/>
          <w:sz w:val="24"/>
          <w:szCs w:val="24"/>
        </w:rPr>
      </w:pPr>
      <w:r w:rsidRPr="006F3C77">
        <w:rPr>
          <w:rFonts w:ascii="Times New Roman" w:hAnsi="Times New Roman"/>
          <w:i/>
          <w:noProof/>
          <w:color w:val="000000"/>
          <w:sz w:val="24"/>
          <w:szCs w:val="24"/>
        </w:rPr>
        <w:t>Источник</w:t>
      </w:r>
      <w:r w:rsidR="00843038" w:rsidRPr="006F3C77">
        <w:rPr>
          <w:rFonts w:ascii="Times New Roman" w:hAnsi="Times New Roman"/>
          <w:i/>
          <w:noProof/>
          <w:color w:val="000000"/>
          <w:sz w:val="24"/>
          <w:szCs w:val="24"/>
        </w:rPr>
        <w:t xml:space="preserve"> 2</w:t>
      </w:r>
    </w:p>
    <w:p w:rsidR="000A49C3" w:rsidRPr="006F3C77" w:rsidRDefault="00EB2494" w:rsidP="006F3C7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F3C77">
        <w:rPr>
          <w:rFonts w:ascii="Times New Roman" w:hAnsi="Times New Roman"/>
          <w:b/>
          <w:bCs/>
          <w:color w:val="000000"/>
          <w:sz w:val="24"/>
          <w:szCs w:val="24"/>
        </w:rPr>
        <w:t>Температурные шкалы</w:t>
      </w:r>
    </w:p>
    <w:p w:rsidR="00EB2494" w:rsidRPr="006F3C77" w:rsidRDefault="00EB2494" w:rsidP="006F3C7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F3C77">
        <w:rPr>
          <w:color w:val="000000"/>
        </w:rPr>
        <w:t>Температурные шкалы - это системы температурных значений, которые возможно с</w:t>
      </w:r>
      <w:r w:rsidRPr="006F3C77">
        <w:rPr>
          <w:color w:val="000000"/>
        </w:rPr>
        <w:t>о</w:t>
      </w:r>
      <w:r w:rsidRPr="006F3C77">
        <w:rPr>
          <w:color w:val="000000"/>
        </w:rPr>
        <w:t>поставить между собой. Так как температура не относится к величинам, подлежащим неп</w:t>
      </w:r>
      <w:r w:rsidRPr="006F3C77">
        <w:rPr>
          <w:color w:val="000000"/>
        </w:rPr>
        <w:t>о</w:t>
      </w:r>
      <w:r w:rsidRPr="006F3C77">
        <w:rPr>
          <w:color w:val="000000"/>
        </w:rPr>
        <w:t>средственному измерению, то значение ее связывают с изменением температурного состо</w:t>
      </w:r>
      <w:r w:rsidRPr="006F3C77">
        <w:rPr>
          <w:color w:val="000000"/>
        </w:rPr>
        <w:t>я</w:t>
      </w:r>
      <w:r w:rsidRPr="006F3C77">
        <w:rPr>
          <w:color w:val="000000"/>
        </w:rPr>
        <w:t xml:space="preserve">ния какого-либо вещества (например, воды). На всех температурных шкалах, как правило, </w:t>
      </w:r>
      <w:r w:rsidRPr="006F3C77">
        <w:rPr>
          <w:color w:val="000000"/>
        </w:rPr>
        <w:lastRenderedPageBreak/>
        <w:t>фиксируют две точки, соответствующие температурам перехода выбранного термометрич</w:t>
      </w:r>
      <w:r w:rsidRPr="006F3C77">
        <w:rPr>
          <w:color w:val="000000"/>
        </w:rPr>
        <w:t>е</w:t>
      </w:r>
      <w:r w:rsidRPr="006F3C77">
        <w:rPr>
          <w:color w:val="000000"/>
        </w:rPr>
        <w:t>ского вещества в разные фазы. Это так называемые реперные точки. Примерами реперных точек может служить точка закипания воды, точка твердения золота и т. п. Одну из точек принимают за начало отсчета. Интервал между ними делят на определенное количество ра</w:t>
      </w:r>
      <w:r w:rsidRPr="006F3C77">
        <w:rPr>
          <w:color w:val="000000"/>
        </w:rPr>
        <w:t>в</w:t>
      </w:r>
      <w:r w:rsidRPr="006F3C77">
        <w:rPr>
          <w:color w:val="000000"/>
        </w:rPr>
        <w:t>ных отрезков, являющихся единичными. За единицу измерения температуры повсеместно принят один градус.</w:t>
      </w:r>
      <w:r w:rsidR="0069165A" w:rsidRPr="006F3C77">
        <w:rPr>
          <w:color w:val="000000"/>
        </w:rPr>
        <w:t xml:space="preserve"> </w:t>
      </w:r>
      <w:r w:rsidRPr="006F3C77">
        <w:rPr>
          <w:color w:val="000000"/>
        </w:rPr>
        <w:t>Рассмотрим по порядку имеющиеся шкалы и попробуем сравнить их с точки зрения удобства использования и практической польз</w:t>
      </w:r>
      <w:r w:rsidR="006F3C77">
        <w:rPr>
          <w:color w:val="000000"/>
        </w:rPr>
        <w:t>ы.</w:t>
      </w:r>
    </w:p>
    <w:p w:rsidR="00EB2494" w:rsidRPr="006F3C77" w:rsidRDefault="00EB2494" w:rsidP="006F3C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4E4E3F"/>
          <w:sz w:val="24"/>
          <w:szCs w:val="24"/>
          <w:lang w:eastAsia="ru-RU"/>
        </w:rPr>
      </w:pPr>
      <w:r w:rsidRPr="006F3C77">
        <w:rPr>
          <w:rFonts w:ascii="Times New Roman" w:hAnsi="Times New Roman"/>
          <w:bCs/>
          <w:color w:val="000000"/>
          <w:sz w:val="24"/>
          <w:szCs w:val="24"/>
        </w:rPr>
        <w:t>Шкала Фаренгейта</w:t>
      </w:r>
      <w:r w:rsidR="006F3C7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F3C77">
        <w:rPr>
          <w:rFonts w:ascii="Times New Roman" w:hAnsi="Times New Roman"/>
          <w:color w:val="000000"/>
          <w:sz w:val="24"/>
          <w:szCs w:val="24"/>
        </w:rPr>
        <w:t>была изобретена Фаренгейтом, немецким ученым. В один из х</w:t>
      </w:r>
      <w:r w:rsidRPr="006F3C77">
        <w:rPr>
          <w:rFonts w:ascii="Times New Roman" w:hAnsi="Times New Roman"/>
          <w:color w:val="000000"/>
          <w:sz w:val="24"/>
          <w:szCs w:val="24"/>
        </w:rPr>
        <w:t>о</w:t>
      </w:r>
      <w:r w:rsidRPr="006F3C77">
        <w:rPr>
          <w:rFonts w:ascii="Times New Roman" w:hAnsi="Times New Roman"/>
          <w:color w:val="000000"/>
          <w:sz w:val="24"/>
          <w:szCs w:val="24"/>
        </w:rPr>
        <w:t>лодных зимних дней 1709 года ртуть в термометре ученого опустилась до очень низкой те</w:t>
      </w:r>
      <w:r w:rsidRPr="006F3C77">
        <w:rPr>
          <w:rFonts w:ascii="Times New Roman" w:hAnsi="Times New Roman"/>
          <w:color w:val="000000"/>
          <w:sz w:val="24"/>
          <w:szCs w:val="24"/>
        </w:rPr>
        <w:t>м</w:t>
      </w:r>
      <w:r w:rsidRPr="006F3C77">
        <w:rPr>
          <w:rFonts w:ascii="Times New Roman" w:hAnsi="Times New Roman"/>
          <w:color w:val="000000"/>
          <w:sz w:val="24"/>
          <w:szCs w:val="24"/>
        </w:rPr>
        <w:t>пературы, которую он предложил принять за нуль по новой шкале. Другой реперной точкой стала</w:t>
      </w:r>
      <w:r w:rsidR="007063CA" w:rsidRPr="006F3C77">
        <w:rPr>
          <w:rFonts w:ascii="Times New Roman" w:hAnsi="Times New Roman"/>
          <w:color w:val="000000"/>
          <w:sz w:val="24"/>
          <w:szCs w:val="24"/>
        </w:rPr>
        <w:t xml:space="preserve"> усредненная</w:t>
      </w:r>
      <w:r w:rsidRPr="006F3C77">
        <w:rPr>
          <w:rFonts w:ascii="Times New Roman" w:hAnsi="Times New Roman"/>
          <w:color w:val="000000"/>
          <w:sz w:val="24"/>
          <w:szCs w:val="24"/>
        </w:rPr>
        <w:t xml:space="preserve"> температура человеческого тела</w:t>
      </w:r>
      <w:r w:rsidR="007063CA" w:rsidRPr="006F3C77">
        <w:rPr>
          <w:rFonts w:ascii="Times New Roman" w:hAnsi="Times New Roman"/>
          <w:color w:val="000000"/>
          <w:sz w:val="24"/>
          <w:szCs w:val="24"/>
        </w:rPr>
        <w:t>, которую приняли за 100°</w:t>
      </w:r>
      <w:r w:rsidRPr="006F3C77">
        <w:rPr>
          <w:rFonts w:ascii="Times New Roman" w:hAnsi="Times New Roman"/>
          <w:color w:val="000000"/>
          <w:sz w:val="24"/>
          <w:szCs w:val="24"/>
        </w:rPr>
        <w:t>. Ранее она ш</w:t>
      </w:r>
      <w:r w:rsidRPr="006F3C77">
        <w:rPr>
          <w:rFonts w:ascii="Times New Roman" w:hAnsi="Times New Roman"/>
          <w:color w:val="000000"/>
          <w:sz w:val="24"/>
          <w:szCs w:val="24"/>
        </w:rPr>
        <w:t>и</w:t>
      </w:r>
      <w:r w:rsidRPr="006F3C77">
        <w:rPr>
          <w:rFonts w:ascii="Times New Roman" w:hAnsi="Times New Roman"/>
          <w:color w:val="000000"/>
          <w:sz w:val="24"/>
          <w:szCs w:val="24"/>
        </w:rPr>
        <w:t>роко применялась в англоязычных странах, в настоящее время - практически только в США.</w:t>
      </w:r>
    </w:p>
    <w:p w:rsidR="00EB2494" w:rsidRPr="006F3C77" w:rsidRDefault="00EB2494" w:rsidP="006F3C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C77">
        <w:rPr>
          <w:rFonts w:ascii="Times New Roman" w:eastAsia="Times New Roman" w:hAnsi="Times New Roman"/>
          <w:sz w:val="24"/>
          <w:szCs w:val="24"/>
          <w:lang w:eastAsia="ru-RU"/>
        </w:rPr>
        <w:t>В шкале Фаренгейта за нуль принята температура таяния смеси льда, нашатырного с</w:t>
      </w:r>
      <w:r w:rsidR="000B20A8" w:rsidRPr="006F3C77">
        <w:rPr>
          <w:rFonts w:ascii="Times New Roman" w:eastAsia="Times New Roman" w:hAnsi="Times New Roman"/>
          <w:sz w:val="24"/>
          <w:szCs w:val="24"/>
          <w:lang w:eastAsia="ru-RU"/>
        </w:rPr>
        <w:t xml:space="preserve">пирта и поваренной соли (−18°C), обозначается </w:t>
      </w:r>
      <w:r w:rsidR="00284277" w:rsidRPr="006F3C77">
        <w:rPr>
          <w:rFonts w:ascii="Times New Roman" w:eastAsia="Times New Roman" w:hAnsi="Times New Roman"/>
          <w:sz w:val="24"/>
          <w:szCs w:val="24"/>
          <w:lang w:val="en-US" w:eastAsia="ru-RU"/>
        </w:rPr>
        <w:t>t</w:t>
      </w:r>
      <w:r w:rsidR="00284277" w:rsidRPr="006F3C77">
        <w:rPr>
          <w:rFonts w:ascii="Times New Roman" w:eastAsia="Times New Roman" w:hAnsi="Times New Roman"/>
          <w:sz w:val="24"/>
          <w:szCs w:val="24"/>
          <w:lang w:eastAsia="ru-RU"/>
        </w:rPr>
        <w:t xml:space="preserve">= </w:t>
      </w:r>
      <w:r w:rsidR="00284277" w:rsidRPr="006F3C77">
        <w:rPr>
          <w:rFonts w:ascii="Times New Roman" w:eastAsia="Times New Roman" w:hAnsi="Times New Roman"/>
          <w:sz w:val="24"/>
          <w:szCs w:val="24"/>
          <w:lang w:val="en-US" w:eastAsia="ru-RU"/>
        </w:rPr>
        <w:t>F</w:t>
      </w:r>
      <w:r w:rsidR="00284277" w:rsidRPr="006F3C7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0</w:t>
      </w:r>
      <w:r w:rsidR="00284277" w:rsidRPr="006F3C7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B2494" w:rsidRPr="006F3C77" w:rsidRDefault="00EB2494" w:rsidP="006F3C7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F3C77">
        <w:rPr>
          <w:bCs/>
          <w:color w:val="000000"/>
        </w:rPr>
        <w:t>По шкале Реомюра</w:t>
      </w:r>
      <w:r w:rsidRPr="006F3C77">
        <w:rPr>
          <w:color w:val="000000"/>
        </w:rPr>
        <w:t>, изобретенной французским ученым Рене де Реомюром в 1731 г</w:t>
      </w:r>
      <w:r w:rsidRPr="006F3C77">
        <w:rPr>
          <w:color w:val="000000"/>
        </w:rPr>
        <w:t>о</w:t>
      </w:r>
      <w:r w:rsidRPr="006F3C77">
        <w:rPr>
          <w:color w:val="000000"/>
        </w:rPr>
        <w:t>ду, нижней реперной точкой служит точка замерзания воды. Шкала основана на использов</w:t>
      </w:r>
      <w:r w:rsidRPr="006F3C77">
        <w:rPr>
          <w:color w:val="000000"/>
        </w:rPr>
        <w:t>а</w:t>
      </w:r>
      <w:r w:rsidRPr="006F3C77">
        <w:rPr>
          <w:color w:val="000000"/>
        </w:rPr>
        <w:t>нии спирта, который расширяется при нагревании, за градус была принята тысячная часть объема спирта в резервуаре и тр</w:t>
      </w:r>
      <w:r w:rsidR="00913EED" w:rsidRPr="006F3C77">
        <w:rPr>
          <w:color w:val="000000"/>
        </w:rPr>
        <w:t xml:space="preserve">убке при нуле. </w:t>
      </w:r>
    </w:p>
    <w:p w:rsidR="00EB2494" w:rsidRPr="006F3C77" w:rsidRDefault="00EB2494" w:rsidP="006F3C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4E4E3F"/>
          <w:sz w:val="24"/>
          <w:szCs w:val="24"/>
          <w:lang w:eastAsia="ru-RU"/>
        </w:rPr>
      </w:pPr>
      <w:r w:rsidRPr="006F3C77">
        <w:rPr>
          <w:rFonts w:ascii="Times New Roman" w:hAnsi="Times New Roman"/>
          <w:bCs/>
          <w:color w:val="000000"/>
          <w:sz w:val="24"/>
          <w:szCs w:val="24"/>
        </w:rPr>
        <w:t>По шкале Цельсия</w:t>
      </w:r>
      <w:r w:rsidR="006F3C7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F3C77">
        <w:rPr>
          <w:rFonts w:ascii="Times New Roman" w:hAnsi="Times New Roman"/>
          <w:color w:val="000000"/>
          <w:sz w:val="24"/>
          <w:szCs w:val="24"/>
        </w:rPr>
        <w:t>(предложена шведом Андерсом Цельсием в 1742 году) за нуль принята температура, при которой тает лед, другая основная точка - температура, при кот</w:t>
      </w:r>
      <w:r w:rsidRPr="006F3C77">
        <w:rPr>
          <w:rFonts w:ascii="Times New Roman" w:hAnsi="Times New Roman"/>
          <w:color w:val="000000"/>
          <w:sz w:val="24"/>
          <w:szCs w:val="24"/>
        </w:rPr>
        <w:t>о</w:t>
      </w:r>
      <w:r w:rsidRPr="006F3C77">
        <w:rPr>
          <w:rFonts w:ascii="Times New Roman" w:hAnsi="Times New Roman"/>
          <w:color w:val="000000"/>
          <w:sz w:val="24"/>
          <w:szCs w:val="24"/>
        </w:rPr>
        <w:t>рой вода закипает. Интервал между ними решено было поделить на 100 частей, и одна часть принята за единицу измерения - г</w:t>
      </w:r>
      <w:r w:rsidR="00B84104" w:rsidRPr="006F3C77">
        <w:rPr>
          <w:rFonts w:ascii="Times New Roman" w:hAnsi="Times New Roman"/>
          <w:color w:val="000000"/>
          <w:sz w:val="24"/>
          <w:szCs w:val="24"/>
        </w:rPr>
        <w:t xml:space="preserve">радус Цельсия, </w:t>
      </w:r>
      <w:r w:rsidR="00B84104" w:rsidRPr="006F3C77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="00B84104" w:rsidRPr="006F3C77">
        <w:rPr>
          <w:rFonts w:ascii="Times New Roman" w:hAnsi="Times New Roman"/>
          <w:color w:val="000000"/>
          <w:sz w:val="24"/>
          <w:szCs w:val="24"/>
        </w:rPr>
        <w:t xml:space="preserve">= 1 </w:t>
      </w:r>
      <w:r w:rsidR="00B84104" w:rsidRPr="006F3C77">
        <w:rPr>
          <w:rFonts w:ascii="Times New Roman" w:hAnsi="Times New Roman"/>
          <w:color w:val="000000"/>
          <w:sz w:val="24"/>
          <w:szCs w:val="24"/>
          <w:vertAlign w:val="superscript"/>
        </w:rPr>
        <w:t>0</w:t>
      </w:r>
      <w:r w:rsidR="00B84104" w:rsidRPr="006F3C77">
        <w:rPr>
          <w:rFonts w:ascii="Times New Roman" w:hAnsi="Times New Roman"/>
          <w:color w:val="000000"/>
          <w:sz w:val="24"/>
          <w:szCs w:val="24"/>
          <w:lang w:val="en-US"/>
        </w:rPr>
        <w:t>C</w:t>
      </w:r>
      <w:r w:rsidR="00B84104" w:rsidRPr="006F3C7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6F3C77">
        <w:rPr>
          <w:rFonts w:ascii="Times New Roman" w:hAnsi="Times New Roman"/>
          <w:color w:val="000000"/>
          <w:sz w:val="24"/>
          <w:szCs w:val="24"/>
        </w:rPr>
        <w:t>Эта шкала более рациональна, чем шкала Фаренгейта и шкала Реомюра, и сейчас используется повсеместно.</w:t>
      </w:r>
    </w:p>
    <w:p w:rsidR="00EB2494" w:rsidRPr="006F3C77" w:rsidRDefault="00EB2494" w:rsidP="006F3C7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4E4E3F"/>
          <w:sz w:val="24"/>
          <w:szCs w:val="24"/>
          <w:lang w:eastAsia="ru-RU"/>
        </w:rPr>
      </w:pPr>
      <w:r w:rsidRPr="006F3C77">
        <w:rPr>
          <w:rFonts w:ascii="Times New Roman" w:hAnsi="Times New Roman"/>
          <w:bCs/>
          <w:color w:val="000000"/>
          <w:sz w:val="24"/>
          <w:szCs w:val="24"/>
        </w:rPr>
        <w:t>Шкала Кельвина</w:t>
      </w:r>
      <w:r w:rsidR="006F3C7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F3C77">
        <w:rPr>
          <w:rFonts w:ascii="Times New Roman" w:hAnsi="Times New Roman"/>
          <w:color w:val="000000"/>
          <w:sz w:val="24"/>
          <w:szCs w:val="24"/>
        </w:rPr>
        <w:t xml:space="preserve">изобретена в 1848 году лордом Кельвином (английский ученый У. Томсон). </w:t>
      </w:r>
      <w:r w:rsidR="007063CA" w:rsidRPr="006F3C77">
        <w:rPr>
          <w:rFonts w:ascii="Times New Roman" w:eastAsia="Times New Roman" w:hAnsi="Times New Roman"/>
          <w:sz w:val="24"/>
          <w:szCs w:val="24"/>
          <w:lang w:eastAsia="ru-RU"/>
        </w:rPr>
        <w:t>В этой шкале за нулевой уровень принята наименьшая возможная в природе темп</w:t>
      </w:r>
      <w:r w:rsidR="007063CA" w:rsidRPr="006F3C7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6F3C77">
        <w:rPr>
          <w:rFonts w:ascii="Times New Roman" w:eastAsia="Times New Roman" w:hAnsi="Times New Roman"/>
          <w:sz w:val="24"/>
          <w:szCs w:val="24"/>
          <w:lang w:eastAsia="ru-RU"/>
        </w:rPr>
        <w:t xml:space="preserve">ратура, которую называют </w:t>
      </w:r>
      <w:r w:rsidR="007063CA" w:rsidRPr="006F3C77">
        <w:rPr>
          <w:rFonts w:ascii="Times New Roman" w:eastAsia="Times New Roman" w:hAnsi="Times New Roman"/>
          <w:bCs/>
          <w:sz w:val="24"/>
          <w:szCs w:val="24"/>
          <w:lang w:eastAsia="ru-RU"/>
        </w:rPr>
        <w:t>абсолютным нулём</w:t>
      </w:r>
      <w:r w:rsidR="007063CA" w:rsidRPr="006F3C7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F3C77">
        <w:rPr>
          <w:rFonts w:ascii="Times New Roman" w:hAnsi="Times New Roman"/>
          <w:color w:val="000000"/>
          <w:sz w:val="24"/>
          <w:szCs w:val="24"/>
        </w:rPr>
        <w:t xml:space="preserve"> Это значение было теоретически вычислено при изучении свойств газов. Единицей измерения новой шкалы стал один кельвин</w:t>
      </w:r>
      <w:r w:rsidRPr="006F3C77">
        <w:rPr>
          <w:rFonts w:ascii="Times New Roman" w:hAnsi="Times New Roman"/>
          <w:sz w:val="24"/>
          <w:szCs w:val="24"/>
        </w:rPr>
        <w:t>.</w:t>
      </w:r>
      <w:r w:rsidRPr="006F3C7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Шкалу Кельвина,</w:t>
      </w:r>
      <w:r w:rsidR="006F3C7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3C77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главным образом, используют </w:t>
      </w:r>
      <w:r w:rsidR="000B20A8" w:rsidRPr="006F3C77">
        <w:rPr>
          <w:rFonts w:ascii="Times New Roman" w:eastAsia="Times New Roman" w:hAnsi="Times New Roman"/>
          <w:sz w:val="24"/>
          <w:szCs w:val="24"/>
          <w:lang w:eastAsia="ru-RU"/>
        </w:rPr>
        <w:t xml:space="preserve">учёные, но и в СИ используют шкалу Кельвина. </w:t>
      </w:r>
      <w:r w:rsidR="006F3C77">
        <w:rPr>
          <w:rFonts w:ascii="Times New Roman" w:eastAsia="Times New Roman" w:hAnsi="Times New Roman"/>
          <w:sz w:val="24"/>
          <w:szCs w:val="24"/>
          <w:lang w:eastAsia="ru-RU"/>
        </w:rPr>
        <w:t xml:space="preserve">Один градус </w:t>
      </w:r>
      <w:r w:rsidRPr="006F3C77">
        <w:rPr>
          <w:rFonts w:ascii="Times New Roman" w:eastAsia="Times New Roman" w:hAnsi="Times New Roman"/>
          <w:sz w:val="24"/>
          <w:szCs w:val="24"/>
          <w:lang w:eastAsia="ru-RU"/>
        </w:rPr>
        <w:t>Кельвина (</w:t>
      </w:r>
      <w:r w:rsidR="00B84104" w:rsidRPr="006F3C77">
        <w:rPr>
          <w:rFonts w:ascii="Times New Roman" w:eastAsia="Times New Roman" w:hAnsi="Times New Roman"/>
          <w:sz w:val="24"/>
          <w:szCs w:val="24"/>
          <w:lang w:val="en-US" w:eastAsia="ru-RU"/>
        </w:rPr>
        <w:t>T</w:t>
      </w:r>
      <w:r w:rsidR="007063CA" w:rsidRPr="006F3C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84104" w:rsidRPr="006F3C77">
        <w:rPr>
          <w:rFonts w:ascii="Times New Roman" w:eastAsia="Times New Roman" w:hAnsi="Times New Roman"/>
          <w:sz w:val="24"/>
          <w:szCs w:val="24"/>
          <w:lang w:eastAsia="ru-RU"/>
        </w:rPr>
        <w:t xml:space="preserve">= 1 </w:t>
      </w:r>
      <w:r w:rsidRPr="006F3C77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Start"/>
      <w:r w:rsidR="00B84104" w:rsidRPr="006F3C7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0</w:t>
      </w:r>
      <w:proofErr w:type="gramEnd"/>
      <w:r w:rsidRPr="006F3C77">
        <w:rPr>
          <w:rFonts w:ascii="Times New Roman" w:eastAsia="Times New Roman" w:hAnsi="Times New Roman"/>
          <w:sz w:val="24"/>
          <w:szCs w:val="24"/>
          <w:lang w:eastAsia="ru-RU"/>
        </w:rPr>
        <w:t>) равен по величине одному градусу Цельсия, из этого можно сделать вывод, что шкала Кельвина такая же, как и шкала Цельсия, только лишь сдвинута. В шкале Кельвина нет температуры меньше 0.</w:t>
      </w:r>
    </w:p>
    <w:p w:rsidR="00EB2494" w:rsidRPr="006F3C77" w:rsidRDefault="00EB2494" w:rsidP="006F3C7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F3C77">
        <w:rPr>
          <w:bCs/>
          <w:color w:val="000000"/>
        </w:rPr>
        <w:t xml:space="preserve">Шкала </w:t>
      </w:r>
      <w:proofErr w:type="spellStart"/>
      <w:r w:rsidRPr="006F3C77">
        <w:rPr>
          <w:bCs/>
          <w:color w:val="000000"/>
        </w:rPr>
        <w:t>Ранкина</w:t>
      </w:r>
      <w:proofErr w:type="spellEnd"/>
      <w:r w:rsidR="006F3C77">
        <w:rPr>
          <w:color w:val="000000"/>
        </w:rPr>
        <w:t xml:space="preserve"> </w:t>
      </w:r>
      <w:r w:rsidRPr="006F3C77">
        <w:rPr>
          <w:color w:val="000000"/>
        </w:rPr>
        <w:t xml:space="preserve">(по фамилии шотландского физика У. </w:t>
      </w:r>
      <w:proofErr w:type="spellStart"/>
      <w:r w:rsidRPr="006F3C77">
        <w:rPr>
          <w:color w:val="000000"/>
        </w:rPr>
        <w:t>Ранкина</w:t>
      </w:r>
      <w:proofErr w:type="spellEnd"/>
      <w:r w:rsidRPr="006F3C77">
        <w:rPr>
          <w:color w:val="000000"/>
        </w:rPr>
        <w:t>) имеет тот же при</w:t>
      </w:r>
      <w:r w:rsidRPr="006F3C77">
        <w:rPr>
          <w:color w:val="000000"/>
        </w:rPr>
        <w:t>н</w:t>
      </w:r>
      <w:r w:rsidRPr="006F3C77">
        <w:rPr>
          <w:color w:val="000000"/>
        </w:rPr>
        <w:t>цип, что у шкалы Кельвина, а размерность ту же, что шкала Фаренгейта.</w:t>
      </w:r>
    </w:p>
    <w:p w:rsidR="007063CA" w:rsidRPr="006F3C77" w:rsidRDefault="00EB2494" w:rsidP="006F3C7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F3C77">
        <w:rPr>
          <w:color w:val="000000"/>
        </w:rPr>
        <w:t>Значения температур, которые дает нам шкала Фаренгейта и Цельсия, могут быть легко п</w:t>
      </w:r>
      <w:r w:rsidRPr="006F3C77">
        <w:rPr>
          <w:color w:val="000000"/>
        </w:rPr>
        <w:t>е</w:t>
      </w:r>
      <w:r w:rsidRPr="006F3C77">
        <w:rPr>
          <w:color w:val="000000"/>
        </w:rPr>
        <w:t>реведены друг в друга. При переводе «в уме» значений по Фаренгейту в градусы Цельсия нужно исходную цифру уменьшить на 32 единицы и умножить на 5/9. Наоборот (из шкалы Цельсия в Фаренгейта) - умножить исходное</w:t>
      </w:r>
      <w:r w:rsidR="006F3C77">
        <w:rPr>
          <w:color w:val="000000"/>
        </w:rPr>
        <w:t xml:space="preserve"> значение на 9/5 и добавить 32.</w:t>
      </w:r>
    </w:p>
    <w:p w:rsidR="006F3C77" w:rsidRDefault="006F3C77" w:rsidP="006F3C77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4E4E3F"/>
          <w:sz w:val="24"/>
          <w:szCs w:val="24"/>
          <w:lang w:eastAsia="ru-RU"/>
        </w:rPr>
      </w:pPr>
    </w:p>
    <w:p w:rsidR="006F3C77" w:rsidRDefault="00843038" w:rsidP="006F3C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6F3C77">
        <w:rPr>
          <w:rFonts w:ascii="Times New Roman" w:eastAsia="Times New Roman" w:hAnsi="Times New Roman"/>
          <w:i/>
          <w:sz w:val="20"/>
          <w:szCs w:val="20"/>
          <w:lang w:eastAsia="ru-RU"/>
        </w:rPr>
        <w:t>Использован и</w:t>
      </w:r>
      <w:r w:rsidR="00BE3276" w:rsidRPr="006F3C77">
        <w:rPr>
          <w:rFonts w:ascii="Times New Roman" w:eastAsia="Times New Roman" w:hAnsi="Times New Roman"/>
          <w:i/>
          <w:sz w:val="20"/>
          <w:szCs w:val="20"/>
          <w:lang w:eastAsia="ru-RU"/>
        </w:rPr>
        <w:t>сточник:</w:t>
      </w:r>
    </w:p>
    <w:p w:rsidR="00BE3276" w:rsidRPr="006F3C77" w:rsidRDefault="00462CB2" w:rsidP="006F3C77">
      <w:pPr>
        <w:shd w:val="clear" w:color="auto" w:fill="FFFFFF"/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hyperlink r:id="rId6" w:history="1">
        <w:r w:rsidR="007063CA" w:rsidRPr="006F3C77">
          <w:rPr>
            <w:rStyle w:val="a8"/>
            <w:rFonts w:ascii="Times New Roman" w:hAnsi="Times New Roman"/>
            <w:i/>
            <w:color w:val="auto"/>
            <w:sz w:val="20"/>
            <w:szCs w:val="20"/>
          </w:rPr>
          <w:t>https://zaochnik.com/spravochnik/fizika/molekuljarno-kineticheskaja-teorija/</w:t>
        </w:r>
      </w:hyperlink>
    </w:p>
    <w:p w:rsidR="00843038" w:rsidRPr="006F3C77" w:rsidRDefault="00843038" w:rsidP="006F3C77">
      <w:pPr>
        <w:shd w:val="clear" w:color="auto" w:fill="FFFFFF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7063CA" w:rsidRDefault="006F3C77" w:rsidP="006F3C77">
      <w:pPr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u w:val="single"/>
        </w:rPr>
      </w:pPr>
      <w:r>
        <w:rPr>
          <w:rFonts w:ascii="Times New Roman" w:hAnsi="Times New Roman"/>
          <w:noProof/>
          <w:color w:val="000000"/>
          <w:sz w:val="24"/>
          <w:szCs w:val="24"/>
          <w:u w:val="single"/>
        </w:rPr>
        <w:t>Инструмент проверки</w:t>
      </w:r>
    </w:p>
    <w:p w:rsidR="006F3C77" w:rsidRPr="006F3C77" w:rsidRDefault="006F3C77" w:rsidP="006F3C77">
      <w:pPr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u w:val="single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696"/>
        <w:gridCol w:w="3232"/>
        <w:gridCol w:w="1417"/>
      </w:tblGrid>
      <w:tr w:rsidR="007063CA" w:rsidRPr="006F3C77" w:rsidTr="006F3C77">
        <w:tc>
          <w:tcPr>
            <w:tcW w:w="1696" w:type="dxa"/>
          </w:tcPr>
          <w:p w:rsidR="007063CA" w:rsidRPr="006F3C77" w:rsidRDefault="007063CA" w:rsidP="006F3C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6F3C7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Термометр</w:t>
            </w:r>
          </w:p>
        </w:tc>
        <w:tc>
          <w:tcPr>
            <w:tcW w:w="3232" w:type="dxa"/>
          </w:tcPr>
          <w:p w:rsidR="007063CA" w:rsidRPr="006F3C77" w:rsidRDefault="007063CA" w:rsidP="006F3C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6F3C7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Температурная шкала</w:t>
            </w:r>
          </w:p>
        </w:tc>
        <w:tc>
          <w:tcPr>
            <w:tcW w:w="1417" w:type="dxa"/>
          </w:tcPr>
          <w:p w:rsidR="007063CA" w:rsidRPr="006F3C77" w:rsidRDefault="00843038" w:rsidP="006F3C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6F3C7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Б</w:t>
            </w:r>
            <w:r w:rsidR="007063CA" w:rsidRPr="006F3C7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алл</w:t>
            </w:r>
          </w:p>
        </w:tc>
      </w:tr>
      <w:tr w:rsidR="007063CA" w:rsidRPr="006F3C77" w:rsidTr="006F3C77">
        <w:tc>
          <w:tcPr>
            <w:tcW w:w="1696" w:type="dxa"/>
          </w:tcPr>
          <w:p w:rsidR="007063CA" w:rsidRPr="006F3C77" w:rsidRDefault="007063CA" w:rsidP="006F3C77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6F3C7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3232" w:type="dxa"/>
          </w:tcPr>
          <w:p w:rsidR="007063CA" w:rsidRPr="006F3C77" w:rsidRDefault="00843038" w:rsidP="006F3C77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6F3C7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(ш</w:t>
            </w:r>
            <w:r w:rsidR="007063CA" w:rsidRPr="006F3C7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кала</w:t>
            </w:r>
            <w:r w:rsidRPr="006F3C7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)</w:t>
            </w:r>
            <w:r w:rsidR="007063CA" w:rsidRPr="006F3C7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Цельсия</w:t>
            </w:r>
          </w:p>
        </w:tc>
        <w:tc>
          <w:tcPr>
            <w:tcW w:w="1417" w:type="dxa"/>
          </w:tcPr>
          <w:p w:rsidR="007063CA" w:rsidRPr="006F3C77" w:rsidRDefault="007063CA" w:rsidP="006F3C77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6F3C7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 балл</w:t>
            </w:r>
          </w:p>
        </w:tc>
      </w:tr>
      <w:tr w:rsidR="007063CA" w:rsidRPr="006F3C77" w:rsidTr="006F3C77">
        <w:tc>
          <w:tcPr>
            <w:tcW w:w="1696" w:type="dxa"/>
          </w:tcPr>
          <w:p w:rsidR="007063CA" w:rsidRPr="006F3C77" w:rsidRDefault="007063CA" w:rsidP="006F3C77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6F3C7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3232" w:type="dxa"/>
          </w:tcPr>
          <w:p w:rsidR="007063CA" w:rsidRPr="006F3C77" w:rsidRDefault="00843038" w:rsidP="006F3C77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6F3C7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(шкала) </w:t>
            </w:r>
            <w:r w:rsidR="007063CA" w:rsidRPr="006F3C7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Кельвина</w:t>
            </w:r>
          </w:p>
        </w:tc>
        <w:tc>
          <w:tcPr>
            <w:tcW w:w="1417" w:type="dxa"/>
          </w:tcPr>
          <w:p w:rsidR="007063CA" w:rsidRPr="006F3C77" w:rsidRDefault="007063CA" w:rsidP="006F3C77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6F3C7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 балл</w:t>
            </w:r>
          </w:p>
        </w:tc>
      </w:tr>
      <w:tr w:rsidR="007063CA" w:rsidRPr="006F3C77" w:rsidTr="006F3C77">
        <w:tc>
          <w:tcPr>
            <w:tcW w:w="1696" w:type="dxa"/>
          </w:tcPr>
          <w:p w:rsidR="007063CA" w:rsidRPr="006F3C77" w:rsidRDefault="007063CA" w:rsidP="006F3C77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6F3C7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3232" w:type="dxa"/>
          </w:tcPr>
          <w:p w:rsidR="007063CA" w:rsidRPr="006F3C77" w:rsidRDefault="00843038" w:rsidP="006F3C77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6F3C7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(шкала) </w:t>
            </w:r>
            <w:r w:rsidR="007063CA" w:rsidRPr="006F3C7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Фаренгейта</w:t>
            </w:r>
          </w:p>
        </w:tc>
        <w:tc>
          <w:tcPr>
            <w:tcW w:w="1417" w:type="dxa"/>
          </w:tcPr>
          <w:p w:rsidR="007063CA" w:rsidRPr="006F3C77" w:rsidRDefault="007063CA" w:rsidP="006F3C77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6F3C7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 балл</w:t>
            </w:r>
          </w:p>
        </w:tc>
      </w:tr>
      <w:tr w:rsidR="007063CA" w:rsidRPr="006F3C77" w:rsidTr="006F3C77">
        <w:tc>
          <w:tcPr>
            <w:tcW w:w="4928" w:type="dxa"/>
            <w:gridSpan w:val="2"/>
          </w:tcPr>
          <w:p w:rsidR="007063CA" w:rsidRPr="006F3C77" w:rsidRDefault="00843038" w:rsidP="006F3C77">
            <w:pPr>
              <w:spacing w:after="0" w:line="240" w:lineRule="auto"/>
              <w:rPr>
                <w:rFonts w:ascii="Times New Roman" w:hAnsi="Times New Roman"/>
                <w:b/>
                <w:i/>
                <w:noProof/>
                <w:color w:val="000000"/>
                <w:sz w:val="24"/>
                <w:szCs w:val="24"/>
              </w:rPr>
            </w:pPr>
            <w:r w:rsidRPr="006F3C77">
              <w:rPr>
                <w:rFonts w:ascii="Times New Roman" w:hAnsi="Times New Roman"/>
                <w:b/>
                <w:i/>
                <w:noProof/>
                <w:color w:val="000000"/>
                <w:sz w:val="24"/>
                <w:szCs w:val="24"/>
              </w:rPr>
              <w:t>Максимальный балл</w:t>
            </w:r>
          </w:p>
        </w:tc>
        <w:tc>
          <w:tcPr>
            <w:tcW w:w="1417" w:type="dxa"/>
          </w:tcPr>
          <w:p w:rsidR="007063CA" w:rsidRPr="006F3C77" w:rsidRDefault="007063CA" w:rsidP="006F3C7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noProof/>
                <w:color w:val="000000"/>
                <w:sz w:val="24"/>
                <w:szCs w:val="24"/>
              </w:rPr>
            </w:pPr>
            <w:r w:rsidRPr="006F3C77">
              <w:rPr>
                <w:rFonts w:ascii="Times New Roman" w:hAnsi="Times New Roman"/>
                <w:b/>
                <w:i/>
                <w:noProof/>
                <w:color w:val="000000"/>
                <w:sz w:val="24"/>
                <w:szCs w:val="24"/>
              </w:rPr>
              <w:t>3 балла</w:t>
            </w:r>
          </w:p>
        </w:tc>
      </w:tr>
    </w:tbl>
    <w:p w:rsidR="007063CA" w:rsidRPr="006F3C77" w:rsidRDefault="007063CA" w:rsidP="006F3C77">
      <w:pPr>
        <w:shd w:val="clear" w:color="auto" w:fill="FFFFFF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sectPr w:rsidR="007063CA" w:rsidRPr="006F3C77" w:rsidSect="006F3C7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A77"/>
    <w:rsid w:val="00027756"/>
    <w:rsid w:val="00030617"/>
    <w:rsid w:val="000A49C3"/>
    <w:rsid w:val="000B20A8"/>
    <w:rsid w:val="001D012A"/>
    <w:rsid w:val="00284277"/>
    <w:rsid w:val="002A1B7B"/>
    <w:rsid w:val="002F7507"/>
    <w:rsid w:val="003B1A77"/>
    <w:rsid w:val="003F65C9"/>
    <w:rsid w:val="00462CB2"/>
    <w:rsid w:val="004C7343"/>
    <w:rsid w:val="005A00BA"/>
    <w:rsid w:val="005F2A3D"/>
    <w:rsid w:val="0069165A"/>
    <w:rsid w:val="006D30BB"/>
    <w:rsid w:val="006F3C77"/>
    <w:rsid w:val="007063CA"/>
    <w:rsid w:val="00790099"/>
    <w:rsid w:val="00843038"/>
    <w:rsid w:val="00870FEA"/>
    <w:rsid w:val="00913EED"/>
    <w:rsid w:val="009459D3"/>
    <w:rsid w:val="00A90616"/>
    <w:rsid w:val="00B17AF4"/>
    <w:rsid w:val="00B741FD"/>
    <w:rsid w:val="00B84104"/>
    <w:rsid w:val="00BC3A10"/>
    <w:rsid w:val="00BE3276"/>
    <w:rsid w:val="00BF7ABD"/>
    <w:rsid w:val="00C721E9"/>
    <w:rsid w:val="00D00B41"/>
    <w:rsid w:val="00DA190D"/>
    <w:rsid w:val="00DB22DE"/>
    <w:rsid w:val="00EB2494"/>
    <w:rsid w:val="00F7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61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1A7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0306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2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2494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B84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BE3276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063C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61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1A7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0306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2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2494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B84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BE3276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063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zaochnik.com/spravochnik/fizika/molekuljarno-kineticheskaja-teorija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6</cp:revision>
  <dcterms:created xsi:type="dcterms:W3CDTF">2020-02-28T12:54:00Z</dcterms:created>
  <dcterms:modified xsi:type="dcterms:W3CDTF">2020-03-02T17:52:00Z</dcterms:modified>
</cp:coreProperties>
</file>