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46" w:rsidRPr="005618BF" w:rsidRDefault="00260A46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8BF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5618BF">
        <w:rPr>
          <w:rFonts w:ascii="Times New Roman" w:hAnsi="Times New Roman" w:cs="Times New Roman"/>
          <w:sz w:val="24"/>
          <w:szCs w:val="24"/>
        </w:rPr>
        <w:tab/>
      </w:r>
      <w:r w:rsidR="00C9082B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C9082B">
        <w:rPr>
          <w:rFonts w:ascii="Times New Roman" w:hAnsi="Times New Roman" w:cs="Times New Roman"/>
          <w:sz w:val="24"/>
          <w:szCs w:val="24"/>
        </w:rPr>
        <w:t>Намычкина</w:t>
      </w:r>
      <w:proofErr w:type="spellEnd"/>
    </w:p>
    <w:p w:rsidR="00260A46" w:rsidRPr="005618BF" w:rsidRDefault="005618BF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Курс</w:t>
      </w:r>
      <w:r w:rsidR="00260A46" w:rsidRPr="005618B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60A46" w:rsidRPr="005618BF">
        <w:rPr>
          <w:rFonts w:ascii="Times New Roman" w:hAnsi="Times New Roman" w:cs="Times New Roman"/>
          <w:i/>
          <w:sz w:val="24"/>
          <w:szCs w:val="24"/>
        </w:rPr>
        <w:tab/>
      </w:r>
      <w:r w:rsidR="00260A46" w:rsidRPr="005618BF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C9082B">
        <w:rPr>
          <w:rFonts w:ascii="Times New Roman" w:hAnsi="Times New Roman" w:cs="Times New Roman"/>
          <w:sz w:val="24"/>
          <w:szCs w:val="24"/>
        </w:rPr>
        <w:t>Физика</w:t>
      </w:r>
    </w:p>
    <w:p w:rsidR="00260A46" w:rsidRPr="005618BF" w:rsidRDefault="00260A46" w:rsidP="005618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8BF">
        <w:rPr>
          <w:rFonts w:ascii="Times New Roman" w:hAnsi="Times New Roman" w:cs="Times New Roman"/>
          <w:i/>
          <w:sz w:val="24"/>
          <w:szCs w:val="24"/>
        </w:rPr>
        <w:t>Тема:</w:t>
      </w:r>
      <w:r w:rsidRPr="005618BF">
        <w:rPr>
          <w:rFonts w:ascii="Times New Roman" w:hAnsi="Times New Roman" w:cs="Times New Roman"/>
          <w:i/>
          <w:sz w:val="24"/>
          <w:szCs w:val="24"/>
        </w:rPr>
        <w:tab/>
      </w:r>
      <w:r w:rsidRPr="005618BF">
        <w:rPr>
          <w:rFonts w:ascii="Times New Roman" w:hAnsi="Times New Roman" w:cs="Times New Roman"/>
          <w:i/>
          <w:sz w:val="24"/>
          <w:szCs w:val="24"/>
        </w:rPr>
        <w:tab/>
      </w:r>
      <w:r w:rsidRPr="005618BF">
        <w:rPr>
          <w:rFonts w:ascii="Times New Roman" w:hAnsi="Times New Roman" w:cs="Times New Roman"/>
          <w:i/>
          <w:sz w:val="24"/>
          <w:szCs w:val="24"/>
        </w:rPr>
        <w:tab/>
      </w:r>
      <w:r w:rsidRPr="005618BF">
        <w:rPr>
          <w:rFonts w:ascii="Times New Roman" w:hAnsi="Times New Roman" w:cs="Times New Roman"/>
          <w:sz w:val="24"/>
          <w:szCs w:val="24"/>
        </w:rPr>
        <w:t>Радиосвязь и телевидение</w:t>
      </w:r>
    </w:p>
    <w:p w:rsidR="00676C23" w:rsidRDefault="00676C23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8BF" w:rsidRPr="005618BF" w:rsidRDefault="005618BF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A46" w:rsidRPr="005618BF" w:rsidRDefault="00260A46" w:rsidP="005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BF">
        <w:rPr>
          <w:rFonts w:ascii="Times New Roman" w:hAnsi="Times New Roman" w:cs="Times New Roman"/>
          <w:sz w:val="24"/>
          <w:szCs w:val="24"/>
        </w:rPr>
        <w:t>Вам с одногруппницей необходимо подготовить сообщение на тему «История разв</w:t>
      </w:r>
      <w:r w:rsidRPr="005618BF">
        <w:rPr>
          <w:rFonts w:ascii="Times New Roman" w:hAnsi="Times New Roman" w:cs="Times New Roman"/>
          <w:sz w:val="24"/>
          <w:szCs w:val="24"/>
        </w:rPr>
        <w:t>и</w:t>
      </w:r>
      <w:r w:rsidRPr="005618BF">
        <w:rPr>
          <w:rFonts w:ascii="Times New Roman" w:hAnsi="Times New Roman" w:cs="Times New Roman"/>
          <w:sz w:val="24"/>
          <w:szCs w:val="24"/>
        </w:rPr>
        <w:t xml:space="preserve">тия радиосвязи и телевидения в России». Вы договорились, что вы будете готовить доклад о развитии радиосвязи в России, а одногруппница </w:t>
      </w:r>
      <w:r w:rsidR="005618BF">
        <w:rPr>
          <w:rFonts w:ascii="Times New Roman" w:hAnsi="Times New Roman" w:cs="Times New Roman"/>
          <w:sz w:val="24"/>
          <w:szCs w:val="24"/>
        </w:rPr>
        <w:t>-</w:t>
      </w:r>
      <w:r w:rsidRPr="005618BF">
        <w:rPr>
          <w:rFonts w:ascii="Times New Roman" w:hAnsi="Times New Roman" w:cs="Times New Roman"/>
          <w:sz w:val="24"/>
          <w:szCs w:val="24"/>
        </w:rPr>
        <w:t xml:space="preserve"> о развитии телевидения в России. В би</w:t>
      </w:r>
      <w:r w:rsidRPr="005618BF">
        <w:rPr>
          <w:rFonts w:ascii="Times New Roman" w:hAnsi="Times New Roman" w:cs="Times New Roman"/>
          <w:sz w:val="24"/>
          <w:szCs w:val="24"/>
        </w:rPr>
        <w:t>б</w:t>
      </w:r>
      <w:r w:rsidRPr="005618BF">
        <w:rPr>
          <w:rFonts w:ascii="Times New Roman" w:hAnsi="Times New Roman" w:cs="Times New Roman"/>
          <w:sz w:val="24"/>
          <w:szCs w:val="24"/>
        </w:rPr>
        <w:t>лиотеке вам предложили н</w:t>
      </w:r>
      <w:r w:rsidR="007E223A">
        <w:rPr>
          <w:rFonts w:ascii="Times New Roman" w:hAnsi="Times New Roman" w:cs="Times New Roman"/>
          <w:sz w:val="24"/>
          <w:szCs w:val="24"/>
        </w:rPr>
        <w:t>есколько книг и учебников.</w:t>
      </w:r>
    </w:p>
    <w:p w:rsidR="00260A46" w:rsidRPr="005618BF" w:rsidRDefault="00260A46" w:rsidP="005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BF">
        <w:rPr>
          <w:rFonts w:ascii="Times New Roman" w:hAnsi="Times New Roman" w:cs="Times New Roman"/>
          <w:sz w:val="24"/>
          <w:szCs w:val="24"/>
        </w:rPr>
        <w:t xml:space="preserve">Просмотрите аннотации к книгам и учебникам и примите решение, какие источники будут нужны вам, а какие вашей одногруппнице. Отметьте плюсом «+» </w:t>
      </w:r>
      <w:r w:rsidR="005B0386" w:rsidRPr="005618BF">
        <w:rPr>
          <w:rFonts w:ascii="Times New Roman" w:hAnsi="Times New Roman" w:cs="Times New Roman"/>
          <w:sz w:val="24"/>
          <w:szCs w:val="24"/>
        </w:rPr>
        <w:t>названия необход</w:t>
      </w:r>
      <w:r w:rsidR="005B0386" w:rsidRPr="005618BF">
        <w:rPr>
          <w:rFonts w:ascii="Times New Roman" w:hAnsi="Times New Roman" w:cs="Times New Roman"/>
          <w:sz w:val="24"/>
          <w:szCs w:val="24"/>
        </w:rPr>
        <w:t>и</w:t>
      </w:r>
      <w:r w:rsidR="005B0386" w:rsidRPr="005618BF">
        <w:rPr>
          <w:rFonts w:ascii="Times New Roman" w:hAnsi="Times New Roman" w:cs="Times New Roman"/>
          <w:sz w:val="24"/>
          <w:szCs w:val="24"/>
        </w:rPr>
        <w:t>мых источников.</w:t>
      </w:r>
    </w:p>
    <w:p w:rsidR="00260A46" w:rsidRPr="005618BF" w:rsidRDefault="00260A46" w:rsidP="00561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8BF">
        <w:rPr>
          <w:rFonts w:ascii="Times New Roman" w:hAnsi="Times New Roman" w:cs="Times New Roman"/>
          <w:sz w:val="24"/>
          <w:szCs w:val="24"/>
        </w:rPr>
        <w:t xml:space="preserve">На выполнение задания отводится </w:t>
      </w:r>
      <w:r w:rsidR="005B0386" w:rsidRPr="005618BF">
        <w:rPr>
          <w:rFonts w:ascii="Times New Roman" w:hAnsi="Times New Roman" w:cs="Times New Roman"/>
          <w:sz w:val="24"/>
          <w:szCs w:val="24"/>
        </w:rPr>
        <w:t>3</w:t>
      </w:r>
      <w:r w:rsidRPr="005618BF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5B0386" w:rsidRPr="005618BF" w:rsidRDefault="005B0386" w:rsidP="00561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809"/>
        <w:gridCol w:w="3686"/>
        <w:gridCol w:w="4218"/>
      </w:tblGrid>
      <w:tr w:rsidR="005B0386" w:rsidRPr="005618BF" w:rsidTr="005618BF">
        <w:tc>
          <w:tcPr>
            <w:tcW w:w="1809" w:type="dxa"/>
            <w:vAlign w:val="center"/>
          </w:tcPr>
          <w:p w:rsidR="005B0386" w:rsidRPr="005618BF" w:rsidRDefault="00DE2AF3" w:rsidP="007B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561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</w:p>
        </w:tc>
        <w:tc>
          <w:tcPr>
            <w:tcW w:w="3686" w:type="dxa"/>
            <w:vAlign w:val="center"/>
          </w:tcPr>
          <w:p w:rsidR="005B0386" w:rsidRPr="005618BF" w:rsidRDefault="005B0386" w:rsidP="007B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Источник нужен вам</w:t>
            </w:r>
          </w:p>
        </w:tc>
        <w:tc>
          <w:tcPr>
            <w:tcW w:w="4218" w:type="dxa"/>
            <w:vAlign w:val="center"/>
          </w:tcPr>
          <w:p w:rsidR="005B0386" w:rsidRPr="005618BF" w:rsidRDefault="005B0386" w:rsidP="007B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нужен </w:t>
            </w:r>
            <w:r w:rsidR="005618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5618BF">
              <w:rPr>
                <w:rFonts w:ascii="Times New Roman" w:hAnsi="Times New Roman" w:cs="Times New Roman"/>
                <w:sz w:val="24"/>
                <w:szCs w:val="24"/>
              </w:rPr>
              <w:t xml:space="preserve"> одногруппнице</w:t>
            </w: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386" w:rsidRPr="005618BF" w:rsidTr="005618BF">
        <w:tc>
          <w:tcPr>
            <w:tcW w:w="1809" w:type="dxa"/>
          </w:tcPr>
          <w:p w:rsidR="005B0386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B0386" w:rsidRPr="005618BF" w:rsidRDefault="005B0386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5618BF">
        <w:tc>
          <w:tcPr>
            <w:tcW w:w="1809" w:type="dxa"/>
          </w:tcPr>
          <w:p w:rsidR="00DE2AF3" w:rsidRPr="005618BF" w:rsidRDefault="00DE2AF3" w:rsidP="0056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E2AF3" w:rsidRPr="005618BF" w:rsidRDefault="00DE2AF3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DE2AF3" w:rsidRPr="005618BF" w:rsidRDefault="00DE2AF3" w:rsidP="005618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A46" w:rsidRPr="005618BF" w:rsidRDefault="00260A46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662"/>
      </w:tblGrid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DE2AF3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CDE991" wp14:editId="65863D69">
                  <wp:extent cx="1011081" cy="1530627"/>
                  <wp:effectExtent l="19050" t="0" r="0" b="0"/>
                  <wp:docPr id="2" name="Рисунок 1" descr="http://www.iprbookshop.ru/assets/images/as/978-5-7567-065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prbookshop.ru/assets/images/as/978-5-7567-065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096" cy="1530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E2AF3" w:rsidRPr="005618BF" w:rsidRDefault="00DE2AF3" w:rsidP="0056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книге рассматриваются различные аспекты </w:t>
            </w:r>
            <w:proofErr w:type="gramStart"/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более</w:t>
            </w:r>
            <w:proofErr w:type="gramEnd"/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чем вос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мидесятилетней истории телевидения, исследуются актуал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проблемы его развития и возможности трансформации в условиях современного мира.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Книга, имеющая научную и практическую ценность, может представлять интерес как для исследователей масс-медиа, преподавателей вузов, аспира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тов, студентов, обучающихся по специ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альности «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Журнал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стика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Телевидение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практиков телевидения, так и для ш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рокого круга читателей, интересующихся историей телевид</w:t>
            </w:r>
            <w:r w:rsidRP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5618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DE2AF3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EEC7E6" wp14:editId="0877ABD5">
                  <wp:extent cx="1349506" cy="1510748"/>
                  <wp:effectExtent l="0" t="0" r="0" b="0"/>
                  <wp:docPr id="3" name="Рисунок 22" descr="История радиосвязи в экспозиции Центрального музея связи имени А. С. Поп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История радиосвязи в экспозиции Центрального музея связи имени А. С. Поп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89" cy="1521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E2AF3" w:rsidRPr="005618BF" w:rsidRDefault="00DE2AF3" w:rsidP="0056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Иллюстрированное научно-справочное издание, основу кот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рого составляет систематизированный перечень экспонатов и документов по истории радиосвязи, представленных в одн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имённом разделе экспозиции в Центральном музее связи им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 А.С. Попова. Наиболее подробно освещены вопросы з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рождения радиосвязи, деятельности А.С.</w:t>
            </w:r>
            <w:r w:rsidR="007B54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Попова, становления отечественной радиопромыш</w:t>
            </w:r>
            <w:r w:rsid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ленности</w:t>
            </w:r>
          </w:p>
        </w:tc>
      </w:tr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E9698E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7C5B8" wp14:editId="2F391EA7">
                  <wp:extent cx="1030853" cy="1567543"/>
                  <wp:effectExtent l="19050" t="0" r="0" b="0"/>
                  <wp:docPr id="5" name="Рисунок 28" descr="http://www.ugkr.ru/about/strukturn_podrazd/biblioteka/novye_knigi/img%2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ugkr.ru/about/strukturn_podrazd/biblioteka/novye_knigi/img%2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594" cy="1573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E2AF3" w:rsidRPr="005618BF" w:rsidRDefault="00DE2AF3" w:rsidP="0056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Настоящая книга является первым в России учебным пособ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 по курсу «История и методология науки», посвященным истории развития телекоммуникаций в мире. Материал ее охватывает период с 1600 по 1912</w:t>
            </w:r>
            <w:r w:rsid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В первой части книги и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ложена история развития физики электромагнитных явлений, на которой основана техника электросвязи; рассматривается история развития всех направлений электросвязи  и радиосв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561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зи</w:t>
            </w:r>
          </w:p>
        </w:tc>
      </w:tr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DE2AF3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59BB6B" wp14:editId="3677CE0A">
                  <wp:extent cx="1061608" cy="1553029"/>
                  <wp:effectExtent l="19050" t="0" r="5192" b="0"/>
                  <wp:docPr id="6" name="Рисунок 4" descr="http://www.knigisosklada.ru/images/books/1982/big/1982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knigisosklada.ru/images/books/1982/big/1982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53" cy="1553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E2AF3" w:rsidRPr="005618BF" w:rsidRDefault="00DE2AF3" w:rsidP="005618BF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Аннотация: Жертвы экрана. Влияние телевидения на ра</w:t>
            </w:r>
            <w:r w:rsidRPr="0056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6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витие детей. </w:t>
            </w:r>
            <w:proofErr w:type="spellStart"/>
            <w:r w:rsidRPr="0056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Лемиш</w:t>
            </w:r>
            <w:proofErr w:type="spellEnd"/>
            <w:r w:rsidRPr="005618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  <w:p w:rsidR="00DE2AF3" w:rsidRPr="005618BF" w:rsidRDefault="00DE2AF3" w:rsidP="005618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для кого не секрет, что телевизор уже давно стал неотъе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лемой частью жизни современных детей. Вопрос о том, вре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или полезно телевидение, вызывает бурную полемику, о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 работ, рассматривающих влияние телевидения на разв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детей непредвзято и всесторонне, не так много.</w:t>
            </w:r>
          </w:p>
          <w:p w:rsidR="00DE2AF3" w:rsidRPr="005618BF" w:rsidRDefault="00DE2AF3" w:rsidP="005618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Д. </w:t>
            </w:r>
            <w:proofErr w:type="spellStart"/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Лемиш</w:t>
            </w:r>
            <w:proofErr w:type="spellEnd"/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подойти к решению этой непростой и неоднозначной проблемы. Автор обращает внимание на то, что ребенок не является пассивной стороной, а активно вза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модействует с воспринимаемой информацией. Кроме того, не меньшее влияние, чем телевидение, на ребенка оказывает о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в семье. Внимание автора привлекают такие аспекты взаимоотношений ребенка с телевизором, как умение разл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чать вымысел и реальность, усвоение гендерных ролей, ст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пень замещения телевиде</w:t>
            </w:r>
            <w:r w:rsidR="00561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других видов досуга</w:t>
            </w:r>
          </w:p>
        </w:tc>
      </w:tr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DE2AF3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282B21" wp14:editId="790B4E20">
                  <wp:extent cx="1110739" cy="1671120"/>
                  <wp:effectExtent l="19050" t="0" r="0" b="0"/>
                  <wp:docPr id="8" name="Рисунок 10" descr="https://ozon-st.cdn.ngenix.net/multimedia/books_covers/1011693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ozon-st.cdn.ngenix.net/multimedia/books_covers/10116931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780" cy="1671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98E" w:rsidRPr="005618BF" w:rsidRDefault="00E9698E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DE2AF3" w:rsidRPr="005618BF" w:rsidRDefault="00DE2AF3" w:rsidP="005618BF">
            <w:pPr>
              <w:shd w:val="clear" w:color="auto" w:fill="FFFFFF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aps/>
                <w:spacing w:val="31"/>
                <w:sz w:val="24"/>
                <w:szCs w:val="24"/>
                <w:lang w:eastAsia="ru-RU"/>
              </w:rPr>
            </w:pPr>
            <w:r w:rsidRPr="005618BF">
              <w:rPr>
                <w:rFonts w:ascii="Times New Roman" w:eastAsia="Times New Roman" w:hAnsi="Times New Roman" w:cs="Times New Roman"/>
                <w:caps/>
                <w:spacing w:val="31"/>
                <w:sz w:val="24"/>
                <w:szCs w:val="24"/>
                <w:lang w:eastAsia="ru-RU"/>
              </w:rPr>
              <w:t>ОПИСАНИЕ</w:t>
            </w:r>
          </w:p>
          <w:p w:rsidR="00DE2AF3" w:rsidRPr="005618BF" w:rsidRDefault="00DE2AF3" w:rsidP="00561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Систематическое изложение истории развития телевизионной техники от её становления до широкого распространения на все сферы общ</w:t>
            </w:r>
            <w:r w:rsidR="005618B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ественной жизни</w:t>
            </w:r>
          </w:p>
        </w:tc>
      </w:tr>
      <w:tr w:rsidR="00DE2AF3" w:rsidRPr="005618BF" w:rsidTr="00C9082B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E9698E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5E32D5" wp14:editId="5FD0EB9F">
                  <wp:extent cx="992561" cy="1509486"/>
                  <wp:effectExtent l="19050" t="0" r="0" b="0"/>
                  <wp:docPr id="9" name="Рисунок 16" descr="История отечественного и зарубежного телеви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История отечественного и зарубежного телевид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571" cy="1512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FFFFFF" w:themeFill="background1"/>
          </w:tcPr>
          <w:p w:rsidR="00DE2AF3" w:rsidRPr="00C9082B" w:rsidRDefault="00C9082B" w:rsidP="00C9082B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книге освещается становление и развитие 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левидения от опытов Б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B5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Розинга</w:t>
            </w:r>
            <w:proofErr w:type="spellEnd"/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В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7B5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Зворыкина до перехода на совреме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ные цифровые технологии.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тдельные главы посвя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щены ТВ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США, Великобритании, Франции, Германии, России и других стран - формированию их вещательных структур, госуда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ственному регулированию, программам и аудитории.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слеживается также эволюция тематических кабельно-спутниковых каналов, в первую очередь международных н</w:t>
            </w:r>
            <w:r w:rsidRPr="00C908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востных</w:t>
            </w:r>
          </w:p>
        </w:tc>
      </w:tr>
      <w:tr w:rsidR="00DE2AF3" w:rsidRPr="005618BF" w:rsidTr="00C9082B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7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E9698E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8538B" wp14:editId="7629DE79">
                  <wp:extent cx="1113382" cy="1582057"/>
                  <wp:effectExtent l="19050" t="0" r="0" b="0"/>
                  <wp:docPr id="11" name="Рисунок 25" descr="Радиопередающие устройства в системах радиосвязи, Зырянов Ю.Т., Федюнин П.А., Белоусов О.А., Рябов А.В., Издательство Лан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Радиопередающие устройства в системах радиосвязи, Зырянов Ю.Т., Федюнин П.А., Белоусов О.А., Рябов А.В., Издательство Ла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07" cy="158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DE2AF3" w:rsidRPr="00C9082B" w:rsidRDefault="00DE2AF3" w:rsidP="00C908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учебном пособии рассмотрены конструктивные особенн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передатчиков связных радиостанций, основанные на ра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личиях в условиях распространения радиоволн в зависимости от используемого частотного диапазона. В каждой главе изл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гаются сведения о принципах построения, об основных те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нических характеристиках и параметрах, а также констру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тивных особенностях функциональных узлов современног</w:t>
            </w:r>
            <w:r w:rsidR="00C908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радиопередающего оборудования</w:t>
            </w:r>
          </w:p>
        </w:tc>
      </w:tr>
      <w:tr w:rsidR="00DE2AF3" w:rsidRPr="005618BF" w:rsidTr="005618BF">
        <w:tc>
          <w:tcPr>
            <w:tcW w:w="675" w:type="dxa"/>
          </w:tcPr>
          <w:p w:rsidR="00DE2AF3" w:rsidRPr="005618BF" w:rsidRDefault="00DE2AF3" w:rsidP="005618B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DE2AF3" w:rsidRPr="005618BF" w:rsidRDefault="00DE2AF3" w:rsidP="00561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C7C24E" wp14:editId="1776132A">
                  <wp:extent cx="1153585" cy="1704745"/>
                  <wp:effectExtent l="19050" t="0" r="8465" b="0"/>
                  <wp:docPr id="12" name="Рисунок 19" descr="http://www.knigisosklada.ru/images/books/1899/big/1899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nigisosklada.ru/images/books/1899/big/1899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734" cy="170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DE2AF3" w:rsidRPr="005618BF" w:rsidRDefault="00DE2AF3" w:rsidP="005618BF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5618BF">
              <w:rPr>
                <w:color w:val="000000"/>
                <w:sz w:val="24"/>
                <w:szCs w:val="24"/>
              </w:rPr>
              <w:t xml:space="preserve">Аннотация: Основы радиосвязи и телевидения. </w:t>
            </w:r>
            <w:proofErr w:type="spellStart"/>
            <w:r w:rsidRPr="005618BF">
              <w:rPr>
                <w:color w:val="000000"/>
                <w:sz w:val="24"/>
                <w:szCs w:val="24"/>
              </w:rPr>
              <w:t>Мамчев</w:t>
            </w:r>
            <w:proofErr w:type="spellEnd"/>
            <w:r w:rsidRPr="005618BF">
              <w:rPr>
                <w:color w:val="000000"/>
                <w:sz w:val="24"/>
                <w:szCs w:val="24"/>
              </w:rPr>
              <w:t xml:space="preserve"> Г.В.</w:t>
            </w:r>
          </w:p>
          <w:p w:rsidR="00DE2AF3" w:rsidRPr="005618BF" w:rsidRDefault="00DE2AF3" w:rsidP="005618B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618BF">
              <w:rPr>
                <w:color w:val="000000"/>
              </w:rPr>
              <w:t xml:space="preserve">Рассмотрены общие принципы передачи сигналов по </w:t>
            </w:r>
            <w:proofErr w:type="spellStart"/>
            <w:r w:rsidRPr="005618BF">
              <w:rPr>
                <w:color w:val="000000"/>
              </w:rPr>
              <w:t>ради</w:t>
            </w:r>
            <w:r w:rsidRPr="005618BF">
              <w:rPr>
                <w:color w:val="000000"/>
              </w:rPr>
              <w:t>о</w:t>
            </w:r>
            <w:r w:rsidRPr="005618BF">
              <w:rPr>
                <w:color w:val="000000"/>
              </w:rPr>
              <w:t>трактам</w:t>
            </w:r>
            <w:proofErr w:type="spellEnd"/>
            <w:r w:rsidRPr="005618BF">
              <w:rPr>
                <w:color w:val="000000"/>
              </w:rPr>
              <w:t>, основные характеристики сигналов телевизионного вещания, принципы построения систем передачи изображ</w:t>
            </w:r>
            <w:r w:rsidRPr="005618BF">
              <w:rPr>
                <w:color w:val="000000"/>
              </w:rPr>
              <w:t>е</w:t>
            </w:r>
            <w:r w:rsidRPr="005618BF">
              <w:rPr>
                <w:color w:val="000000"/>
              </w:rPr>
              <w:t>ний, основные узлы телевизионного оборудования, стандарты цветного телевидения, способы формирования и передачи сигналов изображения высокой четкости, методы оценки к</w:t>
            </w:r>
            <w:r w:rsidRPr="005618BF">
              <w:rPr>
                <w:color w:val="000000"/>
              </w:rPr>
              <w:t>а</w:t>
            </w:r>
            <w:r w:rsidRPr="005618BF">
              <w:rPr>
                <w:color w:val="000000"/>
              </w:rPr>
              <w:t>чества передачи изображений, перспективные системы тел</w:t>
            </w:r>
            <w:r w:rsidRPr="005618BF">
              <w:rPr>
                <w:color w:val="000000"/>
              </w:rPr>
              <w:t>е</w:t>
            </w:r>
            <w:r w:rsidR="00C9082B">
              <w:rPr>
                <w:color w:val="000000"/>
              </w:rPr>
              <w:t>визионного вещания</w:t>
            </w:r>
          </w:p>
        </w:tc>
      </w:tr>
    </w:tbl>
    <w:p w:rsidR="00260A46" w:rsidRDefault="00260A46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82B" w:rsidRPr="005618BF" w:rsidRDefault="00C9082B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B82" w:rsidRDefault="00DE2AF3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618B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9082B" w:rsidRPr="00C9082B" w:rsidRDefault="00C9082B" w:rsidP="005618BF">
      <w:pPr>
        <w:spacing w:after="0" w:line="240" w:lineRule="auto"/>
        <w:rPr>
          <w:rFonts w:ascii="Times New Roman" w:hAnsi="Times New Roman" w:cs="Times New Roman"/>
          <w:sz w:val="12"/>
          <w:szCs w:val="1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3544"/>
        <w:gridCol w:w="4110"/>
      </w:tblGrid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Номер источника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Источник нужен вам</w:t>
            </w: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нужен </w:t>
            </w:r>
            <w:r w:rsidR="00C908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вашей</w:t>
            </w:r>
            <w:proofErr w:type="gramEnd"/>
            <w:r w:rsidRPr="005618BF">
              <w:rPr>
                <w:rFonts w:ascii="Times New Roman" w:hAnsi="Times New Roman" w:cs="Times New Roman"/>
                <w:sz w:val="24"/>
                <w:szCs w:val="24"/>
              </w:rPr>
              <w:t xml:space="preserve"> одногруппнице</w:t>
            </w: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AF3" w:rsidRPr="005618BF" w:rsidTr="00C9082B">
        <w:tc>
          <w:tcPr>
            <w:tcW w:w="2093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DE2AF3" w:rsidRPr="005618BF" w:rsidRDefault="00DE2AF3" w:rsidP="00C9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AF3" w:rsidRPr="005618BF" w:rsidRDefault="00DE2AF3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DE2AF3" w:rsidRPr="005618BF" w:rsidTr="00C9082B">
        <w:tc>
          <w:tcPr>
            <w:tcW w:w="7479" w:type="dxa"/>
          </w:tcPr>
          <w:p w:rsidR="00DE2AF3" w:rsidRPr="005618BF" w:rsidRDefault="00DE2AF3" w:rsidP="005618BF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За каждый правильно размещенный номер</w:t>
            </w:r>
          </w:p>
        </w:tc>
        <w:tc>
          <w:tcPr>
            <w:tcW w:w="2268" w:type="dxa"/>
          </w:tcPr>
          <w:p w:rsidR="00DE2AF3" w:rsidRPr="005618BF" w:rsidRDefault="00DE2AF3" w:rsidP="005618BF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E2AF3" w:rsidRPr="005618BF" w:rsidTr="00C9082B">
        <w:tc>
          <w:tcPr>
            <w:tcW w:w="7479" w:type="dxa"/>
          </w:tcPr>
          <w:p w:rsidR="00DE2AF3" w:rsidRPr="005618BF" w:rsidRDefault="00C9082B" w:rsidP="00C9082B">
            <w:pPr>
              <w:tabs>
                <w:tab w:val="left" w:pos="708"/>
                <w:tab w:val="left" w:pos="1305"/>
              </w:tabs>
              <w:ind w:left="9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68" w:type="dxa"/>
          </w:tcPr>
          <w:p w:rsidR="00DE2AF3" w:rsidRPr="005618BF" w:rsidRDefault="00DE2AF3" w:rsidP="00C9082B">
            <w:pPr>
              <w:tabs>
                <w:tab w:val="left" w:pos="708"/>
                <w:tab w:val="left" w:pos="1305"/>
              </w:tabs>
              <w:ind w:left="4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DE2AF3" w:rsidRPr="005618BF" w:rsidTr="00C9082B">
        <w:tc>
          <w:tcPr>
            <w:tcW w:w="7479" w:type="dxa"/>
          </w:tcPr>
          <w:p w:rsidR="00DE2AF3" w:rsidRPr="005618BF" w:rsidRDefault="00DE2AF3" w:rsidP="00C9082B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За соблюдение нормы времени (3 мин)</w:t>
            </w:r>
          </w:p>
        </w:tc>
        <w:tc>
          <w:tcPr>
            <w:tcW w:w="2268" w:type="dxa"/>
          </w:tcPr>
          <w:p w:rsidR="00DE2AF3" w:rsidRPr="005618BF" w:rsidRDefault="00DE2AF3" w:rsidP="005618BF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E2AF3" w:rsidRPr="005618BF" w:rsidTr="00C9082B">
        <w:tc>
          <w:tcPr>
            <w:tcW w:w="7479" w:type="dxa"/>
          </w:tcPr>
          <w:p w:rsidR="00DE2AF3" w:rsidRPr="005618BF" w:rsidRDefault="00DE2AF3" w:rsidP="005618BF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68" w:type="dxa"/>
          </w:tcPr>
          <w:p w:rsidR="00DE2AF3" w:rsidRPr="005618BF" w:rsidRDefault="00DE2AF3" w:rsidP="005618BF">
            <w:pPr>
              <w:tabs>
                <w:tab w:val="left" w:pos="708"/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баллов</w:t>
            </w:r>
          </w:p>
        </w:tc>
      </w:tr>
    </w:tbl>
    <w:p w:rsidR="00DE2AF3" w:rsidRPr="005618BF" w:rsidRDefault="00DE2AF3" w:rsidP="00561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2AF3" w:rsidRPr="005618BF" w:rsidSect="005618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60A46"/>
    <w:rsid w:val="000F2DC5"/>
    <w:rsid w:val="001E19C2"/>
    <w:rsid w:val="00260A46"/>
    <w:rsid w:val="00381764"/>
    <w:rsid w:val="003F4B82"/>
    <w:rsid w:val="005618BF"/>
    <w:rsid w:val="005B0386"/>
    <w:rsid w:val="00676C23"/>
    <w:rsid w:val="007B543E"/>
    <w:rsid w:val="007E223A"/>
    <w:rsid w:val="0081050A"/>
    <w:rsid w:val="00C9082B"/>
    <w:rsid w:val="00CD7D58"/>
    <w:rsid w:val="00D24760"/>
    <w:rsid w:val="00D72CFD"/>
    <w:rsid w:val="00DE2AF3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46"/>
  </w:style>
  <w:style w:type="paragraph" w:styleId="2">
    <w:name w:val="heading 2"/>
    <w:basedOn w:val="a"/>
    <w:link w:val="20"/>
    <w:uiPriority w:val="9"/>
    <w:qFormat/>
    <w:rsid w:val="005B0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3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0386"/>
  </w:style>
  <w:style w:type="character" w:customStyle="1" w:styleId="20">
    <w:name w:val="Заголовок 2 Знак"/>
    <w:basedOn w:val="a0"/>
    <w:link w:val="2"/>
    <w:uiPriority w:val="9"/>
    <w:rsid w:val="005B0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5B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Лена</cp:lastModifiedBy>
  <cp:revision>8</cp:revision>
  <dcterms:created xsi:type="dcterms:W3CDTF">2019-02-20T07:25:00Z</dcterms:created>
  <dcterms:modified xsi:type="dcterms:W3CDTF">2019-03-15T11:42:00Z</dcterms:modified>
</cp:coreProperties>
</file>