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6A" w:rsidRPr="0097308F" w:rsidRDefault="00D23B6A" w:rsidP="001E60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08F">
        <w:rPr>
          <w:rFonts w:ascii="Times New Roman" w:hAnsi="Times New Roman"/>
          <w:i/>
          <w:sz w:val="24"/>
          <w:szCs w:val="24"/>
        </w:rPr>
        <w:t>Разработчик</w:t>
      </w:r>
      <w:r w:rsidRPr="0097308F">
        <w:rPr>
          <w:rFonts w:ascii="Times New Roman" w:hAnsi="Times New Roman"/>
          <w:sz w:val="24"/>
          <w:szCs w:val="24"/>
        </w:rPr>
        <w:t xml:space="preserve">: </w:t>
      </w:r>
      <w:r w:rsidRPr="0097308F">
        <w:rPr>
          <w:rFonts w:ascii="Times New Roman" w:hAnsi="Times New Roman"/>
          <w:sz w:val="24"/>
          <w:szCs w:val="24"/>
        </w:rPr>
        <w:tab/>
      </w:r>
      <w:r w:rsidR="0097308F">
        <w:rPr>
          <w:rFonts w:ascii="Times New Roman" w:hAnsi="Times New Roman"/>
          <w:sz w:val="24"/>
          <w:szCs w:val="24"/>
        </w:rPr>
        <w:t>Р.М. Жукова</w:t>
      </w:r>
    </w:p>
    <w:p w:rsidR="00D23B6A" w:rsidRPr="0097308F" w:rsidRDefault="00D23B6A" w:rsidP="001E60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08F">
        <w:rPr>
          <w:rFonts w:ascii="Times New Roman" w:hAnsi="Times New Roman"/>
          <w:i/>
          <w:sz w:val="24"/>
          <w:szCs w:val="24"/>
        </w:rPr>
        <w:t>Дисциплина</w:t>
      </w:r>
      <w:r w:rsidRPr="0097308F">
        <w:rPr>
          <w:rFonts w:ascii="Times New Roman" w:hAnsi="Times New Roman"/>
          <w:sz w:val="24"/>
          <w:szCs w:val="24"/>
        </w:rPr>
        <w:t xml:space="preserve">: </w:t>
      </w:r>
      <w:r w:rsidRPr="0097308F">
        <w:rPr>
          <w:rFonts w:ascii="Times New Roman" w:hAnsi="Times New Roman"/>
          <w:sz w:val="24"/>
          <w:szCs w:val="24"/>
        </w:rPr>
        <w:tab/>
      </w:r>
      <w:r w:rsidRPr="0097308F">
        <w:rPr>
          <w:rFonts w:ascii="Times New Roman" w:hAnsi="Times New Roman"/>
          <w:sz w:val="24"/>
          <w:szCs w:val="24"/>
        </w:rPr>
        <w:tab/>
        <w:t>Управление технологическим процессом</w:t>
      </w:r>
    </w:p>
    <w:p w:rsidR="00D23B6A" w:rsidRPr="0097308F" w:rsidRDefault="00D23B6A" w:rsidP="001E60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08F">
        <w:rPr>
          <w:rFonts w:ascii="Times New Roman" w:hAnsi="Times New Roman"/>
          <w:i/>
          <w:sz w:val="24"/>
          <w:szCs w:val="24"/>
        </w:rPr>
        <w:t>Специальность</w:t>
      </w:r>
      <w:r w:rsidRPr="0097308F">
        <w:rPr>
          <w:rFonts w:ascii="Times New Roman" w:hAnsi="Times New Roman"/>
          <w:sz w:val="24"/>
          <w:szCs w:val="24"/>
        </w:rPr>
        <w:t xml:space="preserve">: </w:t>
      </w:r>
      <w:r w:rsidRPr="0097308F">
        <w:rPr>
          <w:rFonts w:ascii="Times New Roman" w:hAnsi="Times New Roman"/>
          <w:sz w:val="24"/>
          <w:szCs w:val="24"/>
        </w:rPr>
        <w:tab/>
      </w:r>
      <w:r w:rsidR="0097308F">
        <w:rPr>
          <w:rFonts w:ascii="Times New Roman" w:hAnsi="Times New Roman"/>
          <w:sz w:val="24"/>
          <w:szCs w:val="24"/>
        </w:rPr>
        <w:t>П</w:t>
      </w:r>
      <w:r w:rsidRPr="0097308F">
        <w:rPr>
          <w:rFonts w:ascii="Times New Roman" w:hAnsi="Times New Roman"/>
          <w:sz w:val="24"/>
          <w:szCs w:val="24"/>
        </w:rPr>
        <w:t>ереработка нефти и газа</w:t>
      </w:r>
    </w:p>
    <w:p w:rsidR="00D23B6A" w:rsidRPr="0097308F" w:rsidRDefault="00D23B6A" w:rsidP="001E60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08F">
        <w:rPr>
          <w:rFonts w:ascii="Times New Roman" w:hAnsi="Times New Roman"/>
          <w:i/>
          <w:sz w:val="24"/>
          <w:szCs w:val="24"/>
        </w:rPr>
        <w:t>Тема</w:t>
      </w:r>
      <w:r w:rsidRPr="0097308F">
        <w:rPr>
          <w:rFonts w:ascii="Times New Roman" w:hAnsi="Times New Roman"/>
          <w:sz w:val="24"/>
          <w:szCs w:val="24"/>
        </w:rPr>
        <w:t xml:space="preserve">: </w:t>
      </w:r>
      <w:r w:rsidRPr="0097308F">
        <w:rPr>
          <w:rFonts w:ascii="Times New Roman" w:hAnsi="Times New Roman"/>
          <w:sz w:val="24"/>
          <w:szCs w:val="24"/>
        </w:rPr>
        <w:tab/>
      </w:r>
      <w:r w:rsidRPr="0097308F">
        <w:rPr>
          <w:rFonts w:ascii="Times New Roman" w:hAnsi="Times New Roman"/>
          <w:sz w:val="24"/>
          <w:szCs w:val="24"/>
        </w:rPr>
        <w:tab/>
      </w:r>
      <w:r w:rsidRPr="0097308F">
        <w:rPr>
          <w:rFonts w:ascii="Times New Roman" w:hAnsi="Times New Roman"/>
          <w:sz w:val="24"/>
          <w:szCs w:val="24"/>
        </w:rPr>
        <w:tab/>
        <w:t>Установка ЭЛОУ-АВТ</w:t>
      </w:r>
    </w:p>
    <w:p w:rsidR="00310966" w:rsidRPr="0097308F" w:rsidRDefault="00310966" w:rsidP="001E60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08F">
        <w:rPr>
          <w:rFonts w:ascii="Times New Roman" w:hAnsi="Times New Roman"/>
          <w:i/>
          <w:sz w:val="24"/>
          <w:szCs w:val="24"/>
        </w:rPr>
        <w:t>Комментарий:</w:t>
      </w:r>
      <w:r w:rsidRPr="0097308F">
        <w:rPr>
          <w:rFonts w:ascii="Times New Roman" w:hAnsi="Times New Roman"/>
          <w:i/>
          <w:sz w:val="24"/>
          <w:szCs w:val="24"/>
        </w:rPr>
        <w:tab/>
      </w:r>
      <w:r w:rsidR="0097308F" w:rsidRPr="0097308F">
        <w:rPr>
          <w:rFonts w:ascii="Times New Roman" w:hAnsi="Times New Roman"/>
          <w:sz w:val="24"/>
          <w:szCs w:val="24"/>
        </w:rPr>
        <w:t>З</w:t>
      </w:r>
      <w:r w:rsidRPr="0097308F">
        <w:rPr>
          <w:rFonts w:ascii="Times New Roman" w:hAnsi="Times New Roman"/>
          <w:sz w:val="24"/>
          <w:szCs w:val="24"/>
        </w:rPr>
        <w:t>адание предлагается на том этапе изучения темы, когда проверено</w:t>
      </w:r>
      <w:r w:rsidRPr="0097308F">
        <w:rPr>
          <w:rFonts w:ascii="Times New Roman" w:hAnsi="Times New Roman"/>
          <w:sz w:val="24"/>
          <w:szCs w:val="24"/>
        </w:rPr>
        <w:tab/>
      </w:r>
      <w:r w:rsidRPr="0097308F">
        <w:rPr>
          <w:rFonts w:ascii="Times New Roman" w:hAnsi="Times New Roman"/>
          <w:sz w:val="24"/>
          <w:szCs w:val="24"/>
        </w:rPr>
        <w:tab/>
      </w:r>
      <w:r w:rsidRPr="0097308F">
        <w:rPr>
          <w:rFonts w:ascii="Times New Roman" w:hAnsi="Times New Roman"/>
          <w:sz w:val="24"/>
          <w:szCs w:val="24"/>
        </w:rPr>
        <w:tab/>
      </w:r>
      <w:r w:rsidR="0097308F">
        <w:rPr>
          <w:rFonts w:ascii="Times New Roman" w:hAnsi="Times New Roman"/>
          <w:sz w:val="24"/>
          <w:szCs w:val="24"/>
        </w:rPr>
        <w:tab/>
      </w:r>
      <w:r w:rsidR="0097308F" w:rsidRPr="0097308F">
        <w:rPr>
          <w:rFonts w:ascii="Times New Roman" w:hAnsi="Times New Roman"/>
          <w:sz w:val="24"/>
          <w:szCs w:val="24"/>
        </w:rPr>
        <w:t>зна</w:t>
      </w:r>
      <w:r w:rsidRPr="0097308F">
        <w:rPr>
          <w:rFonts w:ascii="Times New Roman" w:hAnsi="Times New Roman"/>
          <w:sz w:val="24"/>
          <w:szCs w:val="24"/>
        </w:rPr>
        <w:t xml:space="preserve">ние </w:t>
      </w:r>
      <w:proofErr w:type="gramStart"/>
      <w:r w:rsidRPr="0097308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7308F">
        <w:rPr>
          <w:rFonts w:ascii="Times New Roman" w:hAnsi="Times New Roman"/>
          <w:sz w:val="24"/>
          <w:szCs w:val="24"/>
        </w:rPr>
        <w:t xml:space="preserve"> состава оборудования атмосферного блока.</w:t>
      </w:r>
    </w:p>
    <w:p w:rsidR="001D5454" w:rsidRDefault="001D5454" w:rsidP="001E60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0EA" w:rsidRPr="0097308F" w:rsidRDefault="00CE20EA" w:rsidP="00CE20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308F">
        <w:rPr>
          <w:rFonts w:ascii="Times New Roman" w:hAnsi="Times New Roman"/>
          <w:sz w:val="24"/>
          <w:szCs w:val="24"/>
        </w:rPr>
        <w:t>Вы проболели семинары по теме «Установка ЭЛОУ-АВТ» и теперь не уверены, что сможете подготовиться к зачету в части понимания особенностей основного оборудования атмосферного блока, используемого на установке. Вам известно, что в библиотеке колледжа есть база учебных фильмов, в которой хранится по одному фильму на каждую единицу об</w:t>
      </w:r>
      <w:r w:rsidRPr="0097308F">
        <w:rPr>
          <w:rFonts w:ascii="Times New Roman" w:hAnsi="Times New Roman"/>
          <w:sz w:val="24"/>
          <w:szCs w:val="24"/>
        </w:rPr>
        <w:t>о</w:t>
      </w:r>
      <w:r w:rsidRPr="0097308F">
        <w:rPr>
          <w:rFonts w:ascii="Times New Roman" w:hAnsi="Times New Roman"/>
          <w:sz w:val="24"/>
          <w:szCs w:val="24"/>
        </w:rPr>
        <w:t>рудования. По студенческому билету вам могли бы выдать до 10 фильмов, но сегодня вы з</w:t>
      </w:r>
      <w:r w:rsidRPr="0097308F">
        <w:rPr>
          <w:rFonts w:ascii="Times New Roman" w:hAnsi="Times New Roman"/>
          <w:sz w:val="24"/>
          <w:szCs w:val="24"/>
        </w:rPr>
        <w:t>а</w:t>
      </w:r>
      <w:r w:rsidR="0097308F">
        <w:rPr>
          <w:rFonts w:ascii="Times New Roman" w:hAnsi="Times New Roman"/>
          <w:sz w:val="24"/>
          <w:szCs w:val="24"/>
        </w:rPr>
        <w:t>были студенческий билет дома.</w:t>
      </w:r>
      <w:r w:rsidRPr="0097308F">
        <w:rPr>
          <w:rFonts w:ascii="Times New Roman" w:hAnsi="Times New Roman"/>
          <w:sz w:val="24"/>
          <w:szCs w:val="24"/>
        </w:rPr>
        <w:t xml:space="preserve"> Вы попросили одногруппника заказать учебные фильмы на свой студенческий билет.</w:t>
      </w:r>
    </w:p>
    <w:p w:rsidR="00CE20EA" w:rsidRPr="0097308F" w:rsidRDefault="00CE20EA" w:rsidP="00CE20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308F">
        <w:rPr>
          <w:rFonts w:ascii="Times New Roman" w:hAnsi="Times New Roman"/>
          <w:sz w:val="24"/>
          <w:szCs w:val="24"/>
        </w:rPr>
        <w:t xml:space="preserve">Рассмотрите схему технологической установки ЭЛОУ-АВТ и студенческий билет. </w:t>
      </w:r>
    </w:p>
    <w:p w:rsidR="00CE20EA" w:rsidRPr="0097308F" w:rsidRDefault="00CE20EA" w:rsidP="00CE20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308F">
        <w:rPr>
          <w:rFonts w:ascii="Times New Roman" w:hAnsi="Times New Roman"/>
          <w:b/>
          <w:sz w:val="24"/>
          <w:szCs w:val="24"/>
        </w:rPr>
        <w:t>Заполните бланк заказа.</w:t>
      </w:r>
    </w:p>
    <w:p w:rsidR="00CE20EA" w:rsidRPr="0097308F" w:rsidRDefault="00CE20EA" w:rsidP="005154F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238"/>
        <w:gridCol w:w="2409"/>
        <w:gridCol w:w="2264"/>
        <w:gridCol w:w="2272"/>
      </w:tblGrid>
      <w:tr w:rsidR="00D23B6A" w:rsidRPr="0097308F" w:rsidTr="0097308F">
        <w:trPr>
          <w:trHeight w:val="697"/>
        </w:trPr>
        <w:tc>
          <w:tcPr>
            <w:tcW w:w="2694" w:type="dxa"/>
            <w:gridSpan w:val="2"/>
            <w:vMerge w:val="restart"/>
          </w:tcPr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заказчике</w:t>
            </w:r>
          </w:p>
        </w:tc>
        <w:tc>
          <w:tcPr>
            <w:tcW w:w="6945" w:type="dxa"/>
            <w:gridSpan w:val="3"/>
          </w:tcPr>
          <w:p w:rsidR="00D23B6A" w:rsidRPr="0097308F" w:rsidRDefault="00D23B6A" w:rsidP="00AD27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Ф.И.О.</w:t>
            </w:r>
          </w:p>
        </w:tc>
      </w:tr>
      <w:tr w:rsidR="00D23B6A" w:rsidRPr="0097308F" w:rsidTr="009941A3">
        <w:trPr>
          <w:trHeight w:val="533"/>
        </w:trPr>
        <w:tc>
          <w:tcPr>
            <w:tcW w:w="2694" w:type="dxa"/>
            <w:gridSpan w:val="2"/>
            <w:vMerge/>
          </w:tcPr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D23B6A" w:rsidRPr="0097308F" w:rsidRDefault="00D23B6A" w:rsidP="00AD27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Студенческий билет</w:t>
            </w:r>
          </w:p>
        </w:tc>
        <w:tc>
          <w:tcPr>
            <w:tcW w:w="4536" w:type="dxa"/>
            <w:gridSpan w:val="2"/>
          </w:tcPr>
          <w:p w:rsidR="00D23B6A" w:rsidRPr="0097308F" w:rsidRDefault="00D23B6A" w:rsidP="00AD27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</w:tr>
      <w:tr w:rsidR="00D23B6A" w:rsidRPr="0097308F" w:rsidTr="0097308F">
        <w:trPr>
          <w:trHeight w:val="415"/>
        </w:trPr>
        <w:tc>
          <w:tcPr>
            <w:tcW w:w="2694" w:type="dxa"/>
            <w:gridSpan w:val="2"/>
            <w:vMerge/>
          </w:tcPr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D23B6A" w:rsidRPr="0097308F" w:rsidRDefault="00D23B6A" w:rsidP="00AD27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Форма обучения</w:t>
            </w:r>
          </w:p>
        </w:tc>
        <w:tc>
          <w:tcPr>
            <w:tcW w:w="4536" w:type="dxa"/>
            <w:gridSpan w:val="2"/>
          </w:tcPr>
          <w:p w:rsidR="00D23B6A" w:rsidRPr="0097308F" w:rsidRDefault="00D23B6A" w:rsidP="00AD27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454" w:rsidRPr="0097308F" w:rsidTr="0097308F">
        <w:trPr>
          <w:trHeight w:val="826"/>
        </w:trPr>
        <w:tc>
          <w:tcPr>
            <w:tcW w:w="2694" w:type="dxa"/>
            <w:gridSpan w:val="2"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Заказ на выдачу</w:t>
            </w:r>
          </w:p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gridSpan w:val="3"/>
          </w:tcPr>
          <w:p w:rsidR="001D5454" w:rsidRPr="0097308F" w:rsidRDefault="001D5454" w:rsidP="00973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книг и брошюр, учебных видеофильмов, чертежей, </w:t>
            </w:r>
            <w:r w:rsidR="0097308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мультимедийных ресурсов, периодических изданий</w:t>
            </w:r>
          </w:p>
          <w:p w:rsidR="001D5454" w:rsidRPr="0097308F" w:rsidRDefault="001D5454" w:rsidP="001D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(нужное подчеркнуть)</w:t>
            </w:r>
          </w:p>
        </w:tc>
      </w:tr>
      <w:tr w:rsidR="00D23B6A" w:rsidRPr="0097308F" w:rsidTr="0097308F">
        <w:tc>
          <w:tcPr>
            <w:tcW w:w="7367" w:type="dxa"/>
            <w:gridSpan w:val="4"/>
          </w:tcPr>
          <w:p w:rsidR="00D23B6A" w:rsidRPr="0097308F" w:rsidRDefault="00CE20E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272" w:type="dxa"/>
          </w:tcPr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D23B6A" w:rsidRPr="0097308F" w:rsidTr="0097308F">
        <w:tc>
          <w:tcPr>
            <w:tcW w:w="456" w:type="dxa"/>
          </w:tcPr>
          <w:p w:rsidR="00D23B6A" w:rsidRPr="0097308F" w:rsidRDefault="00D23B6A" w:rsidP="00AD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11" w:type="dxa"/>
            <w:gridSpan w:val="3"/>
          </w:tcPr>
          <w:p w:rsidR="00D23B6A" w:rsidRPr="0097308F" w:rsidRDefault="00D23B6A" w:rsidP="00AD27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</w:tcPr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3B6A" w:rsidRPr="0097308F" w:rsidTr="0097308F">
        <w:tc>
          <w:tcPr>
            <w:tcW w:w="456" w:type="dxa"/>
          </w:tcPr>
          <w:p w:rsidR="00D23B6A" w:rsidRPr="0097308F" w:rsidRDefault="00D23B6A" w:rsidP="00AD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1" w:type="dxa"/>
            <w:gridSpan w:val="3"/>
          </w:tcPr>
          <w:p w:rsidR="00D23B6A" w:rsidRPr="0097308F" w:rsidRDefault="00D23B6A" w:rsidP="00AD27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</w:tcPr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3B6A" w:rsidRPr="0097308F" w:rsidTr="0097308F">
        <w:tc>
          <w:tcPr>
            <w:tcW w:w="456" w:type="dxa"/>
          </w:tcPr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11" w:type="dxa"/>
            <w:gridSpan w:val="3"/>
          </w:tcPr>
          <w:p w:rsidR="00D23B6A" w:rsidRPr="0097308F" w:rsidRDefault="00D23B6A" w:rsidP="00AD27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</w:tcPr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3B6A" w:rsidRPr="0097308F" w:rsidTr="0097308F">
        <w:tc>
          <w:tcPr>
            <w:tcW w:w="456" w:type="dxa"/>
          </w:tcPr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11" w:type="dxa"/>
            <w:gridSpan w:val="3"/>
          </w:tcPr>
          <w:p w:rsidR="00D23B6A" w:rsidRPr="0097308F" w:rsidRDefault="00D23B6A" w:rsidP="00AD27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</w:tcPr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3B6A" w:rsidRPr="0097308F" w:rsidTr="0097308F">
        <w:tc>
          <w:tcPr>
            <w:tcW w:w="456" w:type="dxa"/>
          </w:tcPr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11" w:type="dxa"/>
            <w:gridSpan w:val="3"/>
          </w:tcPr>
          <w:p w:rsidR="00D23B6A" w:rsidRPr="0097308F" w:rsidRDefault="00D23B6A" w:rsidP="00AD27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</w:tcPr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3B6A" w:rsidRPr="0097308F" w:rsidTr="0097308F">
        <w:tc>
          <w:tcPr>
            <w:tcW w:w="456" w:type="dxa"/>
          </w:tcPr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11" w:type="dxa"/>
            <w:gridSpan w:val="3"/>
          </w:tcPr>
          <w:p w:rsidR="00D23B6A" w:rsidRPr="0097308F" w:rsidRDefault="00D23B6A" w:rsidP="00AD27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</w:tcPr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0EA" w:rsidRPr="0097308F" w:rsidTr="0097308F">
        <w:tc>
          <w:tcPr>
            <w:tcW w:w="456" w:type="dxa"/>
          </w:tcPr>
          <w:p w:rsidR="00CE20EA" w:rsidRPr="0097308F" w:rsidRDefault="00CE20E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11" w:type="dxa"/>
            <w:gridSpan w:val="3"/>
          </w:tcPr>
          <w:p w:rsidR="00CE20EA" w:rsidRPr="0097308F" w:rsidRDefault="00CE20EA" w:rsidP="00AD27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</w:tcPr>
          <w:p w:rsidR="00CE20EA" w:rsidRPr="0097308F" w:rsidRDefault="00CE20E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0EA" w:rsidRPr="0097308F" w:rsidTr="0097308F">
        <w:tc>
          <w:tcPr>
            <w:tcW w:w="456" w:type="dxa"/>
          </w:tcPr>
          <w:p w:rsidR="00CE20EA" w:rsidRPr="0097308F" w:rsidRDefault="00CE20E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11" w:type="dxa"/>
            <w:gridSpan w:val="3"/>
          </w:tcPr>
          <w:p w:rsidR="00CE20EA" w:rsidRPr="0097308F" w:rsidRDefault="00CE20EA" w:rsidP="00AD27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</w:tcPr>
          <w:p w:rsidR="00CE20EA" w:rsidRPr="0097308F" w:rsidRDefault="00CE20E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0EA" w:rsidRPr="0097308F" w:rsidTr="0097308F">
        <w:tc>
          <w:tcPr>
            <w:tcW w:w="456" w:type="dxa"/>
          </w:tcPr>
          <w:p w:rsidR="00CE20EA" w:rsidRPr="0097308F" w:rsidRDefault="00CE20E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11" w:type="dxa"/>
            <w:gridSpan w:val="3"/>
          </w:tcPr>
          <w:p w:rsidR="00CE20EA" w:rsidRPr="0097308F" w:rsidRDefault="00CE20EA" w:rsidP="00AD27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</w:tcPr>
          <w:p w:rsidR="00CE20EA" w:rsidRPr="0097308F" w:rsidRDefault="00CE20E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3B6A" w:rsidRPr="0097308F" w:rsidTr="0097308F">
        <w:tc>
          <w:tcPr>
            <w:tcW w:w="456" w:type="dxa"/>
          </w:tcPr>
          <w:p w:rsidR="00D23B6A" w:rsidRPr="0097308F" w:rsidRDefault="00CE20E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11" w:type="dxa"/>
            <w:gridSpan w:val="3"/>
          </w:tcPr>
          <w:p w:rsidR="00D23B6A" w:rsidRPr="0097308F" w:rsidRDefault="00D23B6A" w:rsidP="00AD27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</w:tcPr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3B6A" w:rsidRPr="0097308F" w:rsidTr="0097308F">
        <w:tc>
          <w:tcPr>
            <w:tcW w:w="2694" w:type="dxa"/>
            <w:gridSpan w:val="2"/>
          </w:tcPr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Дата  заказа:</w:t>
            </w:r>
          </w:p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Подпись заказчика:</w:t>
            </w:r>
          </w:p>
        </w:tc>
        <w:tc>
          <w:tcPr>
            <w:tcW w:w="6945" w:type="dxa"/>
            <w:gridSpan w:val="3"/>
          </w:tcPr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 </w:t>
            </w:r>
          </w:p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</w:t>
            </w:r>
          </w:p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3B6A" w:rsidRPr="0097308F" w:rsidTr="0097308F">
        <w:tc>
          <w:tcPr>
            <w:tcW w:w="2694" w:type="dxa"/>
            <w:gridSpan w:val="2"/>
          </w:tcPr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Отметки  </w:t>
            </w:r>
            <w:r w:rsidR="00310966"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возврате  заказа: </w:t>
            </w:r>
          </w:p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Подпись лаборанта:</w:t>
            </w:r>
          </w:p>
        </w:tc>
        <w:tc>
          <w:tcPr>
            <w:tcW w:w="6945" w:type="dxa"/>
            <w:gridSpan w:val="3"/>
          </w:tcPr>
          <w:p w:rsidR="00D23B6A" w:rsidRPr="00A1011C" w:rsidRDefault="00D23B6A" w:rsidP="00AD27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</w:t>
            </w:r>
          </w:p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</w:t>
            </w:r>
          </w:p>
          <w:p w:rsidR="00D23B6A" w:rsidRPr="0097308F" w:rsidRDefault="00D23B6A" w:rsidP="00A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7308F" w:rsidRDefault="0097308F" w:rsidP="00515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11C" w:rsidRDefault="00A1011C" w:rsidP="00A10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308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22393FE" wp14:editId="69F14929">
            <wp:extent cx="5581650" cy="5114925"/>
            <wp:effectExtent l="0" t="0" r="0" b="0"/>
            <wp:docPr id="2" name="Рисунок 2" descr="https://presentacii.ru/documents_2/11b52b11c32cf7ba296eec319ac4d93d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esentacii.ru/documents_2/11b52b11c32cf7ba296eec319ac4d93d/img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1014"/>
                    <a:stretch/>
                  </pic:blipFill>
                  <pic:spPr bwMode="auto">
                    <a:xfrm>
                      <a:off x="0" y="0"/>
                      <a:ext cx="558165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11C" w:rsidRDefault="00A1011C" w:rsidP="00515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11C" w:rsidRDefault="00A1011C" w:rsidP="00515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11C" w:rsidRPr="00A1011C" w:rsidRDefault="00A1011C" w:rsidP="00515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B6A" w:rsidRPr="0097308F" w:rsidRDefault="0097308F" w:rsidP="005154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308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CA7D6FF" wp14:editId="7DEFF848">
            <wp:extent cx="5525135" cy="2855595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3" r="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738" cy="2855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011C" w:rsidRDefault="00A1011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:rsidR="00D23B6A" w:rsidRPr="0097308F" w:rsidRDefault="00D23B6A" w:rsidP="001E60A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7308F">
        <w:rPr>
          <w:rFonts w:ascii="Times New Roman" w:hAnsi="Times New Roman"/>
          <w:sz w:val="24"/>
          <w:szCs w:val="24"/>
          <w:u w:val="single"/>
        </w:rPr>
        <w:lastRenderedPageBreak/>
        <w:t>Инструмент проверки</w:t>
      </w:r>
    </w:p>
    <w:p w:rsidR="00D23B6A" w:rsidRPr="0097308F" w:rsidRDefault="00D23B6A" w:rsidP="001E60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2618"/>
        <w:gridCol w:w="2806"/>
        <w:gridCol w:w="1276"/>
        <w:gridCol w:w="972"/>
        <w:gridCol w:w="445"/>
        <w:gridCol w:w="1051"/>
      </w:tblGrid>
      <w:tr w:rsidR="001D5454" w:rsidRPr="0097308F" w:rsidTr="00F62F73">
        <w:tc>
          <w:tcPr>
            <w:tcW w:w="8633" w:type="dxa"/>
            <w:gridSpan w:val="6"/>
            <w:tcBorders>
              <w:right w:val="double" w:sz="4" w:space="0" w:color="auto"/>
            </w:tcBorders>
          </w:tcPr>
          <w:p w:rsidR="001D5454" w:rsidRPr="0097308F" w:rsidRDefault="001D5454" w:rsidP="001D545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Эталон</w:t>
            </w:r>
          </w:p>
        </w:tc>
        <w:tc>
          <w:tcPr>
            <w:tcW w:w="1051" w:type="dxa"/>
            <w:tcBorders>
              <w:left w:val="double" w:sz="4" w:space="0" w:color="auto"/>
            </w:tcBorders>
          </w:tcPr>
          <w:p w:rsidR="001D5454" w:rsidRPr="0097308F" w:rsidRDefault="001D5454" w:rsidP="001D5454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1D5454" w:rsidRPr="0097308F" w:rsidTr="00F62F73">
        <w:tc>
          <w:tcPr>
            <w:tcW w:w="3134" w:type="dxa"/>
            <w:gridSpan w:val="2"/>
            <w:vMerge w:val="restart"/>
          </w:tcPr>
          <w:p w:rsidR="001D5454" w:rsidRPr="0097308F" w:rsidRDefault="001D5454" w:rsidP="001D54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заказчике</w:t>
            </w:r>
          </w:p>
        </w:tc>
        <w:tc>
          <w:tcPr>
            <w:tcW w:w="5499" w:type="dxa"/>
            <w:gridSpan w:val="4"/>
            <w:tcBorders>
              <w:right w:val="double" w:sz="4" w:space="0" w:color="auto"/>
            </w:tcBorders>
          </w:tcPr>
          <w:p w:rsidR="001D5454" w:rsidRPr="0097308F" w:rsidRDefault="001D5454" w:rsidP="001D5454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Ф.И.О. </w:t>
            </w:r>
            <w:proofErr w:type="spellStart"/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Кемешев</w:t>
            </w:r>
            <w:proofErr w:type="spellEnd"/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Вадим Алексеевич</w:t>
            </w:r>
          </w:p>
        </w:tc>
        <w:tc>
          <w:tcPr>
            <w:tcW w:w="1051" w:type="dxa"/>
            <w:tcBorders>
              <w:left w:val="double" w:sz="4" w:space="0" w:color="auto"/>
            </w:tcBorders>
          </w:tcPr>
          <w:p w:rsidR="001D5454" w:rsidRPr="0097308F" w:rsidRDefault="001D5454" w:rsidP="001D5454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1 балл</w:t>
            </w:r>
          </w:p>
        </w:tc>
      </w:tr>
      <w:tr w:rsidR="001D5454" w:rsidRPr="0097308F" w:rsidTr="00F62F73">
        <w:tc>
          <w:tcPr>
            <w:tcW w:w="3134" w:type="dxa"/>
            <w:gridSpan w:val="2"/>
            <w:vMerge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Студенческий билет</w:t>
            </w:r>
          </w:p>
        </w:tc>
        <w:tc>
          <w:tcPr>
            <w:tcW w:w="2693" w:type="dxa"/>
            <w:gridSpan w:val="3"/>
            <w:tcBorders>
              <w:righ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color w:val="5F497A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№ 364</w:t>
            </w:r>
          </w:p>
        </w:tc>
        <w:tc>
          <w:tcPr>
            <w:tcW w:w="1051" w:type="dxa"/>
            <w:tcBorders>
              <w:left w:val="double" w:sz="4" w:space="0" w:color="auto"/>
            </w:tcBorders>
          </w:tcPr>
          <w:p w:rsidR="001D5454" w:rsidRPr="0097308F" w:rsidRDefault="001D5454" w:rsidP="001D5454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1 балл</w:t>
            </w:r>
          </w:p>
        </w:tc>
      </w:tr>
      <w:tr w:rsidR="001D5454" w:rsidRPr="0097308F" w:rsidTr="009941A3">
        <w:tc>
          <w:tcPr>
            <w:tcW w:w="3134" w:type="dxa"/>
            <w:gridSpan w:val="2"/>
            <w:vMerge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Форма обучения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051" w:type="dxa"/>
            <w:tcBorders>
              <w:left w:val="double" w:sz="4" w:space="0" w:color="auto"/>
            </w:tcBorders>
          </w:tcPr>
          <w:p w:rsidR="001D5454" w:rsidRPr="0097308F" w:rsidRDefault="001D5454" w:rsidP="001D5454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1 балл</w:t>
            </w:r>
          </w:p>
        </w:tc>
      </w:tr>
      <w:tr w:rsidR="001D5454" w:rsidRPr="0097308F" w:rsidTr="009941A3">
        <w:tc>
          <w:tcPr>
            <w:tcW w:w="3134" w:type="dxa"/>
            <w:gridSpan w:val="2"/>
          </w:tcPr>
          <w:p w:rsidR="001D5454" w:rsidRPr="0097308F" w:rsidRDefault="001D5454" w:rsidP="00994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Заказ на выдачу</w:t>
            </w:r>
          </w:p>
        </w:tc>
        <w:tc>
          <w:tcPr>
            <w:tcW w:w="5499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книг и брошюр, </w:t>
            </w:r>
            <w:r w:rsidRPr="0097308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учебных видеофильмов</w:t>
            </w: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чертежей, </w:t>
            </w: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мультимедийных ресурсов, периодических изд</w:t>
            </w: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  <w:p w:rsidR="001D5454" w:rsidRPr="0097308F" w:rsidRDefault="001D5454" w:rsidP="001D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(нужное подчеркнуть)</w:t>
            </w:r>
          </w:p>
        </w:tc>
        <w:tc>
          <w:tcPr>
            <w:tcW w:w="1051" w:type="dxa"/>
            <w:tcBorders>
              <w:left w:val="double" w:sz="4" w:space="0" w:color="auto"/>
            </w:tcBorders>
          </w:tcPr>
          <w:p w:rsidR="001D5454" w:rsidRPr="0097308F" w:rsidRDefault="001D5454" w:rsidP="001D5454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1 балл</w:t>
            </w:r>
          </w:p>
        </w:tc>
      </w:tr>
      <w:tr w:rsidR="001D5454" w:rsidRPr="0097308F" w:rsidTr="00F62F73">
        <w:tc>
          <w:tcPr>
            <w:tcW w:w="7216" w:type="dxa"/>
            <w:gridSpan w:val="4"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 </w:t>
            </w:r>
          </w:p>
        </w:tc>
        <w:tc>
          <w:tcPr>
            <w:tcW w:w="1417" w:type="dxa"/>
            <w:gridSpan w:val="2"/>
            <w:tcBorders>
              <w:righ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051" w:type="dxa"/>
            <w:vMerge w:val="restart"/>
            <w:tcBorders>
              <w:lef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См. подсчет баллов ниже</w:t>
            </w:r>
          </w:p>
        </w:tc>
      </w:tr>
      <w:tr w:rsidR="001D5454" w:rsidRPr="0097308F" w:rsidTr="00F62F73">
        <w:tc>
          <w:tcPr>
            <w:tcW w:w="516" w:type="dxa"/>
          </w:tcPr>
          <w:p w:rsidR="001D5454" w:rsidRPr="0097308F" w:rsidRDefault="001D5454" w:rsidP="001D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00" w:type="dxa"/>
            <w:gridSpan w:val="3"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Отбензинивающая</w:t>
            </w:r>
            <w:proofErr w:type="spellEnd"/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колонна</w:t>
            </w:r>
          </w:p>
        </w:tc>
        <w:tc>
          <w:tcPr>
            <w:tcW w:w="1417" w:type="dxa"/>
            <w:gridSpan w:val="2"/>
            <w:tcBorders>
              <w:righ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1" w:type="dxa"/>
            <w:vMerge/>
            <w:tcBorders>
              <w:lef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454" w:rsidRPr="0097308F" w:rsidTr="00F62F73">
        <w:tc>
          <w:tcPr>
            <w:tcW w:w="516" w:type="dxa"/>
          </w:tcPr>
          <w:p w:rsidR="001D5454" w:rsidRPr="0097308F" w:rsidRDefault="001D5454" w:rsidP="001D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00" w:type="dxa"/>
            <w:gridSpan w:val="3"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Основная атмосферная колонна</w:t>
            </w:r>
          </w:p>
        </w:tc>
        <w:tc>
          <w:tcPr>
            <w:tcW w:w="1417" w:type="dxa"/>
            <w:gridSpan w:val="2"/>
            <w:tcBorders>
              <w:righ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1" w:type="dxa"/>
            <w:vMerge/>
            <w:tcBorders>
              <w:lef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454" w:rsidRPr="0097308F" w:rsidTr="00F62F73">
        <w:tc>
          <w:tcPr>
            <w:tcW w:w="516" w:type="dxa"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700" w:type="dxa"/>
            <w:gridSpan w:val="3"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Атмосферная печь</w:t>
            </w:r>
          </w:p>
        </w:tc>
        <w:tc>
          <w:tcPr>
            <w:tcW w:w="1417" w:type="dxa"/>
            <w:gridSpan w:val="2"/>
            <w:tcBorders>
              <w:righ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1" w:type="dxa"/>
            <w:vMerge/>
            <w:tcBorders>
              <w:lef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454" w:rsidRPr="0097308F" w:rsidTr="00F62F73">
        <w:tc>
          <w:tcPr>
            <w:tcW w:w="516" w:type="dxa"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700" w:type="dxa"/>
            <w:gridSpan w:val="3"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Теплообменники</w:t>
            </w:r>
          </w:p>
        </w:tc>
        <w:tc>
          <w:tcPr>
            <w:tcW w:w="1417" w:type="dxa"/>
            <w:gridSpan w:val="2"/>
            <w:tcBorders>
              <w:righ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1" w:type="dxa"/>
            <w:vMerge/>
            <w:tcBorders>
              <w:lef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454" w:rsidRPr="0097308F" w:rsidTr="00F62F73">
        <w:tc>
          <w:tcPr>
            <w:tcW w:w="516" w:type="dxa"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700" w:type="dxa"/>
            <w:gridSpan w:val="3"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Конденсаторы-холодильники</w:t>
            </w:r>
          </w:p>
        </w:tc>
        <w:tc>
          <w:tcPr>
            <w:tcW w:w="1417" w:type="dxa"/>
            <w:gridSpan w:val="2"/>
            <w:tcBorders>
              <w:righ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1" w:type="dxa"/>
            <w:vMerge/>
            <w:tcBorders>
              <w:lef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454" w:rsidRPr="0097308F" w:rsidTr="00F62F73">
        <w:tc>
          <w:tcPr>
            <w:tcW w:w="516" w:type="dxa"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700" w:type="dxa"/>
            <w:gridSpan w:val="3"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Газосепараторы</w:t>
            </w:r>
            <w:proofErr w:type="spellEnd"/>
          </w:p>
        </w:tc>
        <w:tc>
          <w:tcPr>
            <w:tcW w:w="1417" w:type="dxa"/>
            <w:gridSpan w:val="2"/>
            <w:tcBorders>
              <w:righ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vMerge/>
            <w:tcBorders>
              <w:lef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454" w:rsidRPr="0097308F" w:rsidTr="00F62F73">
        <w:tc>
          <w:tcPr>
            <w:tcW w:w="516" w:type="dxa"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700" w:type="dxa"/>
            <w:gridSpan w:val="3"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Отпарные</w:t>
            </w:r>
            <w:proofErr w:type="spellEnd"/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колонны</w:t>
            </w:r>
          </w:p>
        </w:tc>
        <w:tc>
          <w:tcPr>
            <w:tcW w:w="1417" w:type="dxa"/>
            <w:gridSpan w:val="2"/>
            <w:tcBorders>
              <w:righ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vMerge/>
            <w:tcBorders>
              <w:lef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454" w:rsidRPr="0097308F" w:rsidTr="00F62F73">
        <w:tc>
          <w:tcPr>
            <w:tcW w:w="516" w:type="dxa"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700" w:type="dxa"/>
            <w:gridSpan w:val="3"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righ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vMerge/>
            <w:tcBorders>
              <w:lef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454" w:rsidRPr="0097308F" w:rsidTr="00F62F73">
        <w:tc>
          <w:tcPr>
            <w:tcW w:w="516" w:type="dxa"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700" w:type="dxa"/>
            <w:gridSpan w:val="3"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righ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1" w:type="dxa"/>
            <w:vMerge/>
            <w:tcBorders>
              <w:lef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454" w:rsidRPr="0097308F" w:rsidTr="00F62F73">
        <w:tc>
          <w:tcPr>
            <w:tcW w:w="516" w:type="dxa"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700" w:type="dxa"/>
            <w:gridSpan w:val="3"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righ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1" w:type="dxa"/>
            <w:vMerge/>
            <w:tcBorders>
              <w:lef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454" w:rsidRPr="0097308F" w:rsidTr="00F62F73">
        <w:trPr>
          <w:trHeight w:val="435"/>
        </w:trPr>
        <w:tc>
          <w:tcPr>
            <w:tcW w:w="3134" w:type="dxa"/>
            <w:gridSpan w:val="2"/>
            <w:tcBorders>
              <w:bottom w:val="nil"/>
            </w:tcBorders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заказа: </w:t>
            </w:r>
          </w:p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gridSpan w:val="4"/>
            <w:tcBorders>
              <w:bottom w:val="nil"/>
              <w:right w:val="doub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Дата выполнения задания</w:t>
            </w:r>
          </w:p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left w:val="double" w:sz="4" w:space="0" w:color="auto"/>
              <w:bottom w:val="nil"/>
            </w:tcBorders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1 балл</w:t>
            </w:r>
          </w:p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454" w:rsidRPr="0097308F" w:rsidTr="0097308F">
        <w:trPr>
          <w:trHeight w:val="419"/>
        </w:trPr>
        <w:tc>
          <w:tcPr>
            <w:tcW w:w="3134" w:type="dxa"/>
            <w:gridSpan w:val="2"/>
            <w:tcBorders>
              <w:top w:val="nil"/>
            </w:tcBorders>
          </w:tcPr>
          <w:p w:rsidR="001D5454" w:rsidRPr="0097308F" w:rsidRDefault="001D5454" w:rsidP="0097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Подпись заказчика:</w:t>
            </w:r>
          </w:p>
        </w:tc>
        <w:tc>
          <w:tcPr>
            <w:tcW w:w="5499" w:type="dxa"/>
            <w:gridSpan w:val="4"/>
            <w:tcBorders>
              <w:top w:val="nil"/>
              <w:right w:val="double" w:sz="4" w:space="0" w:color="auto"/>
            </w:tcBorders>
          </w:tcPr>
          <w:p w:rsidR="001D5454" w:rsidRPr="0097308F" w:rsidRDefault="001D5454" w:rsidP="001D5454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051" w:type="dxa"/>
            <w:tcBorders>
              <w:top w:val="nil"/>
              <w:left w:val="double" w:sz="4" w:space="0" w:color="auto"/>
            </w:tcBorders>
          </w:tcPr>
          <w:p w:rsidR="001D5454" w:rsidRPr="0097308F" w:rsidRDefault="001D5454" w:rsidP="001D54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1 балл</w:t>
            </w:r>
          </w:p>
        </w:tc>
      </w:tr>
      <w:tr w:rsidR="001D5454" w:rsidRPr="0097308F" w:rsidTr="00F62F73">
        <w:tc>
          <w:tcPr>
            <w:tcW w:w="3134" w:type="dxa"/>
            <w:gridSpan w:val="2"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Отметки  о возврате  заказа: </w:t>
            </w:r>
          </w:p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Подпись лаборанта:</w:t>
            </w:r>
          </w:p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gridSpan w:val="4"/>
            <w:tcBorders>
              <w:right w:val="double" w:sz="4" w:space="0" w:color="auto"/>
            </w:tcBorders>
            <w:vAlign w:val="center"/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Не заполнено</w:t>
            </w:r>
          </w:p>
        </w:tc>
        <w:tc>
          <w:tcPr>
            <w:tcW w:w="1051" w:type="dxa"/>
            <w:tcBorders>
              <w:left w:val="double" w:sz="4" w:space="0" w:color="auto"/>
            </w:tcBorders>
          </w:tcPr>
          <w:p w:rsidR="001D5454" w:rsidRPr="0097308F" w:rsidRDefault="001D5454" w:rsidP="00994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1 балл</w:t>
            </w:r>
            <w:bookmarkStart w:id="0" w:name="_GoBack"/>
            <w:bookmarkEnd w:id="0"/>
          </w:p>
        </w:tc>
      </w:tr>
      <w:tr w:rsidR="001D5454" w:rsidRPr="0097308F" w:rsidTr="00F62F73">
        <w:tc>
          <w:tcPr>
            <w:tcW w:w="8633" w:type="dxa"/>
            <w:gridSpan w:val="6"/>
            <w:tcBorders>
              <w:right w:val="single" w:sz="4" w:space="0" w:color="auto"/>
            </w:tcBorders>
          </w:tcPr>
          <w:p w:rsidR="001D5454" w:rsidRPr="0097308F" w:rsidRDefault="001D5454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Полностью и верно указаны наименования фильмов</w:t>
            </w:r>
            <w:r w:rsidR="00F62F73"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, их количество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:rsidR="001D5454" w:rsidRPr="0097308F" w:rsidRDefault="00F62F73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1D5454"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балла</w:t>
            </w:r>
          </w:p>
        </w:tc>
      </w:tr>
      <w:tr w:rsidR="001D5454" w:rsidRPr="0097308F" w:rsidTr="00F62F73">
        <w:tc>
          <w:tcPr>
            <w:tcW w:w="8633" w:type="dxa"/>
            <w:gridSpan w:val="6"/>
            <w:tcBorders>
              <w:right w:val="single" w:sz="4" w:space="0" w:color="auto"/>
            </w:tcBorders>
          </w:tcPr>
          <w:p w:rsidR="001D5454" w:rsidRPr="0097308F" w:rsidRDefault="001D5454" w:rsidP="00F62F73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Наименования фильмов указаны с одной ошибкой, пропуском или указан </w:t>
            </w:r>
            <w:r w:rsidR="00F62F73" w:rsidRPr="0097308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один </w:t>
            </w:r>
            <w:r w:rsidRPr="0097308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избыточный фильм</w:t>
            </w:r>
            <w:r w:rsidR="00F62F73" w:rsidRPr="0097308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, указано количество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:rsidR="001D5454" w:rsidRPr="0097308F" w:rsidRDefault="00F62F73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2 балла</w:t>
            </w:r>
          </w:p>
        </w:tc>
      </w:tr>
      <w:tr w:rsidR="001D5454" w:rsidRPr="0097308F" w:rsidTr="00F62F73">
        <w:tc>
          <w:tcPr>
            <w:tcW w:w="8633" w:type="dxa"/>
            <w:gridSpan w:val="6"/>
            <w:tcBorders>
              <w:right w:val="single" w:sz="4" w:space="0" w:color="auto"/>
            </w:tcBorders>
          </w:tcPr>
          <w:p w:rsidR="001D5454" w:rsidRPr="0097308F" w:rsidRDefault="00F62F73" w:rsidP="00F62F73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 перечне фильмов имеется один пропуск и один избыточный фильм или два пропуска или два избыточно указанных фильма, указано количество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1D5454" w:rsidRPr="0097308F" w:rsidRDefault="00F62F73" w:rsidP="001D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sz w:val="24"/>
                <w:szCs w:val="24"/>
                <w:lang w:eastAsia="en-US"/>
              </w:rPr>
              <w:t>1 балл</w:t>
            </w:r>
          </w:p>
        </w:tc>
      </w:tr>
      <w:tr w:rsidR="00F62F73" w:rsidRPr="0097308F" w:rsidTr="00F62F73">
        <w:tc>
          <w:tcPr>
            <w:tcW w:w="8188" w:type="dxa"/>
            <w:gridSpan w:val="5"/>
            <w:tcBorders>
              <w:right w:val="nil"/>
            </w:tcBorders>
          </w:tcPr>
          <w:p w:rsidR="00F62F73" w:rsidRPr="0097308F" w:rsidRDefault="00F62F73" w:rsidP="00F62F7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496" w:type="dxa"/>
            <w:gridSpan w:val="2"/>
            <w:tcBorders>
              <w:left w:val="nil"/>
            </w:tcBorders>
          </w:tcPr>
          <w:p w:rsidR="00F62F73" w:rsidRPr="0097308F" w:rsidRDefault="00F62F73" w:rsidP="001D54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7308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11 баллов</w:t>
            </w:r>
          </w:p>
        </w:tc>
      </w:tr>
    </w:tbl>
    <w:p w:rsidR="001D5454" w:rsidRPr="0097308F" w:rsidRDefault="001D5454" w:rsidP="001E60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8293"/>
      </w:tblGrid>
      <w:tr w:rsidR="00F62F73" w:rsidRPr="0097308F" w:rsidTr="000D0AB0">
        <w:tc>
          <w:tcPr>
            <w:tcW w:w="1560" w:type="dxa"/>
            <w:shd w:val="clear" w:color="auto" w:fill="auto"/>
          </w:tcPr>
          <w:p w:rsidR="00F62F73" w:rsidRPr="0097308F" w:rsidRDefault="00F62F73" w:rsidP="00F62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08F">
              <w:rPr>
                <w:rFonts w:ascii="Times New Roman" w:hAnsi="Times New Roman"/>
                <w:sz w:val="24"/>
                <w:szCs w:val="24"/>
              </w:rPr>
              <w:t>9-11 баллов</w:t>
            </w:r>
          </w:p>
        </w:tc>
        <w:tc>
          <w:tcPr>
            <w:tcW w:w="8293" w:type="dxa"/>
            <w:shd w:val="clear" w:color="auto" w:fill="auto"/>
          </w:tcPr>
          <w:p w:rsidR="00F62F73" w:rsidRPr="0097308F" w:rsidRDefault="00F62F73" w:rsidP="00F62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308F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97308F">
              <w:rPr>
                <w:rFonts w:ascii="Times New Roman" w:hAnsi="Times New Roman"/>
                <w:sz w:val="24"/>
                <w:szCs w:val="24"/>
              </w:rPr>
              <w:t xml:space="preserve"> продемонстрировал  деятельность в соответствии с требован</w:t>
            </w:r>
            <w:r w:rsidRPr="0097308F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08F">
              <w:rPr>
                <w:rFonts w:ascii="Times New Roman" w:hAnsi="Times New Roman"/>
                <w:sz w:val="24"/>
                <w:szCs w:val="24"/>
              </w:rPr>
              <w:t xml:space="preserve">ями уровня </w:t>
            </w:r>
            <w:r w:rsidRPr="0097308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F62F73" w:rsidRPr="0097308F" w:rsidTr="000D0AB0">
        <w:tc>
          <w:tcPr>
            <w:tcW w:w="1560" w:type="dxa"/>
            <w:shd w:val="clear" w:color="auto" w:fill="auto"/>
          </w:tcPr>
          <w:p w:rsidR="00F62F73" w:rsidRPr="0097308F" w:rsidRDefault="00F62F73" w:rsidP="00F62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08F">
              <w:rPr>
                <w:rFonts w:ascii="Times New Roman" w:hAnsi="Times New Roman"/>
                <w:sz w:val="24"/>
                <w:szCs w:val="24"/>
              </w:rPr>
              <w:t>7-8 баллов</w:t>
            </w:r>
          </w:p>
        </w:tc>
        <w:tc>
          <w:tcPr>
            <w:tcW w:w="8293" w:type="dxa"/>
            <w:shd w:val="clear" w:color="auto" w:fill="auto"/>
          </w:tcPr>
          <w:p w:rsidR="00F62F73" w:rsidRPr="0097308F" w:rsidRDefault="00F62F73" w:rsidP="00F62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308F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97308F">
              <w:rPr>
                <w:rFonts w:ascii="Times New Roman" w:hAnsi="Times New Roman"/>
                <w:sz w:val="24"/>
                <w:szCs w:val="24"/>
              </w:rPr>
              <w:t xml:space="preserve"> продемонстрировал  выполнение отдельных операций в соо</w:t>
            </w:r>
            <w:r w:rsidRPr="0097308F">
              <w:rPr>
                <w:rFonts w:ascii="Times New Roman" w:hAnsi="Times New Roman"/>
                <w:sz w:val="24"/>
                <w:szCs w:val="24"/>
              </w:rPr>
              <w:t>т</w:t>
            </w:r>
            <w:r w:rsidRPr="0097308F">
              <w:rPr>
                <w:rFonts w:ascii="Times New Roman" w:hAnsi="Times New Roman"/>
                <w:sz w:val="24"/>
                <w:szCs w:val="24"/>
              </w:rPr>
              <w:t xml:space="preserve">ветствии с требованиями уровня </w:t>
            </w:r>
            <w:r w:rsidRPr="0097308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F62F73" w:rsidRPr="0097308F" w:rsidTr="000D0AB0">
        <w:tc>
          <w:tcPr>
            <w:tcW w:w="1560" w:type="dxa"/>
            <w:shd w:val="clear" w:color="auto" w:fill="auto"/>
          </w:tcPr>
          <w:p w:rsidR="00F62F73" w:rsidRPr="0097308F" w:rsidRDefault="00F62F73" w:rsidP="00F62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08F">
              <w:rPr>
                <w:rFonts w:ascii="Times New Roman" w:hAnsi="Times New Roman"/>
                <w:sz w:val="24"/>
                <w:szCs w:val="24"/>
              </w:rPr>
              <w:t>0-6 баллов</w:t>
            </w:r>
          </w:p>
        </w:tc>
        <w:tc>
          <w:tcPr>
            <w:tcW w:w="8293" w:type="dxa"/>
            <w:shd w:val="clear" w:color="auto" w:fill="auto"/>
          </w:tcPr>
          <w:p w:rsidR="00F62F73" w:rsidRPr="0097308F" w:rsidRDefault="00F62F73" w:rsidP="00F62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308F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97308F">
              <w:rPr>
                <w:rFonts w:ascii="Times New Roman" w:hAnsi="Times New Roman"/>
                <w:sz w:val="24"/>
                <w:szCs w:val="24"/>
              </w:rPr>
              <w:t xml:space="preserve"> не продемонстрировал деятельность в соответствии с требов</w:t>
            </w:r>
            <w:r w:rsidRPr="0097308F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08F">
              <w:rPr>
                <w:rFonts w:ascii="Times New Roman" w:hAnsi="Times New Roman"/>
                <w:sz w:val="24"/>
                <w:szCs w:val="24"/>
              </w:rPr>
              <w:t xml:space="preserve">ниями уровня </w:t>
            </w:r>
            <w:r w:rsidRPr="0097308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73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62F73" w:rsidRPr="0097308F" w:rsidRDefault="00F62F73" w:rsidP="001E60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62F73" w:rsidRPr="0097308F" w:rsidSect="009730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0069"/>
    <w:multiLevelType w:val="hybridMultilevel"/>
    <w:tmpl w:val="2B547DC0"/>
    <w:lvl w:ilvl="0" w:tplc="A492DE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F3F14AB"/>
    <w:multiLevelType w:val="hybridMultilevel"/>
    <w:tmpl w:val="2E5A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5764"/>
    <w:rsid w:val="00080BF3"/>
    <w:rsid w:val="000A1C05"/>
    <w:rsid w:val="000C27F4"/>
    <w:rsid w:val="000D4525"/>
    <w:rsid w:val="000F05F1"/>
    <w:rsid w:val="0014195A"/>
    <w:rsid w:val="0014286B"/>
    <w:rsid w:val="001D5454"/>
    <w:rsid w:val="001E60AE"/>
    <w:rsid w:val="00212237"/>
    <w:rsid w:val="00254016"/>
    <w:rsid w:val="00267B65"/>
    <w:rsid w:val="002C7AAD"/>
    <w:rsid w:val="00310966"/>
    <w:rsid w:val="00317A0E"/>
    <w:rsid w:val="003C5A88"/>
    <w:rsid w:val="003E5817"/>
    <w:rsid w:val="003F63E4"/>
    <w:rsid w:val="00403332"/>
    <w:rsid w:val="0044766B"/>
    <w:rsid w:val="00460DC8"/>
    <w:rsid w:val="00481597"/>
    <w:rsid w:val="00504E95"/>
    <w:rsid w:val="00505F64"/>
    <w:rsid w:val="005154F6"/>
    <w:rsid w:val="005219E4"/>
    <w:rsid w:val="0056231C"/>
    <w:rsid w:val="00597C37"/>
    <w:rsid w:val="005A342D"/>
    <w:rsid w:val="005B4FC0"/>
    <w:rsid w:val="005C102B"/>
    <w:rsid w:val="006666A0"/>
    <w:rsid w:val="0068559C"/>
    <w:rsid w:val="00696D46"/>
    <w:rsid w:val="006A52DE"/>
    <w:rsid w:val="006C12A4"/>
    <w:rsid w:val="006E728F"/>
    <w:rsid w:val="007B462C"/>
    <w:rsid w:val="007B5764"/>
    <w:rsid w:val="007E1607"/>
    <w:rsid w:val="008026E8"/>
    <w:rsid w:val="00816D27"/>
    <w:rsid w:val="008C4218"/>
    <w:rsid w:val="00922111"/>
    <w:rsid w:val="00935443"/>
    <w:rsid w:val="00936F78"/>
    <w:rsid w:val="0097308F"/>
    <w:rsid w:val="009941A3"/>
    <w:rsid w:val="00A1011C"/>
    <w:rsid w:val="00A365E4"/>
    <w:rsid w:val="00A8284A"/>
    <w:rsid w:val="00AA04E1"/>
    <w:rsid w:val="00AD27D9"/>
    <w:rsid w:val="00BC76F5"/>
    <w:rsid w:val="00BD616C"/>
    <w:rsid w:val="00CE20EA"/>
    <w:rsid w:val="00D23B6A"/>
    <w:rsid w:val="00EA3ABF"/>
    <w:rsid w:val="00EB5A9E"/>
    <w:rsid w:val="00EB6C16"/>
    <w:rsid w:val="00EE031F"/>
    <w:rsid w:val="00F246E2"/>
    <w:rsid w:val="00F6161D"/>
    <w:rsid w:val="00F62F73"/>
    <w:rsid w:val="00FA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F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B5764"/>
    <w:pPr>
      <w:keepNext/>
      <w:spacing w:before="240" w:after="60" w:line="259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5764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8026E8"/>
    <w:pPr>
      <w:ind w:left="720"/>
      <w:contextualSpacing/>
    </w:pPr>
  </w:style>
  <w:style w:type="table" w:styleId="a4">
    <w:name w:val="Table Grid"/>
    <w:basedOn w:val="a1"/>
    <w:uiPriority w:val="99"/>
    <w:rsid w:val="005A342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1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12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8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Лена</cp:lastModifiedBy>
  <cp:revision>6</cp:revision>
  <dcterms:created xsi:type="dcterms:W3CDTF">2018-11-22T08:54:00Z</dcterms:created>
  <dcterms:modified xsi:type="dcterms:W3CDTF">2018-11-23T05:58:00Z</dcterms:modified>
</cp:coreProperties>
</file>