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F6" w:rsidRPr="009967F6" w:rsidRDefault="009967F6" w:rsidP="009967F6">
      <w:pPr>
        <w:spacing w:line="276" w:lineRule="auto"/>
        <w:jc w:val="both"/>
        <w:rPr>
          <w:rFonts w:eastAsia="Times New Roman" w:cs="Times New Roman"/>
          <w:b/>
          <w:snapToGrid w:val="0"/>
          <w:szCs w:val="20"/>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693"/>
      </w:tblGrid>
      <w:tr w:rsidR="009967F6" w:rsidRPr="009967F6" w:rsidTr="00563147">
        <w:tc>
          <w:tcPr>
            <w:tcW w:w="7054" w:type="dxa"/>
          </w:tcPr>
          <w:p w:rsidR="009967F6" w:rsidRPr="009967F6" w:rsidRDefault="009967F6" w:rsidP="009967F6">
            <w:pPr>
              <w:spacing w:line="276" w:lineRule="auto"/>
              <w:jc w:val="both"/>
              <w:rPr>
                <w:rFonts w:eastAsia="Times New Roman" w:cs="Times New Roman"/>
                <w:snapToGrid w:val="0"/>
                <w:szCs w:val="20"/>
                <w:lang w:eastAsia="ru-RU"/>
              </w:rPr>
            </w:pPr>
            <w:r w:rsidRPr="009967F6">
              <w:rPr>
                <w:rFonts w:eastAsia="Times New Roman" w:cs="Times New Roman"/>
                <w:snapToGrid w:val="0"/>
                <w:szCs w:val="20"/>
                <w:lang w:eastAsia="ru-RU"/>
              </w:rPr>
              <w:t>Деятельность обучающегося соответствует требованиям</w:t>
            </w:r>
          </w:p>
        </w:tc>
        <w:tc>
          <w:tcPr>
            <w:tcW w:w="2693" w:type="dxa"/>
            <w:shd w:val="clear" w:color="auto" w:fill="auto"/>
          </w:tcPr>
          <w:p w:rsidR="009967F6" w:rsidRPr="009967F6" w:rsidRDefault="009967F6" w:rsidP="009967F6">
            <w:pPr>
              <w:spacing w:line="276" w:lineRule="auto"/>
              <w:jc w:val="both"/>
              <w:rPr>
                <w:rFonts w:eastAsia="Times New Roman" w:cs="Times New Roman"/>
                <w:snapToGrid w:val="0"/>
                <w:szCs w:val="20"/>
                <w:lang w:eastAsia="ru-RU"/>
              </w:rPr>
            </w:pPr>
            <w:r w:rsidRPr="009967F6">
              <w:rPr>
                <w:rFonts w:eastAsia="Times New Roman" w:cs="Times New Roman"/>
                <w:snapToGrid w:val="0"/>
                <w:szCs w:val="20"/>
                <w:lang w:eastAsia="ru-RU"/>
              </w:rPr>
              <w:t>26-34 балла</w:t>
            </w:r>
          </w:p>
        </w:tc>
      </w:tr>
      <w:tr w:rsidR="009967F6" w:rsidRPr="009967F6" w:rsidTr="00563147">
        <w:tc>
          <w:tcPr>
            <w:tcW w:w="7054" w:type="dxa"/>
          </w:tcPr>
          <w:p w:rsidR="009967F6" w:rsidRPr="009967F6" w:rsidRDefault="009967F6" w:rsidP="009967F6">
            <w:pPr>
              <w:spacing w:line="276" w:lineRule="auto"/>
              <w:jc w:val="both"/>
              <w:rPr>
                <w:rFonts w:eastAsia="Times New Roman" w:cs="Times New Roman"/>
                <w:snapToGrid w:val="0"/>
                <w:szCs w:val="20"/>
                <w:lang w:eastAsia="ru-RU"/>
              </w:rPr>
            </w:pPr>
            <w:r w:rsidRPr="009967F6">
              <w:rPr>
                <w:rFonts w:eastAsia="Times New Roman" w:cs="Times New Roman"/>
                <w:snapToGrid w:val="0"/>
                <w:szCs w:val="20"/>
                <w:lang w:eastAsia="ru-RU"/>
              </w:rPr>
              <w:t>Выполнены отдельные операции</w:t>
            </w:r>
          </w:p>
        </w:tc>
        <w:tc>
          <w:tcPr>
            <w:tcW w:w="2693" w:type="dxa"/>
            <w:shd w:val="clear" w:color="auto" w:fill="auto"/>
          </w:tcPr>
          <w:p w:rsidR="009967F6" w:rsidRPr="009967F6" w:rsidRDefault="009967F6" w:rsidP="009967F6">
            <w:pPr>
              <w:spacing w:line="276" w:lineRule="auto"/>
              <w:jc w:val="both"/>
              <w:rPr>
                <w:rFonts w:eastAsia="Times New Roman" w:cs="Times New Roman"/>
                <w:snapToGrid w:val="0"/>
                <w:szCs w:val="20"/>
                <w:lang w:eastAsia="ru-RU"/>
              </w:rPr>
            </w:pPr>
            <w:r w:rsidRPr="009967F6">
              <w:rPr>
                <w:rFonts w:eastAsia="Times New Roman" w:cs="Times New Roman"/>
                <w:snapToGrid w:val="0"/>
                <w:szCs w:val="20"/>
                <w:lang w:eastAsia="ru-RU"/>
              </w:rPr>
              <w:t>17-25 баллов</w:t>
            </w:r>
          </w:p>
        </w:tc>
      </w:tr>
      <w:tr w:rsidR="009967F6" w:rsidRPr="009967F6" w:rsidTr="00563147">
        <w:tc>
          <w:tcPr>
            <w:tcW w:w="7054" w:type="dxa"/>
          </w:tcPr>
          <w:p w:rsidR="009967F6" w:rsidRPr="009967F6" w:rsidRDefault="009967F6" w:rsidP="009967F6">
            <w:pPr>
              <w:spacing w:line="276" w:lineRule="auto"/>
              <w:jc w:val="both"/>
              <w:rPr>
                <w:rFonts w:eastAsia="Times New Roman" w:cs="Times New Roman"/>
                <w:snapToGrid w:val="0"/>
                <w:szCs w:val="20"/>
                <w:lang w:eastAsia="ru-RU"/>
              </w:rPr>
            </w:pPr>
            <w:r w:rsidRPr="009967F6">
              <w:rPr>
                <w:rFonts w:eastAsia="Times New Roman" w:cs="Times New Roman"/>
                <w:snapToGrid w:val="0"/>
                <w:szCs w:val="20"/>
                <w:lang w:eastAsia="ru-RU"/>
              </w:rPr>
              <w:t>Деятельность обучающегося не соответствует требованиям</w:t>
            </w:r>
          </w:p>
        </w:tc>
        <w:tc>
          <w:tcPr>
            <w:tcW w:w="2693" w:type="dxa"/>
            <w:shd w:val="clear" w:color="auto" w:fill="auto"/>
          </w:tcPr>
          <w:p w:rsidR="009967F6" w:rsidRPr="009967F6" w:rsidRDefault="009967F6" w:rsidP="009967F6">
            <w:pPr>
              <w:spacing w:line="276" w:lineRule="auto"/>
              <w:jc w:val="both"/>
              <w:rPr>
                <w:rFonts w:eastAsia="Times New Roman" w:cs="Times New Roman"/>
                <w:snapToGrid w:val="0"/>
                <w:szCs w:val="20"/>
                <w:lang w:eastAsia="ru-RU"/>
              </w:rPr>
            </w:pPr>
            <w:r w:rsidRPr="009967F6">
              <w:rPr>
                <w:rFonts w:eastAsia="Times New Roman" w:cs="Times New Roman"/>
                <w:snapToGrid w:val="0"/>
                <w:szCs w:val="20"/>
                <w:lang w:eastAsia="ru-RU"/>
              </w:rPr>
              <w:t>0-16 баллов</w:t>
            </w:r>
          </w:p>
        </w:tc>
      </w:tr>
    </w:tbl>
    <w:p w:rsidR="009967F6" w:rsidRDefault="009967F6" w:rsidP="009967F6">
      <w:pPr>
        <w:spacing w:line="276" w:lineRule="auto"/>
        <w:jc w:val="both"/>
        <w:rPr>
          <w:rFonts w:eastAsia="Times New Roman" w:cs="Times New Roman"/>
          <w:snapToGrid w:val="0"/>
          <w:szCs w:val="20"/>
          <w:lang w:eastAsia="ru-RU"/>
        </w:rPr>
      </w:pPr>
    </w:p>
    <w:p w:rsidR="007418B0" w:rsidRPr="007418B0" w:rsidRDefault="007418B0" w:rsidP="007418B0">
      <w:pPr>
        <w:ind w:firstLine="709"/>
        <w:jc w:val="both"/>
        <w:rPr>
          <w:rFonts w:eastAsia="Calibri" w:cs="Times New Roman"/>
          <w:szCs w:val="24"/>
        </w:rPr>
      </w:pPr>
      <w:r w:rsidRPr="007418B0">
        <w:rPr>
          <w:rFonts w:eastAsia="Calibri" w:cs="Times New Roman"/>
          <w:szCs w:val="24"/>
        </w:rPr>
        <w:t xml:space="preserve">В сентябре вы в составе команды колледжа планируете поездку в Казань на Word Skills в сопровождении преподавателя. Вы вместе с преподавателем приняли решение остаться в Казани после соревнования на пятницу и субботу, чтобы посмотреть достопримечательности Республики Татарстан и посетить интересные мероприятия. </w:t>
      </w:r>
    </w:p>
    <w:p w:rsidR="007418B0" w:rsidRPr="007418B0" w:rsidRDefault="007418B0" w:rsidP="007418B0">
      <w:pPr>
        <w:ind w:firstLine="709"/>
        <w:jc w:val="both"/>
        <w:rPr>
          <w:rFonts w:eastAsia="Calibri" w:cs="Times New Roman"/>
          <w:szCs w:val="24"/>
        </w:rPr>
      </w:pPr>
      <w:r w:rsidRPr="007418B0">
        <w:rPr>
          <w:rFonts w:eastAsia="Calibri" w:cs="Times New Roman"/>
          <w:szCs w:val="24"/>
        </w:rPr>
        <w:t>Один из участников команды составил план проведения свободного времени на основании запросов всех членов команды и предложил вам для обсуждения.</w:t>
      </w:r>
    </w:p>
    <w:p w:rsidR="007418B0" w:rsidRPr="007418B0" w:rsidRDefault="007418B0" w:rsidP="007418B0">
      <w:pPr>
        <w:ind w:firstLine="709"/>
        <w:jc w:val="both"/>
        <w:rPr>
          <w:rFonts w:eastAsia="Calibri" w:cs="Times New Roman"/>
          <w:szCs w:val="24"/>
        </w:rPr>
      </w:pPr>
      <w:r w:rsidRPr="007418B0">
        <w:rPr>
          <w:rFonts w:eastAsia="Calibri" w:cs="Times New Roman"/>
          <w:szCs w:val="24"/>
        </w:rPr>
        <w:t xml:space="preserve">Прочитайте описание ситуации. Ознакомьтесь с информацией, подобранной вашим однокурсником. </w:t>
      </w:r>
    </w:p>
    <w:p w:rsidR="007418B0" w:rsidRPr="007418B0" w:rsidRDefault="007418B0" w:rsidP="007418B0">
      <w:pPr>
        <w:ind w:firstLine="709"/>
        <w:jc w:val="both"/>
        <w:rPr>
          <w:rFonts w:eastAsia="Calibri" w:cs="Times New Roman"/>
          <w:b/>
          <w:szCs w:val="24"/>
        </w:rPr>
      </w:pPr>
      <w:r w:rsidRPr="007418B0">
        <w:rPr>
          <w:rFonts w:eastAsia="Calibri" w:cs="Times New Roman"/>
          <w:b/>
          <w:szCs w:val="24"/>
        </w:rPr>
        <w:t xml:space="preserve">Оцените предложенный однокурсником план по заданным критериям. В столбце «комментарии» описывайте выявленные несоответствия. </w:t>
      </w:r>
    </w:p>
    <w:p w:rsidR="007418B0" w:rsidRPr="007418B0" w:rsidRDefault="007418B0" w:rsidP="007418B0">
      <w:pPr>
        <w:ind w:firstLine="709"/>
        <w:jc w:val="both"/>
        <w:rPr>
          <w:rFonts w:eastAsia="Calibri" w:cs="Times New Roman"/>
          <w:b/>
          <w:szCs w:val="24"/>
        </w:rPr>
      </w:pPr>
      <w:r w:rsidRPr="007418B0">
        <w:rPr>
          <w:rFonts w:eastAsia="Calibri" w:cs="Times New Roman"/>
          <w:b/>
          <w:szCs w:val="24"/>
        </w:rPr>
        <w:t xml:space="preserve">Запишите предложения по корректировке плана. </w:t>
      </w:r>
    </w:p>
    <w:p w:rsidR="007418B0" w:rsidRPr="007418B0" w:rsidRDefault="007418B0" w:rsidP="007418B0">
      <w:pPr>
        <w:ind w:firstLine="709"/>
        <w:jc w:val="both"/>
        <w:rPr>
          <w:rFonts w:eastAsia="Calibri" w:cs="Times New Roman"/>
          <w:szCs w:val="24"/>
        </w:rPr>
      </w:pPr>
      <w:r w:rsidRPr="007418B0">
        <w:rPr>
          <w:rFonts w:eastAsia="Calibri" w:cs="Times New Roman"/>
          <w:szCs w:val="24"/>
        </w:rPr>
        <w:t>Ваши предложения должны быть предельно конкретными в отношении названия достопримечательности или мероприятия, времени, способов перемещения. Нумеруйте свои предложения.</w:t>
      </w:r>
    </w:p>
    <w:p w:rsidR="007418B0" w:rsidRPr="007418B0" w:rsidRDefault="007418B0" w:rsidP="007418B0">
      <w:pPr>
        <w:ind w:firstLine="709"/>
        <w:jc w:val="both"/>
        <w:rPr>
          <w:rFonts w:eastAsia="Calibri" w:cs="Times New Roman"/>
          <w:szCs w:val="24"/>
        </w:rPr>
      </w:pPr>
    </w:p>
    <w:p w:rsidR="007418B0" w:rsidRPr="007418B0" w:rsidRDefault="007418B0" w:rsidP="007418B0">
      <w:pPr>
        <w:jc w:val="center"/>
        <w:rPr>
          <w:rFonts w:eastAsia="Calibri" w:cs="Times New Roman"/>
          <w:szCs w:val="24"/>
        </w:rPr>
      </w:pPr>
      <w:r w:rsidRPr="007418B0">
        <w:rPr>
          <w:rFonts w:eastAsia="Calibri" w:cs="Times New Roman"/>
          <w:szCs w:val="24"/>
        </w:rPr>
        <w:t>Оценка плана проведения свободного времени</w:t>
      </w:r>
    </w:p>
    <w:p w:rsidR="007418B0" w:rsidRPr="007418B0" w:rsidRDefault="007418B0" w:rsidP="007418B0">
      <w:pPr>
        <w:jc w:val="both"/>
        <w:rPr>
          <w:rFonts w:eastAsia="Calibri" w:cs="Times New Roman"/>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1606"/>
        <w:gridCol w:w="5043"/>
      </w:tblGrid>
      <w:tr w:rsidR="007418B0" w:rsidRPr="007418B0" w:rsidTr="00563147">
        <w:tc>
          <w:tcPr>
            <w:tcW w:w="2985" w:type="dxa"/>
            <w:shd w:val="clear" w:color="auto" w:fill="auto"/>
          </w:tcPr>
          <w:p w:rsidR="007418B0" w:rsidRPr="007418B0" w:rsidRDefault="007418B0" w:rsidP="007418B0">
            <w:pPr>
              <w:jc w:val="center"/>
              <w:rPr>
                <w:rFonts w:eastAsia="Calibri" w:cs="Times New Roman"/>
                <w:szCs w:val="24"/>
              </w:rPr>
            </w:pPr>
            <w:r w:rsidRPr="007418B0">
              <w:rPr>
                <w:rFonts w:eastAsia="Calibri" w:cs="Times New Roman"/>
                <w:szCs w:val="24"/>
              </w:rPr>
              <w:t>Критерий оценки</w:t>
            </w:r>
          </w:p>
        </w:tc>
        <w:tc>
          <w:tcPr>
            <w:tcW w:w="1606" w:type="dxa"/>
            <w:shd w:val="clear" w:color="auto" w:fill="auto"/>
          </w:tcPr>
          <w:p w:rsidR="007418B0" w:rsidRPr="007418B0" w:rsidRDefault="007418B0" w:rsidP="007418B0">
            <w:pPr>
              <w:jc w:val="center"/>
              <w:rPr>
                <w:rFonts w:eastAsia="Calibri" w:cs="Times New Roman"/>
                <w:szCs w:val="24"/>
              </w:rPr>
            </w:pPr>
            <w:r w:rsidRPr="007418B0">
              <w:rPr>
                <w:rFonts w:eastAsia="Calibri" w:cs="Times New Roman"/>
                <w:szCs w:val="24"/>
              </w:rPr>
              <w:t>Соответствие критерию (да/нет)</w:t>
            </w:r>
          </w:p>
        </w:tc>
        <w:tc>
          <w:tcPr>
            <w:tcW w:w="5043" w:type="dxa"/>
            <w:shd w:val="clear" w:color="auto" w:fill="auto"/>
          </w:tcPr>
          <w:p w:rsidR="007418B0" w:rsidRPr="007418B0" w:rsidRDefault="007418B0" w:rsidP="007418B0">
            <w:pPr>
              <w:jc w:val="center"/>
              <w:rPr>
                <w:rFonts w:eastAsia="Calibri" w:cs="Times New Roman"/>
                <w:szCs w:val="24"/>
              </w:rPr>
            </w:pPr>
            <w:r w:rsidRPr="007418B0">
              <w:rPr>
                <w:rFonts w:eastAsia="Calibri" w:cs="Times New Roman"/>
                <w:szCs w:val="24"/>
              </w:rPr>
              <w:t xml:space="preserve">Описание несоответствия </w:t>
            </w:r>
            <w:r w:rsidRPr="007418B0">
              <w:rPr>
                <w:rFonts w:eastAsia="Calibri" w:cs="Times New Roman"/>
                <w:szCs w:val="24"/>
              </w:rPr>
              <w:br/>
              <w:t>(для случаев, когда несоответствие выявлено)</w:t>
            </w:r>
          </w:p>
        </w:tc>
      </w:tr>
      <w:tr w:rsidR="007418B0" w:rsidRPr="007418B0" w:rsidTr="00563147">
        <w:trPr>
          <w:trHeight w:val="2356"/>
        </w:trPr>
        <w:tc>
          <w:tcPr>
            <w:tcW w:w="2985" w:type="dxa"/>
            <w:shd w:val="clear" w:color="auto" w:fill="auto"/>
            <w:vAlign w:val="center"/>
          </w:tcPr>
          <w:p w:rsidR="007418B0" w:rsidRPr="007418B0" w:rsidRDefault="007418B0" w:rsidP="007418B0">
            <w:pPr>
              <w:jc w:val="both"/>
              <w:rPr>
                <w:rFonts w:eastAsia="Calibri" w:cs="Times New Roman"/>
                <w:szCs w:val="24"/>
              </w:rPr>
            </w:pPr>
            <w:r w:rsidRPr="007418B0">
              <w:rPr>
                <w:rFonts w:eastAsia="Calibri" w:cs="Times New Roman"/>
                <w:szCs w:val="24"/>
              </w:rPr>
              <w:t>План соответствует запросам всех членов команды на осмотр достопримечательностей</w:t>
            </w:r>
          </w:p>
        </w:tc>
        <w:tc>
          <w:tcPr>
            <w:tcW w:w="1606" w:type="dxa"/>
            <w:shd w:val="clear" w:color="auto" w:fill="auto"/>
          </w:tcPr>
          <w:p w:rsidR="007418B0" w:rsidRPr="007418B0" w:rsidRDefault="007418B0" w:rsidP="007418B0">
            <w:pPr>
              <w:jc w:val="both"/>
              <w:rPr>
                <w:rFonts w:eastAsia="Calibri" w:cs="Times New Roman"/>
                <w:szCs w:val="24"/>
              </w:rPr>
            </w:pPr>
          </w:p>
        </w:tc>
        <w:tc>
          <w:tcPr>
            <w:tcW w:w="5043" w:type="dxa"/>
            <w:shd w:val="clear" w:color="auto" w:fill="auto"/>
          </w:tcPr>
          <w:p w:rsidR="007418B0" w:rsidRPr="007418B0" w:rsidRDefault="007418B0" w:rsidP="007418B0">
            <w:pPr>
              <w:jc w:val="both"/>
              <w:rPr>
                <w:rFonts w:eastAsia="Calibri" w:cs="Times New Roman"/>
                <w:szCs w:val="24"/>
              </w:rPr>
            </w:pPr>
          </w:p>
        </w:tc>
      </w:tr>
      <w:tr w:rsidR="007418B0" w:rsidRPr="007418B0" w:rsidTr="00563147">
        <w:trPr>
          <w:trHeight w:val="2356"/>
        </w:trPr>
        <w:tc>
          <w:tcPr>
            <w:tcW w:w="2985" w:type="dxa"/>
            <w:shd w:val="clear" w:color="auto" w:fill="auto"/>
            <w:vAlign w:val="center"/>
          </w:tcPr>
          <w:p w:rsidR="007418B0" w:rsidRPr="007418B0" w:rsidRDefault="007418B0" w:rsidP="007418B0">
            <w:pPr>
              <w:jc w:val="both"/>
              <w:rPr>
                <w:rFonts w:eastAsia="Calibri" w:cs="Times New Roman"/>
                <w:szCs w:val="24"/>
              </w:rPr>
            </w:pPr>
            <w:r w:rsidRPr="007418B0">
              <w:rPr>
                <w:rFonts w:eastAsia="Calibri" w:cs="Times New Roman"/>
                <w:szCs w:val="24"/>
              </w:rPr>
              <w:t>План соответствует запросам всех членов команды на посещение культурных мероприятий</w:t>
            </w:r>
          </w:p>
        </w:tc>
        <w:tc>
          <w:tcPr>
            <w:tcW w:w="1606" w:type="dxa"/>
            <w:shd w:val="clear" w:color="auto" w:fill="auto"/>
          </w:tcPr>
          <w:p w:rsidR="007418B0" w:rsidRPr="007418B0" w:rsidRDefault="007418B0" w:rsidP="007418B0">
            <w:pPr>
              <w:jc w:val="both"/>
              <w:rPr>
                <w:rFonts w:eastAsia="Calibri" w:cs="Times New Roman"/>
                <w:szCs w:val="24"/>
              </w:rPr>
            </w:pPr>
          </w:p>
        </w:tc>
        <w:tc>
          <w:tcPr>
            <w:tcW w:w="5043" w:type="dxa"/>
            <w:shd w:val="clear" w:color="auto" w:fill="auto"/>
          </w:tcPr>
          <w:p w:rsidR="007418B0" w:rsidRPr="007418B0" w:rsidRDefault="007418B0" w:rsidP="007418B0">
            <w:pPr>
              <w:jc w:val="both"/>
              <w:rPr>
                <w:rFonts w:eastAsia="Calibri" w:cs="Times New Roman"/>
                <w:szCs w:val="24"/>
              </w:rPr>
            </w:pPr>
          </w:p>
        </w:tc>
      </w:tr>
      <w:tr w:rsidR="007418B0" w:rsidRPr="007418B0" w:rsidTr="00563147">
        <w:trPr>
          <w:trHeight w:val="2356"/>
        </w:trPr>
        <w:tc>
          <w:tcPr>
            <w:tcW w:w="2985" w:type="dxa"/>
            <w:shd w:val="clear" w:color="auto" w:fill="auto"/>
            <w:vAlign w:val="center"/>
          </w:tcPr>
          <w:p w:rsidR="007418B0" w:rsidRPr="007418B0" w:rsidRDefault="007418B0" w:rsidP="007418B0">
            <w:pPr>
              <w:rPr>
                <w:rFonts w:eastAsia="Calibri" w:cs="Times New Roman"/>
                <w:szCs w:val="24"/>
              </w:rPr>
            </w:pPr>
            <w:r w:rsidRPr="007418B0">
              <w:rPr>
                <w:rFonts w:eastAsia="Calibri" w:cs="Times New Roman"/>
                <w:szCs w:val="24"/>
              </w:rPr>
              <w:t xml:space="preserve">План реалистичен </w:t>
            </w:r>
            <w:r w:rsidRPr="007418B0">
              <w:rPr>
                <w:rFonts w:eastAsia="Calibri" w:cs="Times New Roman"/>
                <w:szCs w:val="24"/>
              </w:rPr>
              <w:br/>
              <w:t>по срокам</w:t>
            </w:r>
          </w:p>
        </w:tc>
        <w:tc>
          <w:tcPr>
            <w:tcW w:w="1606" w:type="dxa"/>
            <w:shd w:val="clear" w:color="auto" w:fill="auto"/>
          </w:tcPr>
          <w:p w:rsidR="007418B0" w:rsidRPr="007418B0" w:rsidRDefault="007418B0" w:rsidP="007418B0">
            <w:pPr>
              <w:jc w:val="both"/>
              <w:rPr>
                <w:rFonts w:eastAsia="Calibri" w:cs="Times New Roman"/>
                <w:szCs w:val="24"/>
              </w:rPr>
            </w:pPr>
          </w:p>
        </w:tc>
        <w:tc>
          <w:tcPr>
            <w:tcW w:w="5043" w:type="dxa"/>
            <w:shd w:val="clear" w:color="auto" w:fill="auto"/>
          </w:tcPr>
          <w:p w:rsidR="007418B0" w:rsidRPr="007418B0" w:rsidRDefault="007418B0" w:rsidP="007418B0">
            <w:pPr>
              <w:jc w:val="both"/>
              <w:rPr>
                <w:rFonts w:eastAsia="Calibri" w:cs="Times New Roman"/>
                <w:szCs w:val="24"/>
              </w:rPr>
            </w:pPr>
          </w:p>
        </w:tc>
      </w:tr>
    </w:tbl>
    <w:p w:rsidR="007418B0" w:rsidRPr="007418B0" w:rsidRDefault="007418B0" w:rsidP="007418B0">
      <w:pPr>
        <w:jc w:val="both"/>
        <w:rPr>
          <w:rFonts w:eastAsia="Calibri" w:cs="Times New Roman"/>
          <w:szCs w:val="24"/>
        </w:rPr>
      </w:pPr>
    </w:p>
    <w:p w:rsidR="007418B0" w:rsidRPr="007418B0" w:rsidRDefault="007418B0" w:rsidP="007418B0">
      <w:pPr>
        <w:jc w:val="both"/>
        <w:rPr>
          <w:rFonts w:eastAsia="Calibri" w:cs="Times New Roman"/>
          <w:szCs w:val="24"/>
        </w:rPr>
      </w:pPr>
      <w:r w:rsidRPr="007418B0">
        <w:rPr>
          <w:rFonts w:eastAsia="Calibri" w:cs="Times New Roman"/>
          <w:szCs w:val="24"/>
        </w:rPr>
        <w:lastRenderedPageBreak/>
        <w:t>Предложения по доработке плана</w:t>
      </w:r>
    </w:p>
    <w:p w:rsidR="007418B0" w:rsidRPr="007418B0" w:rsidRDefault="007418B0" w:rsidP="007418B0">
      <w:pPr>
        <w:spacing w:line="360" w:lineRule="auto"/>
        <w:jc w:val="both"/>
        <w:rPr>
          <w:rFonts w:eastAsia="Calibri" w:cs="Times New Roman"/>
          <w:szCs w:val="24"/>
        </w:rPr>
      </w:pPr>
      <w:r w:rsidRPr="007418B0">
        <w:rPr>
          <w:rFonts w:eastAsia="Calibri"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18B0" w:rsidRPr="007418B0" w:rsidRDefault="007418B0" w:rsidP="007418B0">
      <w:pPr>
        <w:jc w:val="both"/>
        <w:rPr>
          <w:rFonts w:eastAsia="Calibri" w:cs="Times New Roman"/>
        </w:rPr>
      </w:pPr>
    </w:p>
    <w:p w:rsidR="007418B0" w:rsidRPr="007418B0" w:rsidRDefault="007418B0" w:rsidP="007418B0">
      <w:pPr>
        <w:jc w:val="both"/>
        <w:rPr>
          <w:rFonts w:eastAsia="Times New Roman" w:cs="Times New Roman"/>
          <w:i/>
          <w:snapToGrid w:val="0"/>
          <w:sz w:val="23"/>
          <w:szCs w:val="23"/>
          <w:lang w:eastAsia="ru-RU"/>
        </w:rPr>
      </w:pPr>
      <w:r w:rsidRPr="007418B0">
        <w:rPr>
          <w:rFonts w:eastAsia="Times New Roman" w:cs="Times New Roman"/>
          <w:i/>
          <w:snapToGrid w:val="0"/>
          <w:sz w:val="23"/>
          <w:szCs w:val="23"/>
          <w:lang w:eastAsia="ru-RU"/>
        </w:rPr>
        <w:t>Описание ситуации</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 xml:space="preserve">В пятницу после завершения чемпионата вы освобождаетесь в 13:30 и отправляетесь в общежитие на обед, который запланирован с 14:00 до 14:30. </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За вами готовы оставить места в общежитии бесплатно до 10 утра субботы, но без питания. По вашему опыту, мест общественного питания кругом достаточно, перекусить можно минут за 30. Вас предупредили о том, что вход в общежитие закрывается в 22:30.</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 xml:space="preserve">У вас на руках билеты на автобус, отправляющийся из Казани в субботу в 19:00. Автобус отходит от площадки около здания Макдональдса по адресу ул. Саид-Галеева, 4. </w:t>
      </w:r>
    </w:p>
    <w:p w:rsidR="007418B0" w:rsidRPr="007418B0" w:rsidRDefault="007418B0" w:rsidP="007418B0">
      <w:pPr>
        <w:jc w:val="both"/>
        <w:rPr>
          <w:rFonts w:eastAsia="Times New Roman" w:cs="Times New Roman"/>
          <w:snapToGrid w:val="0"/>
          <w:sz w:val="23"/>
          <w:szCs w:val="23"/>
          <w:lang w:eastAsia="ru-RU"/>
        </w:rPr>
      </w:pPr>
    </w:p>
    <w:p w:rsidR="007418B0" w:rsidRPr="007418B0" w:rsidRDefault="007418B0" w:rsidP="007418B0">
      <w:pPr>
        <w:jc w:val="both"/>
        <w:rPr>
          <w:rFonts w:eastAsia="Times New Roman" w:cs="Times New Roman"/>
          <w:snapToGrid w:val="0"/>
          <w:sz w:val="23"/>
          <w:szCs w:val="23"/>
          <w:u w:val="single"/>
          <w:lang w:eastAsia="ru-RU"/>
        </w:rPr>
      </w:pPr>
      <w:r w:rsidRPr="007418B0">
        <w:rPr>
          <w:rFonts w:eastAsia="Times New Roman" w:cs="Times New Roman"/>
          <w:snapToGrid w:val="0"/>
          <w:sz w:val="23"/>
          <w:szCs w:val="23"/>
          <w:u w:val="single"/>
          <w:lang w:eastAsia="ru-RU"/>
        </w:rPr>
        <w:t>Интересы и запросы всех членов команды</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Вы интересуетесь историей ремесел и профессий. Вы не против посещения культурных мероприятий любого формата и с любой тематикой.</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Сергей интересуется историей религий и археологией. Ему нравятся квесты, он предпочитает технологичные или детективные, но готов рассматривать и другую тематику. Если не удастся подобрать квест, то согласен пойти в театр, но только на детектив.</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Павла больше всего интересует национальный колорит – он хотел бы больше узнать о культуре, истории и быте татарского народа. Квесты, концерты и театральные постановки он любит, при этом очень просит, если будет возможность, подобрать что-то с национальным или региональным колоритом.</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Ирина не особенно интересуется историей и материальной культурой, но любит живописные места, где можно сделать интересные фотографии. Она готова посетить театр, концерт, выставку или любое другое мероприятие – главное, чтобы было ярко и впечатляюще.</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Все считают, что лучше не ограничиваться Казанью и посмотреть что-то за пределами столицы Татарстана. Все не против любых других форм досуга при условии, что интересы каждого будут учтены. Все согласны передвигаться по Казани пешком при условии, что 1 переход занимает не более 30 минут.</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Преподаватель готов сопровождать вас на любые мероприятия, но настаивает, чтобы вы все одновременно находились в пределах пешей доступности (не более 40 минут ходьбы).</w:t>
      </w:r>
    </w:p>
    <w:p w:rsidR="007418B0" w:rsidRPr="007418B0" w:rsidRDefault="007418B0" w:rsidP="007418B0">
      <w:pPr>
        <w:jc w:val="both"/>
        <w:rPr>
          <w:rFonts w:eastAsia="Times New Roman" w:cs="Times New Roman"/>
          <w:snapToGrid w:val="0"/>
          <w:szCs w:val="24"/>
          <w:lang w:eastAsia="ru-RU"/>
        </w:rPr>
      </w:pPr>
    </w:p>
    <w:p w:rsidR="007418B0" w:rsidRPr="007418B0" w:rsidRDefault="007418B0" w:rsidP="007418B0">
      <w:pPr>
        <w:jc w:val="both"/>
        <w:rPr>
          <w:rFonts w:eastAsia="Times New Roman" w:cs="Times New Roman"/>
          <w:snapToGrid w:val="0"/>
          <w:szCs w:val="24"/>
          <w:lang w:eastAsia="ru-RU"/>
        </w:rPr>
      </w:pPr>
      <w:r w:rsidRPr="007418B0">
        <w:rPr>
          <w:rFonts w:eastAsia="Times New Roman" w:cs="Times New Roman"/>
          <w:snapToGrid w:val="0"/>
          <w:szCs w:val="24"/>
          <w:lang w:eastAsia="ru-RU"/>
        </w:rPr>
        <w:br w:type="page"/>
      </w:r>
      <w:r w:rsidRPr="007418B0">
        <w:rPr>
          <w:rFonts w:eastAsia="Times New Roman" w:cs="Times New Roman"/>
          <w:snapToGrid w:val="0"/>
          <w:szCs w:val="24"/>
          <w:lang w:eastAsia="ru-RU"/>
        </w:rPr>
        <w:lastRenderedPageBreak/>
        <w:t>План, предложенный однокурсником</w:t>
      </w:r>
    </w:p>
    <w:p w:rsidR="007418B0" w:rsidRPr="007418B0" w:rsidRDefault="007418B0" w:rsidP="007418B0">
      <w:pPr>
        <w:jc w:val="both"/>
        <w:rPr>
          <w:rFonts w:eastAsia="Times New Roman" w:cs="Times New Roman"/>
          <w:snapToGrid w:val="0"/>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2126"/>
        <w:gridCol w:w="3367"/>
      </w:tblGrid>
      <w:tr w:rsidR="007418B0" w:rsidRPr="007418B0" w:rsidTr="00563147">
        <w:tc>
          <w:tcPr>
            <w:tcW w:w="1526" w:type="dxa"/>
            <w:shd w:val="clear" w:color="auto" w:fill="auto"/>
          </w:tcPr>
          <w:p w:rsidR="007418B0" w:rsidRPr="007418B0" w:rsidRDefault="007418B0" w:rsidP="007418B0">
            <w:pPr>
              <w:jc w:val="center"/>
              <w:rPr>
                <w:rFonts w:eastAsia="Times New Roman" w:cs="Times New Roman"/>
                <w:snapToGrid w:val="0"/>
                <w:szCs w:val="20"/>
                <w:lang w:eastAsia="ru-RU"/>
              </w:rPr>
            </w:pPr>
            <w:r w:rsidRPr="007418B0">
              <w:rPr>
                <w:rFonts w:eastAsia="Times New Roman" w:cs="Times New Roman"/>
                <w:snapToGrid w:val="0"/>
                <w:szCs w:val="20"/>
                <w:lang w:eastAsia="ru-RU"/>
              </w:rPr>
              <w:t>время</w:t>
            </w:r>
          </w:p>
        </w:tc>
        <w:tc>
          <w:tcPr>
            <w:tcW w:w="2835" w:type="dxa"/>
            <w:shd w:val="clear" w:color="auto" w:fill="auto"/>
          </w:tcPr>
          <w:p w:rsidR="007418B0" w:rsidRPr="007418B0" w:rsidRDefault="007418B0" w:rsidP="007418B0">
            <w:pPr>
              <w:jc w:val="center"/>
              <w:rPr>
                <w:rFonts w:eastAsia="Times New Roman" w:cs="Times New Roman"/>
                <w:snapToGrid w:val="0"/>
                <w:szCs w:val="20"/>
                <w:lang w:eastAsia="ru-RU"/>
              </w:rPr>
            </w:pPr>
            <w:r w:rsidRPr="007418B0">
              <w:rPr>
                <w:rFonts w:eastAsia="Times New Roman" w:cs="Times New Roman"/>
                <w:snapToGrid w:val="0"/>
                <w:szCs w:val="20"/>
                <w:lang w:eastAsia="ru-RU"/>
              </w:rPr>
              <w:t xml:space="preserve">мероприятие / </w:t>
            </w:r>
            <w:r w:rsidRPr="007418B0">
              <w:rPr>
                <w:rFonts w:eastAsia="Times New Roman" w:cs="Times New Roman"/>
                <w:snapToGrid w:val="0"/>
                <w:szCs w:val="20"/>
                <w:lang w:eastAsia="ru-RU"/>
              </w:rPr>
              <w:br/>
              <w:t>достопримечательность</w:t>
            </w:r>
          </w:p>
        </w:tc>
        <w:tc>
          <w:tcPr>
            <w:tcW w:w="2126" w:type="dxa"/>
            <w:shd w:val="clear" w:color="auto" w:fill="auto"/>
          </w:tcPr>
          <w:p w:rsidR="007418B0" w:rsidRPr="007418B0" w:rsidRDefault="007418B0" w:rsidP="007418B0">
            <w:pPr>
              <w:jc w:val="center"/>
              <w:rPr>
                <w:rFonts w:eastAsia="Times New Roman" w:cs="Times New Roman"/>
                <w:snapToGrid w:val="0"/>
                <w:szCs w:val="20"/>
                <w:lang w:eastAsia="ru-RU"/>
              </w:rPr>
            </w:pPr>
            <w:r w:rsidRPr="007418B0">
              <w:rPr>
                <w:rFonts w:eastAsia="Times New Roman" w:cs="Times New Roman"/>
                <w:snapToGrid w:val="0"/>
                <w:szCs w:val="20"/>
                <w:lang w:eastAsia="ru-RU"/>
              </w:rPr>
              <w:t xml:space="preserve">как добираемся </w:t>
            </w:r>
            <w:r w:rsidRPr="007418B0">
              <w:rPr>
                <w:rFonts w:eastAsia="Times New Roman" w:cs="Times New Roman"/>
                <w:snapToGrid w:val="0"/>
                <w:szCs w:val="20"/>
                <w:lang w:eastAsia="ru-RU"/>
              </w:rPr>
              <w:br/>
              <w:t>до места</w:t>
            </w:r>
          </w:p>
        </w:tc>
        <w:tc>
          <w:tcPr>
            <w:tcW w:w="3367" w:type="dxa"/>
            <w:shd w:val="clear" w:color="auto" w:fill="auto"/>
          </w:tcPr>
          <w:p w:rsidR="007418B0" w:rsidRPr="007418B0" w:rsidRDefault="007418B0" w:rsidP="007418B0">
            <w:pPr>
              <w:jc w:val="center"/>
              <w:rPr>
                <w:rFonts w:eastAsia="Times New Roman" w:cs="Times New Roman"/>
                <w:snapToGrid w:val="0"/>
                <w:szCs w:val="20"/>
                <w:lang w:eastAsia="ru-RU"/>
              </w:rPr>
            </w:pPr>
            <w:r w:rsidRPr="007418B0">
              <w:rPr>
                <w:rFonts w:eastAsia="Times New Roman" w:cs="Times New Roman"/>
                <w:snapToGrid w:val="0"/>
                <w:szCs w:val="20"/>
                <w:lang w:eastAsia="ru-RU"/>
              </w:rPr>
              <w:t>примечания</w:t>
            </w:r>
          </w:p>
        </w:tc>
      </w:tr>
      <w:tr w:rsidR="007418B0" w:rsidRPr="007418B0" w:rsidTr="00563147">
        <w:tc>
          <w:tcPr>
            <w:tcW w:w="9854" w:type="dxa"/>
            <w:gridSpan w:val="4"/>
            <w:shd w:val="clear" w:color="auto" w:fill="auto"/>
          </w:tcPr>
          <w:p w:rsidR="007418B0" w:rsidRPr="007418B0" w:rsidRDefault="007418B0" w:rsidP="007418B0">
            <w:pPr>
              <w:jc w:val="center"/>
              <w:rPr>
                <w:rFonts w:eastAsia="Times New Roman" w:cs="Times New Roman"/>
                <w:b/>
                <w:snapToGrid w:val="0"/>
                <w:szCs w:val="20"/>
                <w:lang w:eastAsia="ru-RU"/>
              </w:rPr>
            </w:pPr>
            <w:r w:rsidRPr="007418B0">
              <w:rPr>
                <w:rFonts w:eastAsia="Times New Roman" w:cs="Times New Roman"/>
                <w:b/>
                <w:snapToGrid w:val="0"/>
                <w:szCs w:val="20"/>
                <w:lang w:eastAsia="ru-RU"/>
              </w:rPr>
              <w:t>пятница</w:t>
            </w:r>
          </w:p>
        </w:tc>
      </w:tr>
      <w:tr w:rsidR="007418B0" w:rsidRPr="007418B0" w:rsidTr="00563147">
        <w:tc>
          <w:tcPr>
            <w:tcW w:w="15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15:00-16:00</w:t>
            </w:r>
          </w:p>
        </w:tc>
        <w:tc>
          <w:tcPr>
            <w:tcW w:w="2835"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Казанский университет:</w:t>
            </w:r>
          </w:p>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Этнографический музей или Археологический музей (на выбор)</w:t>
            </w:r>
          </w:p>
        </w:tc>
        <w:tc>
          <w:tcPr>
            <w:tcW w:w="21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от общежития пешком</w:t>
            </w:r>
          </w:p>
        </w:tc>
        <w:tc>
          <w:tcPr>
            <w:tcW w:w="3367"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можно разбиться на 2 группы и быть в музеях параллельно</w:t>
            </w:r>
          </w:p>
        </w:tc>
      </w:tr>
      <w:tr w:rsidR="007418B0" w:rsidRPr="007418B0" w:rsidTr="00563147">
        <w:tc>
          <w:tcPr>
            <w:tcW w:w="15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16:30-18:30</w:t>
            </w:r>
          </w:p>
        </w:tc>
        <w:tc>
          <w:tcPr>
            <w:tcW w:w="2835"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Казанский кремль</w:t>
            </w:r>
          </w:p>
        </w:tc>
        <w:tc>
          <w:tcPr>
            <w:tcW w:w="21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пешком</w:t>
            </w:r>
          </w:p>
        </w:tc>
        <w:tc>
          <w:tcPr>
            <w:tcW w:w="3367"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можно гулять по территории и посещать музеи по интересам</w:t>
            </w:r>
          </w:p>
        </w:tc>
      </w:tr>
      <w:tr w:rsidR="007418B0" w:rsidRPr="007418B0" w:rsidTr="00563147">
        <w:tc>
          <w:tcPr>
            <w:tcW w:w="15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19:00-21:50</w:t>
            </w:r>
          </w:p>
        </w:tc>
        <w:tc>
          <w:tcPr>
            <w:tcW w:w="2835"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Театр им. Камала (спектакль «Голубая шаль»)</w:t>
            </w:r>
          </w:p>
        </w:tc>
        <w:tc>
          <w:tcPr>
            <w:tcW w:w="21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пешком</w:t>
            </w:r>
          </w:p>
        </w:tc>
        <w:tc>
          <w:tcPr>
            <w:tcW w:w="3367" w:type="dxa"/>
            <w:shd w:val="clear" w:color="auto" w:fill="auto"/>
          </w:tcPr>
          <w:p w:rsidR="007418B0" w:rsidRPr="007418B0" w:rsidRDefault="007418B0" w:rsidP="007418B0">
            <w:pPr>
              <w:jc w:val="both"/>
              <w:rPr>
                <w:rFonts w:eastAsia="Times New Roman" w:cs="Times New Roman"/>
                <w:snapToGrid w:val="0"/>
                <w:szCs w:val="20"/>
                <w:lang w:eastAsia="ru-RU"/>
              </w:rPr>
            </w:pPr>
          </w:p>
        </w:tc>
      </w:tr>
      <w:tr w:rsidR="007418B0" w:rsidRPr="007418B0" w:rsidTr="00563147">
        <w:tc>
          <w:tcPr>
            <w:tcW w:w="15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23:20-00:40</w:t>
            </w:r>
          </w:p>
        </w:tc>
        <w:tc>
          <w:tcPr>
            <w:tcW w:w="2835"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Квест «Легенда Тайницкой башни»</w:t>
            </w:r>
          </w:p>
        </w:tc>
        <w:tc>
          <w:tcPr>
            <w:tcW w:w="21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пешком</w:t>
            </w:r>
          </w:p>
        </w:tc>
        <w:tc>
          <w:tcPr>
            <w:tcW w:w="3367"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по дороге можно поужинать</w:t>
            </w:r>
          </w:p>
        </w:tc>
      </w:tr>
      <w:tr w:rsidR="007418B0" w:rsidRPr="007418B0" w:rsidTr="00563147">
        <w:tc>
          <w:tcPr>
            <w:tcW w:w="9854" w:type="dxa"/>
            <w:gridSpan w:val="4"/>
            <w:shd w:val="clear" w:color="auto" w:fill="auto"/>
          </w:tcPr>
          <w:p w:rsidR="007418B0" w:rsidRPr="007418B0" w:rsidRDefault="007418B0" w:rsidP="007418B0">
            <w:pPr>
              <w:jc w:val="center"/>
              <w:rPr>
                <w:rFonts w:eastAsia="Times New Roman" w:cs="Times New Roman"/>
                <w:b/>
                <w:snapToGrid w:val="0"/>
                <w:szCs w:val="20"/>
                <w:lang w:eastAsia="ru-RU"/>
              </w:rPr>
            </w:pPr>
            <w:r w:rsidRPr="007418B0">
              <w:rPr>
                <w:rFonts w:eastAsia="Times New Roman" w:cs="Times New Roman"/>
                <w:b/>
                <w:snapToGrid w:val="0"/>
                <w:szCs w:val="20"/>
                <w:lang w:eastAsia="ru-RU"/>
              </w:rPr>
              <w:t>суббота</w:t>
            </w:r>
          </w:p>
        </w:tc>
      </w:tr>
      <w:tr w:rsidR="007418B0" w:rsidRPr="007418B0" w:rsidTr="00563147">
        <w:tc>
          <w:tcPr>
            <w:tcW w:w="15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7:20-7:30</w:t>
            </w:r>
          </w:p>
        </w:tc>
        <w:tc>
          <w:tcPr>
            <w:tcW w:w="2835"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Ж/д вокзал – сдаем вещи в камеру хранения</w:t>
            </w:r>
          </w:p>
        </w:tc>
        <w:tc>
          <w:tcPr>
            <w:tcW w:w="21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пешком</w:t>
            </w:r>
          </w:p>
        </w:tc>
        <w:tc>
          <w:tcPr>
            <w:tcW w:w="3367"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с учетом возможности поиска камер хранения в незнакомом месте выйти из общежития не позже 7:00</w:t>
            </w:r>
          </w:p>
        </w:tc>
      </w:tr>
      <w:tr w:rsidR="007418B0" w:rsidRPr="007418B0" w:rsidTr="00563147">
        <w:tc>
          <w:tcPr>
            <w:tcW w:w="15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9:30-16:30</w:t>
            </w:r>
          </w:p>
        </w:tc>
        <w:tc>
          <w:tcPr>
            <w:tcW w:w="2835"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Свияжск</w:t>
            </w:r>
          </w:p>
        </w:tc>
        <w:tc>
          <w:tcPr>
            <w:tcW w:w="21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до речного вокзала на автобусе, до Свияжска по реке</w:t>
            </w:r>
          </w:p>
        </w:tc>
        <w:tc>
          <w:tcPr>
            <w:tcW w:w="3367"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на речной вокзал надо прибыть чуть раньше, чтобы купить билеты; в Свияжске последовательно посещаем достопримечательности, фотографируемся; там же обедаем</w:t>
            </w:r>
          </w:p>
        </w:tc>
      </w:tr>
      <w:tr w:rsidR="007418B0" w:rsidRPr="007418B0" w:rsidTr="00563147">
        <w:tc>
          <w:tcPr>
            <w:tcW w:w="15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18:00-18:20</w:t>
            </w:r>
          </w:p>
        </w:tc>
        <w:tc>
          <w:tcPr>
            <w:tcW w:w="2835"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Ж/д вокзал – забираем вещи из камеры хранения</w:t>
            </w:r>
          </w:p>
        </w:tc>
        <w:tc>
          <w:tcPr>
            <w:tcW w:w="21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из Свияжска по реке, до ж/д вокзала на автобусе</w:t>
            </w:r>
          </w:p>
        </w:tc>
        <w:tc>
          <w:tcPr>
            <w:tcW w:w="3367" w:type="dxa"/>
            <w:shd w:val="clear" w:color="auto" w:fill="auto"/>
          </w:tcPr>
          <w:p w:rsidR="007418B0" w:rsidRPr="007418B0" w:rsidRDefault="007418B0" w:rsidP="007418B0">
            <w:pPr>
              <w:jc w:val="both"/>
              <w:rPr>
                <w:rFonts w:eastAsia="Times New Roman" w:cs="Times New Roman"/>
                <w:snapToGrid w:val="0"/>
                <w:szCs w:val="20"/>
                <w:lang w:eastAsia="ru-RU"/>
              </w:rPr>
            </w:pPr>
          </w:p>
        </w:tc>
      </w:tr>
      <w:tr w:rsidR="007418B0" w:rsidRPr="007418B0" w:rsidTr="00563147">
        <w:tc>
          <w:tcPr>
            <w:tcW w:w="15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19:00</w:t>
            </w:r>
          </w:p>
        </w:tc>
        <w:tc>
          <w:tcPr>
            <w:tcW w:w="2835"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Отправление в Самару на автобусе</w:t>
            </w:r>
          </w:p>
        </w:tc>
        <w:tc>
          <w:tcPr>
            <w:tcW w:w="2126"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пешком</w:t>
            </w:r>
          </w:p>
        </w:tc>
        <w:tc>
          <w:tcPr>
            <w:tcW w:w="3367" w:type="dxa"/>
            <w:shd w:val="clear" w:color="auto" w:fill="auto"/>
          </w:tcPr>
          <w:p w:rsidR="007418B0" w:rsidRPr="007418B0" w:rsidRDefault="007418B0" w:rsidP="007418B0">
            <w:pPr>
              <w:jc w:val="both"/>
              <w:rPr>
                <w:rFonts w:eastAsia="Times New Roman" w:cs="Times New Roman"/>
                <w:snapToGrid w:val="0"/>
                <w:szCs w:val="20"/>
                <w:lang w:eastAsia="ru-RU"/>
              </w:rPr>
            </w:pPr>
            <w:r w:rsidRPr="007418B0">
              <w:rPr>
                <w:rFonts w:eastAsia="Times New Roman" w:cs="Times New Roman"/>
                <w:snapToGrid w:val="0"/>
                <w:szCs w:val="20"/>
                <w:lang w:eastAsia="ru-RU"/>
              </w:rPr>
              <w:t>перед посадкой в автобус можно поесть в Макдональдсе</w:t>
            </w:r>
          </w:p>
        </w:tc>
      </w:tr>
    </w:tbl>
    <w:p w:rsidR="007418B0" w:rsidRPr="007418B0" w:rsidRDefault="007418B0" w:rsidP="007418B0">
      <w:pPr>
        <w:jc w:val="both"/>
        <w:rPr>
          <w:rFonts w:eastAsia="Times New Roman" w:cs="Times New Roman"/>
          <w:snapToGrid w:val="0"/>
          <w:sz w:val="20"/>
          <w:szCs w:val="20"/>
          <w:lang w:eastAsia="ru-RU"/>
        </w:rPr>
      </w:pPr>
    </w:p>
    <w:p w:rsidR="007418B0" w:rsidRPr="007418B0" w:rsidRDefault="007418B0" w:rsidP="007418B0">
      <w:pPr>
        <w:ind w:firstLine="709"/>
        <w:jc w:val="center"/>
        <w:rPr>
          <w:rFonts w:eastAsia="Times New Roman" w:cs="Times New Roman"/>
          <w:snapToGrid w:val="0"/>
          <w:sz w:val="23"/>
          <w:szCs w:val="23"/>
          <w:lang w:eastAsia="ru-RU"/>
        </w:rPr>
      </w:pPr>
      <w:r w:rsidRPr="007418B0">
        <w:rPr>
          <w:rFonts w:eastAsia="Times New Roman" w:cs="Times New Roman"/>
          <w:b/>
          <w:snapToGrid w:val="0"/>
          <w:szCs w:val="24"/>
          <w:lang w:eastAsia="ru-RU"/>
        </w:rPr>
        <w:t>Достопримечательности Республики Татарстан</w:t>
      </w:r>
      <w:r w:rsidRPr="007418B0">
        <w:rPr>
          <w:rFonts w:eastAsia="Times New Roman" w:cs="Times New Roman"/>
          <w:snapToGrid w:val="0"/>
          <w:szCs w:val="24"/>
          <w:lang w:eastAsia="ru-RU"/>
        </w:rPr>
        <w:t xml:space="preserve"> </w:t>
      </w:r>
      <w:r w:rsidRPr="007418B0">
        <w:rPr>
          <w:rFonts w:eastAsia="Times New Roman" w:cs="Times New Roman"/>
          <w:snapToGrid w:val="0"/>
          <w:szCs w:val="24"/>
          <w:lang w:eastAsia="ru-RU"/>
        </w:rPr>
        <w:br/>
      </w:r>
      <w:r w:rsidRPr="007418B0">
        <w:rPr>
          <w:rFonts w:eastAsia="Times New Roman" w:cs="Times New Roman"/>
          <w:snapToGrid w:val="0"/>
          <w:sz w:val="23"/>
          <w:szCs w:val="23"/>
          <w:lang w:eastAsia="ru-RU"/>
        </w:rPr>
        <w:t>(информация предварительно отобрана однокурсником)</w:t>
      </w:r>
    </w:p>
    <w:p w:rsidR="007418B0" w:rsidRPr="007418B0" w:rsidRDefault="007418B0" w:rsidP="007418B0">
      <w:pPr>
        <w:ind w:firstLine="709"/>
        <w:jc w:val="both"/>
        <w:rPr>
          <w:rFonts w:eastAsia="Times New Roman" w:cs="Times New Roman"/>
          <w:snapToGrid w:val="0"/>
          <w:sz w:val="16"/>
          <w:szCs w:val="16"/>
          <w:lang w:eastAsia="ru-RU"/>
        </w:rPr>
      </w:pP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КАЗАНСКИЙ КРЕМЛЬ</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Расположен в центре города, территория музея-заповедника составляет 13,45 га. В состав музея-заповедника входят городище «Казанский Кремль» (X-XVI вв.), каменно-кирпичный кремль (XVI-XVIII вв.), архитектурные сооружения (XVI-XIX вв.).</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На территории музея-заповедника открыты экспозиции ряда музеев: Музей истории государственности Татарстана, Центр «Эрмитаж-Казань», Музей исламской культуры, Музей естественной истории Татарстана, Музей Пушечного двора и т.д.</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Вход на территорию Кремля круглосуточный, время работы музеев – вт.-вс. с 10:00 до 19:00.</w:t>
      </w:r>
    </w:p>
    <w:p w:rsidR="007418B0" w:rsidRPr="007418B0" w:rsidRDefault="007418B0" w:rsidP="007418B0">
      <w:pPr>
        <w:ind w:firstLine="709"/>
        <w:jc w:val="both"/>
        <w:rPr>
          <w:rFonts w:eastAsia="Times New Roman" w:cs="Times New Roman"/>
          <w:snapToGrid w:val="0"/>
          <w:sz w:val="16"/>
          <w:szCs w:val="16"/>
          <w:lang w:eastAsia="ru-RU"/>
        </w:rPr>
      </w:pP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ТАТАРСКАЯ СЛОБОДА</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 xml:space="preserve">Исторический квартал, в котором можно увидеть мечети и медресе, старую базарную площадь. Центр квартала – Юнусовская площадь. Непременно стоит увидеть старинные торговые ряды и сохранившиеся здания промышленных предприятий; Голубую мечеть, мечеть Марджани, Бурнаевскую, Сенную соборную мечети, Дом Шамиля, построенные в стиле классицизма Дома Юнусовых-Апанаевых и Вали, изящный Дом Кушаева и помпезную резиденцию – Дом Муллина. </w:t>
      </w:r>
    </w:p>
    <w:p w:rsidR="007418B0" w:rsidRPr="007418B0" w:rsidRDefault="007418B0" w:rsidP="007418B0">
      <w:pPr>
        <w:ind w:firstLine="709"/>
        <w:jc w:val="both"/>
        <w:rPr>
          <w:rFonts w:eastAsia="Times New Roman" w:cs="Times New Roman"/>
          <w:snapToGrid w:val="0"/>
          <w:sz w:val="16"/>
          <w:szCs w:val="16"/>
          <w:lang w:eastAsia="ru-RU"/>
        </w:rPr>
      </w:pP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ХРАМ ВСЕХ РЕЛИГИЙ</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Архитектурный комплекс, совмещающий православную и католическую церкви, мусульманскую мечеть, иудейскую синагогу, буддистский храм, китайскую пагоду и множество знаковых элементов различных мировых религий, включая символику исчезнувших цивилизаций. Как культовое религиозное сооружение храм не используется. В уже открытых павильонах размещается картинная галерея, школа искусств и концертный зал.</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Строительство Храма всех религий начато в 1994 г. и продолжается до сих пор. Посмотреть на храм можно только снаружи.</w:t>
      </w:r>
    </w:p>
    <w:p w:rsidR="007418B0" w:rsidRPr="007418B0" w:rsidRDefault="007418B0" w:rsidP="007418B0">
      <w:pPr>
        <w:ind w:firstLine="709"/>
        <w:jc w:val="both"/>
        <w:rPr>
          <w:rFonts w:eastAsia="Times New Roman" w:cs="Times New Roman"/>
          <w:snapToGrid w:val="0"/>
          <w:sz w:val="16"/>
          <w:szCs w:val="16"/>
          <w:lang w:eastAsia="ru-RU"/>
        </w:rPr>
      </w:pP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МУЗЕИ КАЗАНСКОГО ФЕДЕРАЛЬНОГО УНИВЕРСИТЕТА (КФУ)</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 xml:space="preserve">Казанскому университету принадлежит единственное в вузах России уникальное сочетание разнопрофильных музеев, имеющих международный статус. </w:t>
      </w:r>
    </w:p>
    <w:p w:rsidR="007418B0" w:rsidRPr="007418B0" w:rsidRDefault="007418B0" w:rsidP="007418B0">
      <w:pPr>
        <w:ind w:firstLine="709"/>
        <w:jc w:val="both"/>
        <w:rPr>
          <w:rFonts w:eastAsia="Times New Roman" w:cs="Times New Roman"/>
          <w:i/>
          <w:snapToGrid w:val="0"/>
          <w:sz w:val="23"/>
          <w:szCs w:val="23"/>
          <w:lang w:eastAsia="ru-RU"/>
        </w:rPr>
      </w:pPr>
      <w:r w:rsidRPr="007418B0">
        <w:rPr>
          <w:rFonts w:eastAsia="Times New Roman" w:cs="Times New Roman"/>
          <w:i/>
          <w:snapToGrid w:val="0"/>
          <w:sz w:val="23"/>
          <w:szCs w:val="23"/>
          <w:lang w:eastAsia="ru-RU"/>
        </w:rPr>
        <w:t xml:space="preserve">Этнографический музей </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pacing w:val="-4"/>
          <w:sz w:val="23"/>
          <w:szCs w:val="23"/>
          <w:lang w:eastAsia="ru-RU"/>
        </w:rPr>
        <w:t xml:space="preserve">Коллекции музея дают яркое и полное представление о традиционном аспекте жизни народов Российской империи и Советского Союза, государств Дальнего и Среднего Востока, Африки, Австралии и Океании, Северной и Южной Америки. В музее можно увидеть предметы XVII-XIX вв., </w:t>
      </w:r>
      <w:r w:rsidRPr="007418B0">
        <w:rPr>
          <w:rFonts w:eastAsia="Times New Roman" w:cs="Times New Roman"/>
          <w:snapToGrid w:val="0"/>
          <w:sz w:val="23"/>
          <w:szCs w:val="23"/>
          <w:lang w:eastAsia="ru-RU"/>
        </w:rPr>
        <w:t>уникальные по технике изготовления, по художественному оформлению, предметы, которые уже вышли из употребления, а также предметы, сохранившиеся только в музейных коллекциях.</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Рабочие часы: 09:00-17:00, пн.-пт.</w:t>
      </w:r>
    </w:p>
    <w:p w:rsidR="007418B0" w:rsidRPr="007418B0" w:rsidRDefault="007418B0" w:rsidP="007418B0">
      <w:pPr>
        <w:ind w:firstLine="709"/>
        <w:jc w:val="both"/>
        <w:rPr>
          <w:rFonts w:eastAsia="Times New Roman" w:cs="Times New Roman"/>
          <w:i/>
          <w:snapToGrid w:val="0"/>
          <w:sz w:val="23"/>
          <w:szCs w:val="23"/>
          <w:lang w:eastAsia="ru-RU"/>
        </w:rPr>
      </w:pPr>
      <w:r w:rsidRPr="007418B0">
        <w:rPr>
          <w:rFonts w:eastAsia="Times New Roman" w:cs="Times New Roman"/>
          <w:i/>
          <w:snapToGrid w:val="0"/>
          <w:sz w:val="23"/>
          <w:szCs w:val="23"/>
          <w:lang w:eastAsia="ru-RU"/>
        </w:rPr>
        <w:t xml:space="preserve">Археологический музей </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Крупнейшие собрания музея – орудия эпохи камня, коллекции ананьинской культуры, средневековые памятники Поволжья и Приуралья. Уникальными являются материалы Тураевского курганного могильника V века н.э., Больше-Тиганского древнемадьярского могильника, Больше-Тарханского раннеболгарского могильника, коллекции Сибири, Средней Азии, Северного Кавказа. Основными поступлениями в музей являются материалы ежегодных археологических экспедиций Казанского университета и подъемных материалов с территории Татарстана.</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Рабочие часы – нет информации.</w:t>
      </w:r>
    </w:p>
    <w:p w:rsidR="007418B0" w:rsidRPr="007418B0" w:rsidRDefault="007418B0" w:rsidP="007418B0">
      <w:pPr>
        <w:ind w:firstLine="709"/>
        <w:jc w:val="both"/>
        <w:rPr>
          <w:rFonts w:eastAsia="Times New Roman" w:cs="Times New Roman"/>
          <w:snapToGrid w:val="0"/>
          <w:sz w:val="16"/>
          <w:szCs w:val="16"/>
          <w:lang w:eastAsia="ru-RU"/>
        </w:rPr>
      </w:pP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МУЗЕЙ БОЛГАРСКОЙ ЦИВИЛИЗАЦИИ</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 xml:space="preserve">Булгар был основан волжскими булгарами в X веке, в 1361 году разрушен золотоордынским князем Булат-Тимуром. Затем был восстановлен, но в 1431 году разрушен воеводой Федором Пестрым, после чего был покинут жителями и более не восстанавливался. На территории Булгарского городища открыт Болгарский государственный историко-архитектурный музей-заповедник. </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В комплекс заповедника входят архитектурные памятники (Соборная мечеть, Восточный мавзолей, Северный мавзолей, Церковь Успенья, Малый минарет и Ханская усыпальница, Белая палата, Черная палата, Ханская баня, Малый городок), музеи (Музей болгарской цивилизации, Музей Корана, Музей истории Успенской церкви, Музей «Дом лекаря», колодец Габдарахмана), природные достопримечательности.</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Городище живописно расположено на обрывистом берегу Волги.</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Работает ежедневно с 8:00 до 17:00. В выходные и праздничные дни с 8:00 до 18:00.</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Из Казани можно добраться на личном транспорте, на автобусе с Центрального автовокзала, во время навигации – «Метеором» от Речного вокзала.</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С пристани посетители сразу попадают на территорию музея. От автостанции до музея можно обраться пешком за 25 минут.</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Есть точки питания.</w:t>
      </w:r>
    </w:p>
    <w:p w:rsidR="007418B0" w:rsidRPr="007418B0" w:rsidRDefault="007418B0" w:rsidP="007418B0">
      <w:pPr>
        <w:ind w:firstLine="709"/>
        <w:jc w:val="both"/>
        <w:rPr>
          <w:rFonts w:eastAsia="Times New Roman" w:cs="Times New Roman"/>
          <w:snapToGrid w:val="0"/>
          <w:sz w:val="16"/>
          <w:szCs w:val="16"/>
          <w:lang w:eastAsia="ru-RU"/>
        </w:rPr>
      </w:pP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МУЗЕЙ ХЛЕБА в Болгаре</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 xml:space="preserve">Представлены экспонаты, показывающие историческую роль хлеба в жизни народов Татарстана. Виды сельхозработ показаны вместе с эволюцией агрономических знаний, умений земледельцев, через развитие их орудий и техники – от ручных и упряжных орудий до машинных. </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 xml:space="preserve">На территории музея есть действующая ветряная мельница, макет водяной мельницы, усадьба мельника (реконструкция усадьбы зажиточного мельника-татарина конца XIX – начала XX века на основе подлинных фотографий интерьеров татарских домов с использованием </w:t>
      </w:r>
      <w:r w:rsidRPr="007418B0">
        <w:rPr>
          <w:rFonts w:eastAsia="Times New Roman" w:cs="Times New Roman"/>
          <w:snapToGrid w:val="0"/>
          <w:sz w:val="23"/>
          <w:szCs w:val="23"/>
          <w:lang w:eastAsia="ru-RU"/>
        </w:rPr>
        <w:lastRenderedPageBreak/>
        <w:t>образцов сохранившихся предметов быта, убранства дома, одежды, орудий труда), кузница (реконструкция).</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Работает ежедневно с 9:00 до 18:00.</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До Музея Болгарской цивилизации можно добраться пешком за 40 минут, регулярно курсирует микроавтобус. До автостанции 35 минут пешком.</w:t>
      </w:r>
    </w:p>
    <w:p w:rsidR="007418B0" w:rsidRPr="007418B0" w:rsidRDefault="007418B0" w:rsidP="007418B0">
      <w:pPr>
        <w:ind w:firstLine="709"/>
        <w:jc w:val="both"/>
        <w:rPr>
          <w:rFonts w:eastAsia="Times New Roman" w:cs="Times New Roman"/>
          <w:snapToGrid w:val="0"/>
          <w:sz w:val="16"/>
          <w:szCs w:val="16"/>
          <w:lang w:eastAsia="ru-RU"/>
        </w:rPr>
      </w:pP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ОСТРОВ-ГРАД СВИЯЖСК</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На территории Свияжска расположено огромное количество культовых православных сооружений. Много не сохранившихся культовых сооружений. Места, где они располагались, отмечены табличками. Большинство из этих церквей выглядят как руины. На острове есть Государственный историко-архитектурный и художественный музей-заповедник «Остров-град Свияжск» (вт.-вс. с 10 до 18 часов). На территории музейного комплекса расположен конный двор. В нем находятся различные мастерские. Музей состоит из нескольких построек, в том числе действующей конюшни, магазина сувениров, гостевого дома и ресторана.</w:t>
      </w:r>
    </w:p>
    <w:p w:rsidR="007418B0" w:rsidRPr="007418B0" w:rsidRDefault="007418B0" w:rsidP="007418B0">
      <w:pPr>
        <w:ind w:firstLine="709"/>
        <w:jc w:val="both"/>
        <w:rPr>
          <w:rFonts w:eastAsia="Times New Roman" w:cs="Times New Roman"/>
          <w:snapToGrid w:val="0"/>
          <w:color w:val="FFC000"/>
          <w:sz w:val="23"/>
          <w:szCs w:val="23"/>
          <w:lang w:eastAsia="ru-RU"/>
        </w:rPr>
      </w:pPr>
      <w:r w:rsidRPr="007418B0">
        <w:rPr>
          <w:rFonts w:eastAsia="Times New Roman" w:cs="Times New Roman"/>
          <w:snapToGrid w:val="0"/>
          <w:sz w:val="23"/>
          <w:szCs w:val="23"/>
          <w:lang w:eastAsia="ru-RU"/>
        </w:rPr>
        <w:t>С обрыва открывается живописный вид на речные просторы.</w:t>
      </w:r>
    </w:p>
    <w:p w:rsidR="007418B0" w:rsidRPr="007418B0" w:rsidRDefault="007418B0" w:rsidP="007418B0">
      <w:pPr>
        <w:ind w:firstLine="709"/>
        <w:jc w:val="both"/>
        <w:rPr>
          <w:rFonts w:eastAsia="Times New Roman" w:cs="Times New Roman"/>
          <w:snapToGrid w:val="0"/>
          <w:sz w:val="16"/>
          <w:szCs w:val="16"/>
          <w:lang w:eastAsia="ru-RU"/>
        </w:rPr>
      </w:pPr>
    </w:p>
    <w:p w:rsidR="007418B0" w:rsidRPr="007418B0" w:rsidRDefault="007418B0" w:rsidP="007418B0">
      <w:pPr>
        <w:ind w:firstLine="709"/>
        <w:rPr>
          <w:rFonts w:eastAsia="Times New Roman" w:cs="Times New Roman"/>
          <w:snapToGrid w:val="0"/>
          <w:sz w:val="23"/>
          <w:szCs w:val="23"/>
          <w:lang w:eastAsia="ru-RU"/>
        </w:rPr>
      </w:pPr>
      <w:r w:rsidRPr="007418B0">
        <w:rPr>
          <w:rFonts w:eastAsia="Times New Roman" w:cs="Times New Roman"/>
          <w:snapToGrid w:val="0"/>
          <w:sz w:val="23"/>
          <w:szCs w:val="23"/>
          <w:lang w:eastAsia="ru-RU"/>
        </w:rPr>
        <w:t xml:space="preserve">ЕЛАБУЖСКИЙ ГОСУДАРСТВЕННЫЙ ИСТОРИКО-АРХИТЕКТУРНЫЙ </w:t>
      </w:r>
      <w:r w:rsidRPr="007418B0">
        <w:rPr>
          <w:rFonts w:eastAsia="Times New Roman" w:cs="Times New Roman"/>
          <w:snapToGrid w:val="0"/>
          <w:sz w:val="23"/>
          <w:szCs w:val="23"/>
          <w:lang w:eastAsia="ru-RU"/>
        </w:rPr>
        <w:br/>
        <w:t>И ХУДОЖЕСТВЕННЫЙ МУЗЕЙ-ЗАПОВЕДНИК</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Включает несколько музейных комплексов.</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u w:val="single"/>
          <w:lang w:eastAsia="ru-RU"/>
        </w:rPr>
        <w:t>Музей истории города</w:t>
      </w:r>
      <w:r w:rsidRPr="007418B0">
        <w:rPr>
          <w:rFonts w:eastAsia="Times New Roman" w:cs="Times New Roman"/>
          <w:snapToGrid w:val="0"/>
          <w:sz w:val="23"/>
          <w:szCs w:val="23"/>
          <w:lang w:eastAsia="ru-RU"/>
        </w:rPr>
        <w:t>. История Елабужского края с момента формирования его природного ландшафта, сложившегося около десяти тысяч лет назад. Зал природы и археологии демонстрирует видовое разнообразие местной флоры и фауны. Широко представлена всемирно известная Ананьинская культура. Артефакты периода Волжской Болгарии рассказывают об истории крупного средневекового государства. На втором этаже музея представлена история края с момента вхождения Казанского ханства в состав Московского княжества и до наших дней.</w:t>
      </w:r>
    </w:p>
    <w:p w:rsidR="007418B0" w:rsidRPr="007418B0" w:rsidRDefault="007418B0" w:rsidP="007418B0">
      <w:pPr>
        <w:spacing w:before="60"/>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u w:val="single"/>
          <w:lang w:eastAsia="ru-RU"/>
        </w:rPr>
        <w:t>Музей уездной медицины имени Владимира Бехтерева</w:t>
      </w:r>
      <w:r w:rsidRPr="007418B0">
        <w:rPr>
          <w:rFonts w:eastAsia="Times New Roman" w:cs="Times New Roman"/>
          <w:snapToGrid w:val="0"/>
          <w:sz w:val="23"/>
          <w:szCs w:val="23"/>
          <w:lang w:eastAsia="ru-RU"/>
        </w:rPr>
        <w:t xml:space="preserve"> – единственный в своем роде на территории России. В музее можно проследить всю историю развития земской медицины в России, начиная с 18 в. Воссоздана обстановка врачебных кабинетов 19 в., знахарского дома, аптеки, детского и операционного отделений, также клиники для душевнобольных. Экспозиция музея также хранит медицинские инструменты 18-19 вв., медицинские книги, научные статьи и личные вещи работников больницы.</w:t>
      </w:r>
    </w:p>
    <w:p w:rsidR="007418B0" w:rsidRPr="007418B0" w:rsidRDefault="007418B0" w:rsidP="007418B0">
      <w:pPr>
        <w:spacing w:before="60"/>
        <w:ind w:firstLine="709"/>
        <w:jc w:val="both"/>
        <w:rPr>
          <w:rFonts w:eastAsia="Times New Roman" w:cs="Times New Roman"/>
          <w:snapToGrid w:val="0"/>
          <w:color w:val="2E74B5"/>
          <w:sz w:val="23"/>
          <w:szCs w:val="23"/>
          <w:lang w:eastAsia="ru-RU"/>
        </w:rPr>
      </w:pPr>
      <w:r w:rsidRPr="007418B0">
        <w:rPr>
          <w:rFonts w:eastAsia="Times New Roman" w:cs="Times New Roman"/>
          <w:snapToGrid w:val="0"/>
          <w:sz w:val="23"/>
          <w:szCs w:val="23"/>
          <w:u w:val="single"/>
          <w:lang w:eastAsia="ru-RU"/>
        </w:rPr>
        <w:t>Музей «Портомойня»</w:t>
      </w:r>
      <w:r w:rsidRPr="007418B0">
        <w:rPr>
          <w:rFonts w:eastAsia="Times New Roman" w:cs="Times New Roman"/>
          <w:snapToGrid w:val="0"/>
          <w:sz w:val="23"/>
          <w:szCs w:val="23"/>
          <w:lang w:eastAsia="ru-RU"/>
        </w:rPr>
        <w:t xml:space="preserve">. Уникальный исторический и культурный монумент занимает древнюю каменную постройку бывшей прачечной, выстроенной в середине 19 века. Внутри можно увидеть воссозданный интерьер платьемойни с фигурами стирающих женщин. Здесь помещены ведра и коромысла, бельевые корзины, чаны, стиральные доски, скалки для прокатки одежды и многое другое. </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u w:val="single"/>
          <w:lang w:eastAsia="ru-RU"/>
        </w:rPr>
        <w:t xml:space="preserve">Чертово городище. </w:t>
      </w:r>
      <w:r w:rsidRPr="007418B0">
        <w:rPr>
          <w:rFonts w:eastAsia="Times New Roman" w:cs="Times New Roman"/>
          <w:snapToGrid w:val="0"/>
          <w:sz w:val="23"/>
          <w:szCs w:val="23"/>
          <w:lang w:eastAsia="ru-RU"/>
        </w:rPr>
        <w:t>В булгарский период здесь был опорный пункт болгар в восточном Предкамье. Все, что сегодня осталось от памятника культуры, – это каменная башня. Туристы любят это место за необыкновенно красивый природный вид.</w:t>
      </w:r>
    </w:p>
    <w:p w:rsidR="007418B0" w:rsidRPr="007418B0" w:rsidRDefault="007418B0" w:rsidP="007418B0">
      <w:pPr>
        <w:jc w:val="both"/>
        <w:rPr>
          <w:rFonts w:eastAsia="Times New Roman" w:cs="Times New Roman"/>
          <w:snapToGrid w:val="0"/>
          <w:sz w:val="22"/>
          <w:lang w:eastAsia="ru-RU"/>
        </w:rPr>
      </w:pPr>
    </w:p>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 xml:space="preserve">Центральный автовокзал </w:t>
      </w:r>
    </w:p>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 xml:space="preserve">Расписание отправления и прибытия автобусов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544"/>
        <w:gridCol w:w="1553"/>
        <w:gridCol w:w="1535"/>
        <w:gridCol w:w="1501"/>
        <w:gridCol w:w="1659"/>
      </w:tblGrid>
      <w:tr w:rsidR="007418B0" w:rsidRPr="007418B0" w:rsidTr="00563147">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 xml:space="preserve">пункт </w:t>
            </w:r>
            <w:r w:rsidRPr="007418B0">
              <w:rPr>
                <w:rFonts w:eastAsia="Times New Roman" w:cs="Times New Roman"/>
                <w:snapToGrid w:val="0"/>
                <w:sz w:val="22"/>
                <w:lang w:eastAsia="ru-RU"/>
              </w:rPr>
              <w:br/>
              <w:t>отправления</w:t>
            </w:r>
          </w:p>
        </w:tc>
        <w:tc>
          <w:tcPr>
            <w:tcW w:w="1544"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 xml:space="preserve">пункт </w:t>
            </w:r>
            <w:r w:rsidRPr="007418B0">
              <w:rPr>
                <w:rFonts w:eastAsia="Times New Roman" w:cs="Times New Roman"/>
                <w:snapToGrid w:val="0"/>
                <w:sz w:val="22"/>
                <w:lang w:eastAsia="ru-RU"/>
              </w:rPr>
              <w:br/>
              <w:t>назначения</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 xml:space="preserve">время </w:t>
            </w:r>
            <w:r w:rsidRPr="007418B0">
              <w:rPr>
                <w:rFonts w:eastAsia="Times New Roman" w:cs="Times New Roman"/>
                <w:snapToGrid w:val="0"/>
                <w:sz w:val="22"/>
                <w:lang w:eastAsia="ru-RU"/>
              </w:rPr>
              <w:br/>
              <w:t>отправления</w:t>
            </w:r>
          </w:p>
        </w:tc>
        <w:tc>
          <w:tcPr>
            <w:tcW w:w="153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 xml:space="preserve">время </w:t>
            </w:r>
            <w:r w:rsidRPr="007418B0">
              <w:rPr>
                <w:rFonts w:eastAsia="Times New Roman" w:cs="Times New Roman"/>
                <w:snapToGrid w:val="0"/>
                <w:sz w:val="22"/>
                <w:lang w:eastAsia="ru-RU"/>
              </w:rPr>
              <w:br/>
              <w:t>прибытия</w:t>
            </w:r>
          </w:p>
        </w:tc>
        <w:tc>
          <w:tcPr>
            <w:tcW w:w="1501"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цена, руб.</w:t>
            </w:r>
          </w:p>
        </w:tc>
        <w:tc>
          <w:tcPr>
            <w:tcW w:w="1659"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регулярность рейсов</w:t>
            </w:r>
          </w:p>
        </w:tc>
      </w:tr>
      <w:tr w:rsidR="007418B0" w:rsidRPr="007418B0" w:rsidTr="00563147">
        <w:tc>
          <w:tcPr>
            <w:tcW w:w="1553"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Болгар</w:t>
            </w:r>
          </w:p>
        </w:tc>
        <w:tc>
          <w:tcPr>
            <w:tcW w:w="1544"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Казань</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14:30</w:t>
            </w:r>
          </w:p>
        </w:tc>
        <w:tc>
          <w:tcPr>
            <w:tcW w:w="153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17:50</w:t>
            </w:r>
          </w:p>
        </w:tc>
        <w:tc>
          <w:tcPr>
            <w:tcW w:w="1501"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340</w:t>
            </w:r>
          </w:p>
        </w:tc>
        <w:tc>
          <w:tcPr>
            <w:tcW w:w="1659"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 xml:space="preserve">ежедневно </w:t>
            </w:r>
          </w:p>
        </w:tc>
      </w:tr>
      <w:tr w:rsidR="007418B0" w:rsidRPr="007418B0" w:rsidTr="00563147">
        <w:tc>
          <w:tcPr>
            <w:tcW w:w="1553"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Елабуга</w:t>
            </w:r>
          </w:p>
        </w:tc>
        <w:tc>
          <w:tcPr>
            <w:tcW w:w="1544"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Казань</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7:20</w:t>
            </w:r>
          </w:p>
        </w:tc>
        <w:tc>
          <w:tcPr>
            <w:tcW w:w="153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10:50</w:t>
            </w:r>
          </w:p>
        </w:tc>
        <w:tc>
          <w:tcPr>
            <w:tcW w:w="1501"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350</w:t>
            </w:r>
          </w:p>
        </w:tc>
        <w:tc>
          <w:tcPr>
            <w:tcW w:w="1659"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 xml:space="preserve">ежедневно </w:t>
            </w:r>
          </w:p>
        </w:tc>
      </w:tr>
      <w:tr w:rsidR="007418B0" w:rsidRPr="007418B0" w:rsidTr="00563147">
        <w:tc>
          <w:tcPr>
            <w:tcW w:w="1553"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Елабуга</w:t>
            </w:r>
          </w:p>
        </w:tc>
        <w:tc>
          <w:tcPr>
            <w:tcW w:w="1544"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Казань</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12:37</w:t>
            </w:r>
          </w:p>
        </w:tc>
        <w:tc>
          <w:tcPr>
            <w:tcW w:w="153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17:10</w:t>
            </w:r>
          </w:p>
        </w:tc>
        <w:tc>
          <w:tcPr>
            <w:tcW w:w="1501"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348</w:t>
            </w:r>
          </w:p>
        </w:tc>
        <w:tc>
          <w:tcPr>
            <w:tcW w:w="1659"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 xml:space="preserve">ежедневно </w:t>
            </w:r>
          </w:p>
        </w:tc>
      </w:tr>
      <w:tr w:rsidR="007418B0" w:rsidRPr="007418B0" w:rsidTr="00563147">
        <w:tc>
          <w:tcPr>
            <w:tcW w:w="1553"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Елабуга</w:t>
            </w:r>
          </w:p>
        </w:tc>
        <w:tc>
          <w:tcPr>
            <w:tcW w:w="1544"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Казань</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18:00</w:t>
            </w:r>
          </w:p>
        </w:tc>
        <w:tc>
          <w:tcPr>
            <w:tcW w:w="153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22:19</w:t>
            </w:r>
          </w:p>
        </w:tc>
        <w:tc>
          <w:tcPr>
            <w:tcW w:w="1501"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500</w:t>
            </w:r>
          </w:p>
        </w:tc>
        <w:tc>
          <w:tcPr>
            <w:tcW w:w="1659"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 xml:space="preserve">пн., пт. </w:t>
            </w:r>
          </w:p>
        </w:tc>
      </w:tr>
      <w:tr w:rsidR="007418B0" w:rsidRPr="007418B0" w:rsidTr="00563147">
        <w:tc>
          <w:tcPr>
            <w:tcW w:w="1553"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Казань</w:t>
            </w:r>
          </w:p>
        </w:tc>
        <w:tc>
          <w:tcPr>
            <w:tcW w:w="1544"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Болгар</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9:00</w:t>
            </w:r>
          </w:p>
        </w:tc>
        <w:tc>
          <w:tcPr>
            <w:tcW w:w="153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12:20</w:t>
            </w:r>
          </w:p>
        </w:tc>
        <w:tc>
          <w:tcPr>
            <w:tcW w:w="1501"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354</w:t>
            </w:r>
          </w:p>
        </w:tc>
        <w:tc>
          <w:tcPr>
            <w:tcW w:w="1659"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 xml:space="preserve">ежедневно </w:t>
            </w:r>
          </w:p>
        </w:tc>
      </w:tr>
      <w:tr w:rsidR="007418B0" w:rsidRPr="007418B0" w:rsidTr="00563147">
        <w:tc>
          <w:tcPr>
            <w:tcW w:w="1553"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Казань</w:t>
            </w:r>
          </w:p>
        </w:tc>
        <w:tc>
          <w:tcPr>
            <w:tcW w:w="1544"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Елабуга</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5:06</w:t>
            </w:r>
          </w:p>
        </w:tc>
        <w:tc>
          <w:tcPr>
            <w:tcW w:w="153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9:05</w:t>
            </w:r>
          </w:p>
        </w:tc>
        <w:tc>
          <w:tcPr>
            <w:tcW w:w="1501"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490</w:t>
            </w:r>
          </w:p>
        </w:tc>
        <w:tc>
          <w:tcPr>
            <w:tcW w:w="1659"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 xml:space="preserve">ежедневно </w:t>
            </w:r>
          </w:p>
        </w:tc>
      </w:tr>
      <w:tr w:rsidR="007418B0" w:rsidRPr="007418B0" w:rsidTr="00563147">
        <w:tc>
          <w:tcPr>
            <w:tcW w:w="1553"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Казань</w:t>
            </w:r>
          </w:p>
        </w:tc>
        <w:tc>
          <w:tcPr>
            <w:tcW w:w="1544"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Елабуга</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7:40</w:t>
            </w:r>
          </w:p>
        </w:tc>
        <w:tc>
          <w:tcPr>
            <w:tcW w:w="153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11:14</w:t>
            </w:r>
          </w:p>
        </w:tc>
        <w:tc>
          <w:tcPr>
            <w:tcW w:w="1501"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388</w:t>
            </w:r>
          </w:p>
        </w:tc>
        <w:tc>
          <w:tcPr>
            <w:tcW w:w="1659"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 xml:space="preserve">ежедневно </w:t>
            </w:r>
          </w:p>
        </w:tc>
      </w:tr>
      <w:tr w:rsidR="007418B0" w:rsidRPr="007418B0" w:rsidTr="00563147">
        <w:tc>
          <w:tcPr>
            <w:tcW w:w="1553"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Казань</w:t>
            </w:r>
          </w:p>
        </w:tc>
        <w:tc>
          <w:tcPr>
            <w:tcW w:w="1544"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Елабуга</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14:40</w:t>
            </w:r>
          </w:p>
        </w:tc>
        <w:tc>
          <w:tcPr>
            <w:tcW w:w="153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18:10</w:t>
            </w:r>
          </w:p>
        </w:tc>
        <w:tc>
          <w:tcPr>
            <w:tcW w:w="1501"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408</w:t>
            </w:r>
          </w:p>
        </w:tc>
        <w:tc>
          <w:tcPr>
            <w:tcW w:w="1659"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пн., пт.</w:t>
            </w:r>
          </w:p>
        </w:tc>
      </w:tr>
      <w:tr w:rsidR="007418B0" w:rsidRPr="007418B0" w:rsidTr="00563147">
        <w:tc>
          <w:tcPr>
            <w:tcW w:w="1553"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Казань</w:t>
            </w:r>
          </w:p>
        </w:tc>
        <w:tc>
          <w:tcPr>
            <w:tcW w:w="1544"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Свияжск</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9:00</w:t>
            </w:r>
          </w:p>
        </w:tc>
        <w:tc>
          <w:tcPr>
            <w:tcW w:w="153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10:20</w:t>
            </w:r>
          </w:p>
        </w:tc>
        <w:tc>
          <w:tcPr>
            <w:tcW w:w="1501"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172</w:t>
            </w:r>
          </w:p>
        </w:tc>
        <w:tc>
          <w:tcPr>
            <w:tcW w:w="1659"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 xml:space="preserve">ежедневно </w:t>
            </w:r>
          </w:p>
        </w:tc>
      </w:tr>
      <w:tr w:rsidR="007418B0" w:rsidRPr="007418B0" w:rsidTr="00563147">
        <w:tc>
          <w:tcPr>
            <w:tcW w:w="1553"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Свияжск</w:t>
            </w:r>
          </w:p>
        </w:tc>
        <w:tc>
          <w:tcPr>
            <w:tcW w:w="1544"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Казань</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16:15</w:t>
            </w:r>
          </w:p>
        </w:tc>
        <w:tc>
          <w:tcPr>
            <w:tcW w:w="153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17:35</w:t>
            </w:r>
          </w:p>
        </w:tc>
        <w:tc>
          <w:tcPr>
            <w:tcW w:w="1501"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184</w:t>
            </w:r>
          </w:p>
        </w:tc>
        <w:tc>
          <w:tcPr>
            <w:tcW w:w="1659"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 xml:space="preserve">ежедневно </w:t>
            </w:r>
          </w:p>
        </w:tc>
      </w:tr>
    </w:tbl>
    <w:p w:rsidR="007418B0" w:rsidRPr="007418B0" w:rsidRDefault="007418B0" w:rsidP="007418B0">
      <w:pPr>
        <w:jc w:val="both"/>
        <w:rPr>
          <w:rFonts w:eastAsia="Times New Roman" w:cs="Times New Roman"/>
          <w:snapToGrid w:val="0"/>
          <w:sz w:val="22"/>
          <w:lang w:eastAsia="ru-RU"/>
        </w:rPr>
      </w:pPr>
    </w:p>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br w:type="page"/>
      </w:r>
      <w:r w:rsidRPr="007418B0">
        <w:rPr>
          <w:rFonts w:eastAsia="Times New Roman" w:cs="Times New Roman"/>
          <w:snapToGrid w:val="0"/>
          <w:sz w:val="22"/>
          <w:lang w:eastAsia="ru-RU"/>
        </w:rPr>
        <w:lastRenderedPageBreak/>
        <w:t>Расписание речного 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554"/>
        <w:gridCol w:w="1556"/>
        <w:gridCol w:w="1553"/>
        <w:gridCol w:w="1545"/>
        <w:gridCol w:w="1581"/>
      </w:tblGrid>
      <w:tr w:rsidR="007418B0" w:rsidRPr="007418B0" w:rsidTr="00563147">
        <w:tc>
          <w:tcPr>
            <w:tcW w:w="1556"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 xml:space="preserve">пункт </w:t>
            </w:r>
            <w:r w:rsidRPr="007418B0">
              <w:rPr>
                <w:rFonts w:eastAsia="Times New Roman" w:cs="Times New Roman"/>
                <w:snapToGrid w:val="0"/>
                <w:sz w:val="22"/>
                <w:lang w:eastAsia="ru-RU"/>
              </w:rPr>
              <w:br/>
              <w:t>отправления</w:t>
            </w:r>
          </w:p>
        </w:tc>
        <w:tc>
          <w:tcPr>
            <w:tcW w:w="1554"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 xml:space="preserve">пункт </w:t>
            </w:r>
            <w:r w:rsidRPr="007418B0">
              <w:rPr>
                <w:rFonts w:eastAsia="Times New Roman" w:cs="Times New Roman"/>
                <w:snapToGrid w:val="0"/>
                <w:sz w:val="22"/>
                <w:lang w:eastAsia="ru-RU"/>
              </w:rPr>
              <w:br/>
              <w:t>назначения</w:t>
            </w:r>
          </w:p>
        </w:tc>
        <w:tc>
          <w:tcPr>
            <w:tcW w:w="1556"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время</w:t>
            </w:r>
            <w:r w:rsidRPr="007418B0">
              <w:rPr>
                <w:rFonts w:eastAsia="Times New Roman" w:cs="Times New Roman"/>
                <w:snapToGrid w:val="0"/>
                <w:sz w:val="22"/>
                <w:lang w:eastAsia="ru-RU"/>
              </w:rPr>
              <w:br/>
              <w:t xml:space="preserve"> отправления</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время</w:t>
            </w:r>
            <w:r w:rsidRPr="007418B0">
              <w:rPr>
                <w:rFonts w:eastAsia="Times New Roman" w:cs="Times New Roman"/>
                <w:snapToGrid w:val="0"/>
                <w:sz w:val="22"/>
                <w:lang w:eastAsia="ru-RU"/>
              </w:rPr>
              <w:br/>
              <w:t xml:space="preserve"> прибытия</w:t>
            </w:r>
          </w:p>
        </w:tc>
        <w:tc>
          <w:tcPr>
            <w:tcW w:w="154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цена, руб.</w:t>
            </w:r>
          </w:p>
        </w:tc>
        <w:tc>
          <w:tcPr>
            <w:tcW w:w="1581"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регулярность рейсов</w:t>
            </w:r>
          </w:p>
        </w:tc>
      </w:tr>
      <w:tr w:rsidR="007418B0" w:rsidRPr="007418B0" w:rsidTr="00563147">
        <w:tc>
          <w:tcPr>
            <w:tcW w:w="1556"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Казань</w:t>
            </w:r>
          </w:p>
        </w:tc>
        <w:tc>
          <w:tcPr>
            <w:tcW w:w="1554"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Болгар</w:t>
            </w:r>
          </w:p>
        </w:tc>
        <w:tc>
          <w:tcPr>
            <w:tcW w:w="1556"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8:00</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10:25</w:t>
            </w:r>
          </w:p>
        </w:tc>
        <w:tc>
          <w:tcPr>
            <w:tcW w:w="154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331</w:t>
            </w:r>
          </w:p>
        </w:tc>
        <w:tc>
          <w:tcPr>
            <w:tcW w:w="1581"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ежедневно</w:t>
            </w:r>
          </w:p>
        </w:tc>
      </w:tr>
      <w:tr w:rsidR="007418B0" w:rsidRPr="007418B0" w:rsidTr="00563147">
        <w:tc>
          <w:tcPr>
            <w:tcW w:w="1556"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Казань</w:t>
            </w:r>
          </w:p>
        </w:tc>
        <w:tc>
          <w:tcPr>
            <w:tcW w:w="1554"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Свияжск</w:t>
            </w:r>
          </w:p>
        </w:tc>
        <w:tc>
          <w:tcPr>
            <w:tcW w:w="1556"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8:20</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9:30</w:t>
            </w:r>
          </w:p>
        </w:tc>
        <w:tc>
          <w:tcPr>
            <w:tcW w:w="154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114</w:t>
            </w:r>
          </w:p>
        </w:tc>
        <w:tc>
          <w:tcPr>
            <w:tcW w:w="1581"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ежедневно</w:t>
            </w:r>
          </w:p>
        </w:tc>
      </w:tr>
      <w:tr w:rsidR="007418B0" w:rsidRPr="007418B0" w:rsidTr="00563147">
        <w:tc>
          <w:tcPr>
            <w:tcW w:w="1556"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Болгар</w:t>
            </w:r>
          </w:p>
        </w:tc>
        <w:tc>
          <w:tcPr>
            <w:tcW w:w="1554"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Казань</w:t>
            </w:r>
          </w:p>
        </w:tc>
        <w:tc>
          <w:tcPr>
            <w:tcW w:w="1556"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15:40</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18:05</w:t>
            </w:r>
          </w:p>
        </w:tc>
        <w:tc>
          <w:tcPr>
            <w:tcW w:w="154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331</w:t>
            </w:r>
          </w:p>
        </w:tc>
        <w:tc>
          <w:tcPr>
            <w:tcW w:w="1581"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ежедневно</w:t>
            </w:r>
          </w:p>
        </w:tc>
      </w:tr>
      <w:tr w:rsidR="007418B0" w:rsidRPr="007418B0" w:rsidTr="00563147">
        <w:tc>
          <w:tcPr>
            <w:tcW w:w="1556"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Свияжск</w:t>
            </w:r>
          </w:p>
        </w:tc>
        <w:tc>
          <w:tcPr>
            <w:tcW w:w="1554"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Казань</w:t>
            </w:r>
          </w:p>
        </w:tc>
        <w:tc>
          <w:tcPr>
            <w:tcW w:w="1556"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16:30</w:t>
            </w:r>
          </w:p>
        </w:tc>
        <w:tc>
          <w:tcPr>
            <w:tcW w:w="1553"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17:40</w:t>
            </w:r>
          </w:p>
        </w:tc>
        <w:tc>
          <w:tcPr>
            <w:tcW w:w="1545" w:type="dxa"/>
            <w:shd w:val="clear" w:color="auto" w:fill="auto"/>
          </w:tcPr>
          <w:p w:rsidR="007418B0" w:rsidRPr="007418B0" w:rsidRDefault="007418B0" w:rsidP="007418B0">
            <w:pPr>
              <w:jc w:val="center"/>
              <w:rPr>
                <w:rFonts w:eastAsia="Times New Roman" w:cs="Times New Roman"/>
                <w:snapToGrid w:val="0"/>
                <w:sz w:val="22"/>
                <w:lang w:eastAsia="ru-RU"/>
              </w:rPr>
            </w:pPr>
            <w:r w:rsidRPr="007418B0">
              <w:rPr>
                <w:rFonts w:eastAsia="Times New Roman" w:cs="Times New Roman"/>
                <w:snapToGrid w:val="0"/>
                <w:sz w:val="22"/>
                <w:lang w:eastAsia="ru-RU"/>
              </w:rPr>
              <w:t>114</w:t>
            </w:r>
          </w:p>
        </w:tc>
        <w:tc>
          <w:tcPr>
            <w:tcW w:w="1581" w:type="dxa"/>
            <w:shd w:val="clear" w:color="auto" w:fill="auto"/>
          </w:tcPr>
          <w:p w:rsidR="007418B0" w:rsidRPr="007418B0" w:rsidRDefault="007418B0" w:rsidP="007418B0">
            <w:pPr>
              <w:jc w:val="both"/>
              <w:rPr>
                <w:rFonts w:eastAsia="Times New Roman" w:cs="Times New Roman"/>
                <w:snapToGrid w:val="0"/>
                <w:sz w:val="22"/>
                <w:lang w:eastAsia="ru-RU"/>
              </w:rPr>
            </w:pPr>
            <w:r w:rsidRPr="007418B0">
              <w:rPr>
                <w:rFonts w:eastAsia="Times New Roman" w:cs="Times New Roman"/>
                <w:snapToGrid w:val="0"/>
                <w:sz w:val="22"/>
                <w:lang w:eastAsia="ru-RU"/>
              </w:rPr>
              <w:t>ежедневно</w:t>
            </w:r>
          </w:p>
        </w:tc>
      </w:tr>
    </w:tbl>
    <w:p w:rsidR="007418B0" w:rsidRPr="007418B0" w:rsidRDefault="007418B0" w:rsidP="007418B0">
      <w:pPr>
        <w:jc w:val="both"/>
        <w:rPr>
          <w:rFonts w:eastAsia="Times New Roman" w:cs="Times New Roman"/>
          <w:snapToGrid w:val="0"/>
          <w:sz w:val="22"/>
          <w:lang w:eastAsia="ru-RU"/>
        </w:rPr>
      </w:pPr>
    </w:p>
    <w:p w:rsidR="007418B0" w:rsidRPr="007418B0" w:rsidRDefault="007418B0" w:rsidP="007418B0">
      <w:pPr>
        <w:jc w:val="center"/>
        <w:rPr>
          <w:rFonts w:eastAsia="Times New Roman" w:cs="Times New Roman"/>
          <w:snapToGrid w:val="0"/>
          <w:szCs w:val="20"/>
          <w:lang w:eastAsia="ru-RU"/>
        </w:rPr>
      </w:pPr>
    </w:p>
    <w:p w:rsidR="007418B0" w:rsidRPr="007418B0" w:rsidRDefault="007418B0" w:rsidP="007418B0">
      <w:pPr>
        <w:jc w:val="center"/>
        <w:rPr>
          <w:rFonts w:eastAsia="Times New Roman" w:cs="Times New Roman"/>
          <w:snapToGrid w:val="0"/>
          <w:szCs w:val="20"/>
          <w:lang w:eastAsia="ru-RU"/>
        </w:rPr>
      </w:pPr>
      <w:r w:rsidRPr="007418B0">
        <w:rPr>
          <w:rFonts w:eastAsia="Times New Roman" w:cs="Times New Roman"/>
          <w:snapToGrid w:val="0"/>
          <w:szCs w:val="20"/>
          <w:lang w:eastAsia="ru-RU"/>
        </w:rPr>
        <w:t>МЕРОПРИЯТИЯ</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КВЕСТЫ</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Во всех квестах необходима предварительная запись. Кол-во участников – 2-5 человек.</w:t>
      </w:r>
    </w:p>
    <w:p w:rsidR="007418B0" w:rsidRPr="007418B0" w:rsidRDefault="007418B0" w:rsidP="007418B0">
      <w:pPr>
        <w:spacing w:before="80"/>
        <w:ind w:firstLine="709"/>
        <w:jc w:val="both"/>
        <w:rPr>
          <w:rFonts w:eastAsia="Times New Roman" w:cs="Times New Roman"/>
          <w:snapToGrid w:val="0"/>
          <w:sz w:val="23"/>
          <w:szCs w:val="23"/>
          <w:u w:val="single"/>
          <w:lang w:eastAsia="ru-RU"/>
        </w:rPr>
      </w:pPr>
      <w:r w:rsidRPr="007418B0">
        <w:rPr>
          <w:rFonts w:eastAsia="Times New Roman" w:cs="Times New Roman"/>
          <w:snapToGrid w:val="0"/>
          <w:sz w:val="23"/>
          <w:szCs w:val="23"/>
          <w:u w:val="single"/>
          <w:lang w:eastAsia="ru-RU"/>
        </w:rPr>
        <w:t>Легенда Тайницкой башни</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Действие происходит в одной из башен Казанского Кремля. Необыкновенное сочетание исторического места и игры.</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 xml:space="preserve">Расписание – ежедневно в 10:00, 11:20, 12:40, 14:00, 15:20, 16:40, 18:00, 19:20, 20:40, 22:00, 23:20. </w:t>
      </w:r>
    </w:p>
    <w:p w:rsidR="007418B0" w:rsidRPr="007418B0" w:rsidRDefault="007418B0" w:rsidP="007418B0">
      <w:pPr>
        <w:spacing w:before="80"/>
        <w:ind w:firstLine="709"/>
        <w:jc w:val="both"/>
        <w:rPr>
          <w:rFonts w:eastAsia="Times New Roman" w:cs="Times New Roman"/>
          <w:snapToGrid w:val="0"/>
          <w:sz w:val="23"/>
          <w:szCs w:val="23"/>
          <w:u w:val="single"/>
          <w:lang w:eastAsia="ru-RU"/>
        </w:rPr>
      </w:pPr>
      <w:r w:rsidRPr="007418B0">
        <w:rPr>
          <w:rFonts w:eastAsia="Times New Roman" w:cs="Times New Roman"/>
          <w:snapToGrid w:val="0"/>
          <w:sz w:val="23"/>
          <w:szCs w:val="23"/>
          <w:u w:val="single"/>
          <w:lang w:eastAsia="ru-RU"/>
        </w:rPr>
        <w:t>Камень бесконечности</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Камни Бесконечности – это сильнейшие артефакты во вселенной. Вы – супергерои, и ваша задача отправиться в черную дыру, найти там Камень космоса и без промедления доставить его Старейшинам Вселенной.</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Расписание – ежедневно 10:30, 12:00, 13:30, 15:00, 16:30, 18:00, 19:30, 21:00.</w:t>
      </w:r>
    </w:p>
    <w:p w:rsidR="007418B0" w:rsidRPr="007418B0" w:rsidRDefault="007418B0" w:rsidP="007418B0">
      <w:pPr>
        <w:spacing w:before="80"/>
        <w:ind w:firstLine="709"/>
        <w:jc w:val="both"/>
        <w:rPr>
          <w:rFonts w:eastAsia="Times New Roman" w:cs="Times New Roman"/>
          <w:snapToGrid w:val="0"/>
          <w:sz w:val="23"/>
          <w:szCs w:val="23"/>
          <w:u w:val="single"/>
          <w:lang w:eastAsia="ru-RU"/>
        </w:rPr>
      </w:pPr>
      <w:r w:rsidRPr="007418B0">
        <w:rPr>
          <w:rFonts w:eastAsia="Times New Roman" w:cs="Times New Roman"/>
          <w:snapToGrid w:val="0"/>
          <w:sz w:val="23"/>
          <w:szCs w:val="23"/>
          <w:u w:val="single"/>
          <w:lang w:eastAsia="ru-RU"/>
        </w:rPr>
        <w:t>Узник Средневековья</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В давние времена жил злой колдун Малум. Он придумал заклинание, способное перемещать во времени. Группа молодых археологов отправляется проверить легенду. Легенда оказалась правдой. Теперь, чтобы выбраться, нужно разгадать тайну замка. Только разгадав ее, вы сможете вернуться домой.</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Расписание – ежедневно 10:00, 11:30, 13:00, 14:30, 16:00, 17:30, 19:00, 20:30, 22:00, 23:30.</w:t>
      </w:r>
    </w:p>
    <w:p w:rsidR="007418B0" w:rsidRPr="007418B0" w:rsidRDefault="007418B0" w:rsidP="007418B0">
      <w:pPr>
        <w:ind w:firstLine="709"/>
        <w:jc w:val="both"/>
        <w:rPr>
          <w:rFonts w:eastAsia="Times New Roman" w:cs="Times New Roman"/>
          <w:snapToGrid w:val="0"/>
          <w:sz w:val="23"/>
          <w:szCs w:val="23"/>
          <w:lang w:eastAsia="ru-RU"/>
        </w:rPr>
      </w:pP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ТЕАТРЫ: репертуар на пятницу</w:t>
      </w:r>
    </w:p>
    <w:p w:rsidR="007418B0" w:rsidRPr="007418B0" w:rsidRDefault="007418B0" w:rsidP="007418B0">
      <w:pPr>
        <w:ind w:firstLine="709"/>
        <w:jc w:val="both"/>
        <w:rPr>
          <w:rFonts w:eastAsia="Times New Roman" w:cs="Times New Roman"/>
          <w:i/>
          <w:snapToGrid w:val="0"/>
          <w:sz w:val="23"/>
          <w:szCs w:val="23"/>
          <w:lang w:eastAsia="ru-RU"/>
        </w:rPr>
      </w:pPr>
      <w:r w:rsidRPr="007418B0">
        <w:rPr>
          <w:rFonts w:eastAsia="Times New Roman" w:cs="Times New Roman"/>
          <w:i/>
          <w:snapToGrid w:val="0"/>
          <w:sz w:val="23"/>
          <w:szCs w:val="23"/>
          <w:lang w:eastAsia="ru-RU"/>
        </w:rPr>
        <w:t>Казанский государственный театр юного зрителя</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«Нос» (Н.В. Гоголь), фантастический детектив в одном действии</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В спектакле сохранен гоголевский юмор, вплетенный в мистический сюжет. Это диалог со зрителем о темах насущных, о вопросах, актуальных и по сей день!</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Начало в 18:30, продолжительность 1 час 20 минут.</w:t>
      </w:r>
    </w:p>
    <w:p w:rsidR="007418B0" w:rsidRPr="007418B0" w:rsidRDefault="007418B0" w:rsidP="007418B0">
      <w:pPr>
        <w:ind w:firstLine="709"/>
        <w:jc w:val="both"/>
        <w:rPr>
          <w:rFonts w:eastAsia="Times New Roman" w:cs="Times New Roman"/>
          <w:i/>
          <w:snapToGrid w:val="0"/>
          <w:sz w:val="23"/>
          <w:szCs w:val="23"/>
          <w:lang w:eastAsia="ru-RU"/>
        </w:rPr>
      </w:pPr>
      <w:r w:rsidRPr="007418B0">
        <w:rPr>
          <w:rFonts w:eastAsia="Times New Roman" w:cs="Times New Roman"/>
          <w:i/>
          <w:snapToGrid w:val="0"/>
          <w:sz w:val="23"/>
          <w:szCs w:val="23"/>
          <w:lang w:eastAsia="ru-RU"/>
        </w:rPr>
        <w:t>Драматический театр им. В.И. Качалова</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«Мышеловка» (А.Кристи), детективная история в двух действиях</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Зритель невольно оказывается вовлеченным в расследование, итог которого у королевы детектива Агаты Кристи всегда непредсказуем.</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Начало в 19:00, продолжительность 2 часа 20 минут.</w:t>
      </w:r>
    </w:p>
    <w:p w:rsidR="007418B0" w:rsidRPr="007418B0" w:rsidRDefault="007418B0" w:rsidP="007418B0">
      <w:pPr>
        <w:ind w:firstLine="709"/>
        <w:jc w:val="both"/>
        <w:rPr>
          <w:rFonts w:eastAsia="Times New Roman" w:cs="Times New Roman"/>
          <w:i/>
          <w:snapToGrid w:val="0"/>
          <w:sz w:val="23"/>
          <w:szCs w:val="23"/>
          <w:lang w:eastAsia="ru-RU"/>
        </w:rPr>
      </w:pPr>
      <w:r w:rsidRPr="007418B0">
        <w:rPr>
          <w:rFonts w:eastAsia="Times New Roman" w:cs="Times New Roman"/>
          <w:i/>
          <w:snapToGrid w:val="0"/>
          <w:sz w:val="23"/>
          <w:szCs w:val="23"/>
          <w:lang w:eastAsia="ru-RU"/>
        </w:rPr>
        <w:t>Театр им. Г. Камала</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«Голубая шаль», мелодрама 2-х действиях</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Для того чтобы понять феномен татарского театра, нужно увидеть «Голубую шаль».</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Спектакль идет на татарском языке. Театр предлагает синхронное озвучивание спектакля на русском и английском языках (через наушники).</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Начало в 19:00, продолжительность 2 часа 50 минут.</w:t>
      </w:r>
    </w:p>
    <w:p w:rsidR="007418B0" w:rsidRPr="007418B0" w:rsidRDefault="007418B0" w:rsidP="007418B0">
      <w:pPr>
        <w:ind w:firstLine="709"/>
        <w:jc w:val="both"/>
        <w:rPr>
          <w:rFonts w:eastAsia="Times New Roman" w:cs="Times New Roman"/>
          <w:i/>
          <w:snapToGrid w:val="0"/>
          <w:sz w:val="23"/>
          <w:szCs w:val="23"/>
          <w:lang w:eastAsia="ru-RU"/>
        </w:rPr>
      </w:pPr>
      <w:r w:rsidRPr="007418B0">
        <w:rPr>
          <w:rFonts w:eastAsia="Times New Roman" w:cs="Times New Roman"/>
          <w:i/>
          <w:snapToGrid w:val="0"/>
          <w:sz w:val="23"/>
          <w:szCs w:val="23"/>
          <w:lang w:eastAsia="ru-RU"/>
        </w:rPr>
        <w:t>Молодежный Театр на Булаке</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«Двое на качелях», драма</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 xml:space="preserve">Спектакль рассказывает историю любви двух одиноких людей, хватающихся за случайное знакомство, как утопающий за соломинку. </w:t>
      </w:r>
    </w:p>
    <w:p w:rsidR="007418B0" w:rsidRPr="007418B0" w:rsidRDefault="007418B0" w:rsidP="007418B0">
      <w:pPr>
        <w:ind w:firstLine="709"/>
        <w:jc w:val="both"/>
        <w:rPr>
          <w:rFonts w:eastAsia="Times New Roman" w:cs="Times New Roman"/>
          <w:snapToGrid w:val="0"/>
          <w:sz w:val="23"/>
          <w:szCs w:val="23"/>
          <w:lang w:eastAsia="ru-RU"/>
        </w:rPr>
      </w:pPr>
      <w:r w:rsidRPr="007418B0">
        <w:rPr>
          <w:rFonts w:eastAsia="Times New Roman" w:cs="Times New Roman"/>
          <w:snapToGrid w:val="0"/>
          <w:sz w:val="23"/>
          <w:szCs w:val="23"/>
          <w:lang w:eastAsia="ru-RU"/>
        </w:rPr>
        <w:t>Начало в 19:00, продолжительность 2 часа 30 минут.</w:t>
      </w:r>
    </w:p>
    <w:p w:rsidR="007418B0" w:rsidRPr="007418B0" w:rsidRDefault="007418B0" w:rsidP="007418B0">
      <w:pPr>
        <w:ind w:firstLine="709"/>
        <w:jc w:val="both"/>
        <w:rPr>
          <w:rFonts w:eastAsia="Times New Roman" w:cs="Times New Roman"/>
          <w:snapToGrid w:val="0"/>
          <w:szCs w:val="24"/>
          <w:lang w:eastAsia="ru-RU"/>
        </w:rPr>
        <w:sectPr w:rsidR="007418B0" w:rsidRPr="007418B0" w:rsidSect="00A92725">
          <w:footerReference w:type="default" r:id="rId8"/>
          <w:pgSz w:w="11906" w:h="16838"/>
          <w:pgMar w:top="1021" w:right="1134" w:bottom="1021" w:left="1134" w:header="708" w:footer="708" w:gutter="0"/>
          <w:cols w:space="708"/>
          <w:docGrid w:linePitch="360"/>
        </w:sectPr>
      </w:pPr>
    </w:p>
    <w:p w:rsidR="007418B0" w:rsidRPr="007418B0" w:rsidRDefault="007418B0" w:rsidP="007418B0">
      <w:pPr>
        <w:jc w:val="both"/>
        <w:rPr>
          <w:rFonts w:eastAsia="Times New Roman" w:cs="Times New Roman"/>
          <w:snapToGrid w:val="0"/>
          <w:color w:val="C45911"/>
          <w:sz w:val="20"/>
          <w:szCs w:val="20"/>
          <w:lang w:eastAsia="ru-RU"/>
        </w:rPr>
      </w:pPr>
      <w:r w:rsidRPr="007418B0">
        <w:rPr>
          <w:rFonts w:eastAsia="Times New Roman" w:cs="Times New Roman"/>
          <w:snapToGrid w:val="0"/>
          <w:szCs w:val="24"/>
          <w:lang w:eastAsia="ru-RU"/>
        </w:rPr>
        <w:lastRenderedPageBreak/>
        <w:t>Таблица расстояний по г. Казани (д</w:t>
      </w:r>
      <w:r w:rsidRPr="007418B0">
        <w:rPr>
          <w:rFonts w:eastAsia="Times New Roman" w:cs="Times New Roman"/>
          <w:snapToGrid w:val="0"/>
          <w:sz w:val="20"/>
          <w:szCs w:val="20"/>
          <w:lang w:eastAsia="ru-RU"/>
        </w:rPr>
        <w:t xml:space="preserve">ан расчет времени в минутах при маршруте пешком / на общественном транспорте) </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784"/>
        <w:gridCol w:w="785"/>
        <w:gridCol w:w="785"/>
        <w:gridCol w:w="785"/>
        <w:gridCol w:w="785"/>
        <w:gridCol w:w="785"/>
        <w:gridCol w:w="785"/>
        <w:gridCol w:w="785"/>
        <w:gridCol w:w="784"/>
        <w:gridCol w:w="785"/>
        <w:gridCol w:w="785"/>
        <w:gridCol w:w="785"/>
        <w:gridCol w:w="785"/>
        <w:gridCol w:w="785"/>
        <w:gridCol w:w="785"/>
        <w:gridCol w:w="785"/>
      </w:tblGrid>
      <w:tr w:rsidR="007418B0" w:rsidRPr="007418B0" w:rsidTr="00563147">
        <w:trPr>
          <w:cantSplit/>
          <w:trHeight w:val="1470"/>
        </w:trPr>
        <w:tc>
          <w:tcPr>
            <w:tcW w:w="2468" w:type="dxa"/>
            <w:shd w:val="clear" w:color="auto" w:fill="auto"/>
          </w:tcPr>
          <w:p w:rsidR="007418B0" w:rsidRPr="007418B0" w:rsidRDefault="007418B0" w:rsidP="007418B0">
            <w:pPr>
              <w:jc w:val="both"/>
              <w:rPr>
                <w:rFonts w:eastAsia="Times New Roman" w:cs="Times New Roman"/>
                <w:snapToGrid w:val="0"/>
                <w:sz w:val="16"/>
                <w:szCs w:val="16"/>
                <w:lang w:eastAsia="ru-RU"/>
              </w:rPr>
            </w:pPr>
          </w:p>
        </w:tc>
        <w:tc>
          <w:tcPr>
            <w:tcW w:w="784"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Общежитие</w:t>
            </w:r>
          </w:p>
        </w:tc>
        <w:tc>
          <w:tcPr>
            <w:tcW w:w="785" w:type="dxa"/>
            <w:shd w:val="clear" w:color="auto" w:fill="auto"/>
            <w:textDirection w:val="btLr"/>
            <w:vAlign w:val="center"/>
          </w:tcPr>
          <w:p w:rsidR="007418B0" w:rsidRPr="007418B0" w:rsidRDefault="007418B0" w:rsidP="007418B0">
            <w:pPr>
              <w:ind w:right="113"/>
              <w:rPr>
                <w:rFonts w:eastAsia="Times New Roman" w:cs="Times New Roman"/>
                <w:snapToGrid w:val="0"/>
                <w:spacing w:val="-6"/>
                <w:sz w:val="15"/>
                <w:szCs w:val="15"/>
                <w:lang w:eastAsia="ru-RU"/>
              </w:rPr>
            </w:pPr>
            <w:r w:rsidRPr="007418B0">
              <w:rPr>
                <w:rFonts w:eastAsia="Times New Roman" w:cs="Times New Roman"/>
                <w:snapToGrid w:val="0"/>
                <w:spacing w:val="-6"/>
                <w:sz w:val="15"/>
                <w:szCs w:val="15"/>
                <w:lang w:eastAsia="ru-RU"/>
              </w:rPr>
              <w:t>Место отправления автобуса в Самару (около Макдональдса)</w:t>
            </w:r>
          </w:p>
        </w:tc>
        <w:tc>
          <w:tcPr>
            <w:tcW w:w="785"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Ж/д вокзал</w:t>
            </w:r>
          </w:p>
        </w:tc>
        <w:tc>
          <w:tcPr>
            <w:tcW w:w="785"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Речной вокзал</w:t>
            </w:r>
          </w:p>
        </w:tc>
        <w:tc>
          <w:tcPr>
            <w:tcW w:w="785"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Центральный </w:t>
            </w:r>
            <w:r w:rsidRPr="007418B0">
              <w:rPr>
                <w:rFonts w:eastAsia="Times New Roman" w:cs="Times New Roman"/>
                <w:snapToGrid w:val="0"/>
                <w:sz w:val="16"/>
                <w:szCs w:val="16"/>
                <w:lang w:eastAsia="ru-RU"/>
              </w:rPr>
              <w:br/>
              <w:t>автовокзал</w:t>
            </w:r>
          </w:p>
        </w:tc>
        <w:tc>
          <w:tcPr>
            <w:tcW w:w="785"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Казанский Кремль</w:t>
            </w:r>
          </w:p>
        </w:tc>
        <w:tc>
          <w:tcPr>
            <w:tcW w:w="785"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Этнографический музей КФУ</w:t>
            </w:r>
          </w:p>
        </w:tc>
        <w:tc>
          <w:tcPr>
            <w:tcW w:w="785"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Археологический музей КФУ </w:t>
            </w:r>
          </w:p>
        </w:tc>
        <w:tc>
          <w:tcPr>
            <w:tcW w:w="784"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Татарская Слобода (Юнусовская площадь)</w:t>
            </w:r>
          </w:p>
        </w:tc>
        <w:tc>
          <w:tcPr>
            <w:tcW w:w="785"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Храм всех </w:t>
            </w:r>
            <w:r w:rsidRPr="007418B0">
              <w:rPr>
                <w:rFonts w:eastAsia="Times New Roman" w:cs="Times New Roman"/>
                <w:snapToGrid w:val="0"/>
                <w:sz w:val="16"/>
                <w:szCs w:val="16"/>
                <w:lang w:eastAsia="ru-RU"/>
              </w:rPr>
              <w:br/>
              <w:t>религий</w:t>
            </w:r>
          </w:p>
        </w:tc>
        <w:tc>
          <w:tcPr>
            <w:tcW w:w="785"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Место проведения квеста «Камень бесконечности»</w:t>
            </w:r>
          </w:p>
        </w:tc>
        <w:tc>
          <w:tcPr>
            <w:tcW w:w="785"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Место проведения квеста «Узник Средневековья»</w:t>
            </w:r>
          </w:p>
        </w:tc>
        <w:tc>
          <w:tcPr>
            <w:tcW w:w="785"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Театр юного </w:t>
            </w:r>
            <w:r w:rsidRPr="007418B0">
              <w:rPr>
                <w:rFonts w:eastAsia="Times New Roman" w:cs="Times New Roman"/>
                <w:snapToGrid w:val="0"/>
                <w:sz w:val="16"/>
                <w:szCs w:val="16"/>
                <w:lang w:eastAsia="ru-RU"/>
              </w:rPr>
              <w:br/>
              <w:t>зрителя</w:t>
            </w:r>
          </w:p>
        </w:tc>
        <w:tc>
          <w:tcPr>
            <w:tcW w:w="785"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Драматический театр </w:t>
            </w:r>
            <w:r w:rsidRPr="007418B0">
              <w:rPr>
                <w:rFonts w:eastAsia="Times New Roman" w:cs="Times New Roman"/>
                <w:snapToGrid w:val="0"/>
                <w:sz w:val="16"/>
                <w:szCs w:val="16"/>
                <w:lang w:eastAsia="ru-RU"/>
              </w:rPr>
              <w:br/>
              <w:t>им. В.И. Качалова</w:t>
            </w:r>
          </w:p>
        </w:tc>
        <w:tc>
          <w:tcPr>
            <w:tcW w:w="785"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Театр им. </w:t>
            </w:r>
            <w:r w:rsidRPr="007418B0">
              <w:rPr>
                <w:rFonts w:eastAsia="Times New Roman" w:cs="Times New Roman"/>
                <w:snapToGrid w:val="0"/>
                <w:sz w:val="16"/>
                <w:szCs w:val="16"/>
                <w:lang w:eastAsia="ru-RU"/>
              </w:rPr>
              <w:br/>
              <w:t>Г. Камала</w:t>
            </w:r>
          </w:p>
        </w:tc>
        <w:tc>
          <w:tcPr>
            <w:tcW w:w="785" w:type="dxa"/>
            <w:shd w:val="clear" w:color="auto" w:fill="auto"/>
            <w:textDirection w:val="btLr"/>
            <w:vAlign w:val="center"/>
          </w:tcPr>
          <w:p w:rsidR="007418B0" w:rsidRPr="007418B0" w:rsidRDefault="007418B0" w:rsidP="007418B0">
            <w:pPr>
              <w:ind w:right="113"/>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Молодежный </w:t>
            </w:r>
            <w:r w:rsidRPr="007418B0">
              <w:rPr>
                <w:rFonts w:eastAsia="Times New Roman" w:cs="Times New Roman"/>
                <w:snapToGrid w:val="0"/>
                <w:sz w:val="16"/>
                <w:szCs w:val="16"/>
                <w:lang w:eastAsia="ru-RU"/>
              </w:rPr>
              <w:br/>
              <w:t>Театр на Булаке</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Общежитие </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29/26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24/23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19/19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18/18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27/19</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17/14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109/48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110/33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10/-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15/9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8"/>
                <w:szCs w:val="18"/>
                <w:lang w:eastAsia="ru-RU"/>
              </w:rPr>
            </w:pPr>
            <w:r w:rsidRPr="007418B0">
              <w:rPr>
                <w:rFonts w:eastAsia="Times New Roman" w:cs="Times New Roman"/>
                <w:snapToGrid w:val="0"/>
                <w:sz w:val="18"/>
                <w:szCs w:val="18"/>
                <w:lang w:eastAsia="ru-RU"/>
              </w:rPr>
              <w:t>10/-</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Место отправления автобуса в Самару (около Макдональдса)</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31/26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29/26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25/29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32/30</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24/21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101/44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119/35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18/21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17/20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23/13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14/19</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Ж/д вокзал </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24/24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22/24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21/30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23/20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31/24</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18/15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108/48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115/36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19/15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12/-</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Речной вокзал </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29/26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31/26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24/24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45/33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39/20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48/21</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23/13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130/63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119/36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31/23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36/25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38/27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27/11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36/30</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Центральный автовокзал </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24/23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29/26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22/24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41/32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30/21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39/21</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14/13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129/62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119/35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29/22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27/25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29/27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18/11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32/27</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Казанский Кремль</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19/19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21/30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45/33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41/32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23/17</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34/27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109/60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117/29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17/26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17/17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28/22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Этнографический музей КФУ </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18/18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25/29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23/20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39/20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30/21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12/-</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22/19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130/60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103/29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24/28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15/10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16/-</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Археологический музей КФУ </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27/19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32/30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31/24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48/21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39/21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23/17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30/19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82/41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103/30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32/22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20/26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22/28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22/15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24/26</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Татарская Слобода </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17/14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24/21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18/15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23/13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14/13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34/27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22/19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30/19</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124/57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101/37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23/16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19/15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22/17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25/17</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Храм всех религий </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109/48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101/44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108/48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130/63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129/62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109/60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130/60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82/41</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124/57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218/75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102/48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116/52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115/52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123/49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110/51</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Место проведения квеста </w:t>
            </w:r>
            <w:r w:rsidRPr="007418B0">
              <w:rPr>
                <w:rFonts w:eastAsia="Times New Roman" w:cs="Times New Roman"/>
                <w:snapToGrid w:val="0"/>
                <w:sz w:val="16"/>
                <w:szCs w:val="16"/>
                <w:lang w:eastAsia="ru-RU"/>
              </w:rPr>
              <w:br/>
              <w:t xml:space="preserve">«Камень бесконечности» </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110/33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119/35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115/36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119/36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119/35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117/29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103/29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103/30</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101/37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218/75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117/36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105/31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107/33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99/29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110/28</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Место проведения квеста </w:t>
            </w:r>
            <w:r w:rsidRPr="007418B0">
              <w:rPr>
                <w:rFonts w:eastAsia="Times New Roman" w:cs="Times New Roman"/>
                <w:snapToGrid w:val="0"/>
                <w:sz w:val="16"/>
                <w:szCs w:val="16"/>
                <w:lang w:eastAsia="ru-RU"/>
              </w:rPr>
              <w:br/>
              <w:t xml:space="preserve">«Узник Средневековья» </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31/23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29/22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17/26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24/28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32/22</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23/16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102/48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117/36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16/23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15/24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22/21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12/</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Театр юного зрителя </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18/21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36/25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27/25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17/17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20/26</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19/15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116/52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105/31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16/23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13/10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8/</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Драматический театр </w:t>
            </w:r>
            <w:r w:rsidRPr="007418B0">
              <w:rPr>
                <w:rFonts w:eastAsia="Times New Roman" w:cs="Times New Roman"/>
                <w:snapToGrid w:val="0"/>
                <w:sz w:val="16"/>
                <w:szCs w:val="16"/>
                <w:lang w:eastAsia="ru-RU"/>
              </w:rPr>
              <w:br/>
              <w:t xml:space="preserve">им. В.И. Качалова </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17/20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38/27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29/27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22/28</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22/17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115/52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107/33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15/24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4/-</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16/12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8/</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Театр им. Г. Камала</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15/9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23/13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19/15</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27/11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18/11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28/22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15/10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22/15</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123/49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99/29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22/21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13/10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16/12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19/13</w:t>
            </w:r>
          </w:p>
        </w:tc>
      </w:tr>
      <w:tr w:rsidR="007418B0" w:rsidRPr="007418B0" w:rsidTr="00563147">
        <w:trPr>
          <w:trHeight w:val="368"/>
        </w:trPr>
        <w:tc>
          <w:tcPr>
            <w:tcW w:w="2468" w:type="dxa"/>
            <w:shd w:val="clear" w:color="auto" w:fill="auto"/>
            <w:vAlign w:val="center"/>
          </w:tcPr>
          <w:p w:rsidR="007418B0" w:rsidRPr="007418B0" w:rsidRDefault="007418B0" w:rsidP="007418B0">
            <w:pPr>
              <w:rPr>
                <w:rFonts w:eastAsia="Times New Roman" w:cs="Times New Roman"/>
                <w:snapToGrid w:val="0"/>
                <w:sz w:val="16"/>
                <w:szCs w:val="16"/>
                <w:lang w:eastAsia="ru-RU"/>
              </w:rPr>
            </w:pPr>
            <w:r w:rsidRPr="007418B0">
              <w:rPr>
                <w:rFonts w:eastAsia="Times New Roman" w:cs="Times New Roman"/>
                <w:snapToGrid w:val="0"/>
                <w:sz w:val="16"/>
                <w:szCs w:val="16"/>
                <w:lang w:eastAsia="ru-RU"/>
              </w:rPr>
              <w:t xml:space="preserve">Молодежный Театр на Булаке </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14/19</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36/30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32/27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10/-</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16/-</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24/26</w:t>
            </w:r>
          </w:p>
        </w:tc>
        <w:tc>
          <w:tcPr>
            <w:tcW w:w="784"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25/17</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110/51</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110/28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12/-</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8/-</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19/13</w:t>
            </w:r>
          </w:p>
        </w:tc>
        <w:tc>
          <w:tcPr>
            <w:tcW w:w="785" w:type="dxa"/>
            <w:shd w:val="clear" w:color="auto" w:fill="auto"/>
            <w:vAlign w:val="center"/>
          </w:tcPr>
          <w:p w:rsidR="007418B0" w:rsidRPr="007418B0" w:rsidRDefault="007418B0" w:rsidP="007418B0">
            <w:pPr>
              <w:jc w:val="center"/>
              <w:rPr>
                <w:rFonts w:eastAsia="Times New Roman" w:cs="Times New Roman"/>
                <w:snapToGrid w:val="0"/>
                <w:sz w:val="16"/>
                <w:szCs w:val="16"/>
                <w:lang w:eastAsia="ru-RU"/>
              </w:rPr>
            </w:pPr>
            <w:r w:rsidRPr="007418B0">
              <w:rPr>
                <w:rFonts w:eastAsia="Times New Roman" w:cs="Times New Roman"/>
                <w:snapToGrid w:val="0"/>
                <w:sz w:val="16"/>
                <w:szCs w:val="16"/>
                <w:lang w:eastAsia="ru-RU"/>
              </w:rPr>
              <w:t>—</w:t>
            </w:r>
          </w:p>
        </w:tc>
      </w:tr>
    </w:tbl>
    <w:p w:rsidR="007418B0" w:rsidRPr="007418B0" w:rsidRDefault="007418B0" w:rsidP="007418B0">
      <w:pPr>
        <w:spacing w:line="276" w:lineRule="auto"/>
        <w:jc w:val="both"/>
        <w:rPr>
          <w:rFonts w:eastAsia="Times New Roman" w:cs="Times New Roman"/>
          <w:snapToGrid w:val="0"/>
          <w:sz w:val="23"/>
          <w:szCs w:val="23"/>
          <w:lang w:eastAsia="ru-RU"/>
        </w:rPr>
      </w:pPr>
    </w:p>
    <w:p w:rsidR="007418B0" w:rsidRPr="007418B0" w:rsidRDefault="007418B0" w:rsidP="007418B0">
      <w:pPr>
        <w:spacing w:line="276" w:lineRule="auto"/>
        <w:ind w:right="-88"/>
        <w:jc w:val="both"/>
        <w:rPr>
          <w:rFonts w:eastAsia="Times New Roman" w:cs="Times New Roman"/>
          <w:snapToGrid w:val="0"/>
          <w:szCs w:val="20"/>
          <w:lang w:eastAsia="ru-RU"/>
        </w:rPr>
        <w:sectPr w:rsidR="007418B0" w:rsidRPr="007418B0" w:rsidSect="000B765E">
          <w:pgSz w:w="16838" w:h="11906" w:orient="landscape"/>
          <w:pgMar w:top="1134" w:right="1021" w:bottom="1134" w:left="1021" w:header="708" w:footer="708" w:gutter="0"/>
          <w:cols w:space="708"/>
          <w:docGrid w:linePitch="360"/>
        </w:sectPr>
      </w:pPr>
    </w:p>
    <w:p w:rsidR="007418B0" w:rsidRPr="007418B0" w:rsidRDefault="007418B0" w:rsidP="007418B0">
      <w:pPr>
        <w:spacing w:line="276" w:lineRule="auto"/>
        <w:ind w:right="-88"/>
        <w:jc w:val="both"/>
        <w:rPr>
          <w:rFonts w:eastAsia="Times New Roman" w:cs="Times New Roman"/>
          <w:snapToGrid w:val="0"/>
          <w:szCs w:val="20"/>
          <w:u w:val="single"/>
          <w:lang w:eastAsia="ru-RU"/>
        </w:rPr>
      </w:pPr>
      <w:r w:rsidRPr="007418B0">
        <w:rPr>
          <w:rFonts w:eastAsia="Times New Roman" w:cs="Times New Roman"/>
          <w:snapToGrid w:val="0"/>
          <w:szCs w:val="20"/>
          <w:u w:val="single"/>
          <w:lang w:eastAsia="ru-RU"/>
        </w:rPr>
        <w:lastRenderedPageBreak/>
        <w:t>Инструмент проверки</w:t>
      </w:r>
    </w:p>
    <w:p w:rsidR="007418B0" w:rsidRPr="007418B0" w:rsidRDefault="007418B0" w:rsidP="007418B0">
      <w:pPr>
        <w:spacing w:line="276" w:lineRule="auto"/>
        <w:jc w:val="both"/>
        <w:rPr>
          <w:rFonts w:eastAsia="Times New Roman" w:cs="Times New Roman"/>
          <w:noProof/>
          <w:szCs w:val="20"/>
          <w:lang w:eastAsia="ru-RU"/>
        </w:rPr>
      </w:pPr>
    </w:p>
    <w:p w:rsidR="007418B0" w:rsidRPr="007418B0" w:rsidRDefault="007418B0" w:rsidP="007418B0">
      <w:pPr>
        <w:jc w:val="center"/>
        <w:rPr>
          <w:rFonts w:eastAsia="Calibri" w:cs="Times New Roman"/>
          <w:szCs w:val="24"/>
        </w:rPr>
      </w:pPr>
      <w:r w:rsidRPr="007418B0">
        <w:rPr>
          <w:rFonts w:eastAsia="Calibri" w:cs="Times New Roman"/>
          <w:szCs w:val="24"/>
        </w:rPr>
        <w:t>Оценка плана проведения свободного времени</w:t>
      </w:r>
    </w:p>
    <w:p w:rsidR="007418B0" w:rsidRPr="007418B0" w:rsidRDefault="007418B0" w:rsidP="007418B0">
      <w:pPr>
        <w:jc w:val="both"/>
        <w:rPr>
          <w:rFonts w:eastAsia="Calibri" w:cs="Times New Roman"/>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1606"/>
        <w:gridCol w:w="5043"/>
      </w:tblGrid>
      <w:tr w:rsidR="007418B0" w:rsidRPr="007418B0" w:rsidTr="00563147">
        <w:tc>
          <w:tcPr>
            <w:tcW w:w="2985" w:type="dxa"/>
            <w:shd w:val="clear" w:color="auto" w:fill="auto"/>
          </w:tcPr>
          <w:p w:rsidR="007418B0" w:rsidRPr="007418B0" w:rsidRDefault="007418B0" w:rsidP="007418B0">
            <w:pPr>
              <w:jc w:val="center"/>
              <w:rPr>
                <w:rFonts w:eastAsia="Calibri" w:cs="Times New Roman"/>
                <w:szCs w:val="24"/>
              </w:rPr>
            </w:pPr>
            <w:r w:rsidRPr="007418B0">
              <w:rPr>
                <w:rFonts w:eastAsia="Calibri" w:cs="Times New Roman"/>
                <w:szCs w:val="24"/>
              </w:rPr>
              <w:t>Критерий оценки</w:t>
            </w:r>
          </w:p>
        </w:tc>
        <w:tc>
          <w:tcPr>
            <w:tcW w:w="1606" w:type="dxa"/>
            <w:shd w:val="clear" w:color="auto" w:fill="auto"/>
          </w:tcPr>
          <w:p w:rsidR="007418B0" w:rsidRPr="007418B0" w:rsidRDefault="007418B0" w:rsidP="007418B0">
            <w:pPr>
              <w:jc w:val="center"/>
              <w:rPr>
                <w:rFonts w:eastAsia="Calibri" w:cs="Times New Roman"/>
                <w:szCs w:val="24"/>
              </w:rPr>
            </w:pPr>
            <w:r w:rsidRPr="007418B0">
              <w:rPr>
                <w:rFonts w:eastAsia="Calibri" w:cs="Times New Roman"/>
                <w:szCs w:val="24"/>
              </w:rPr>
              <w:t>Соответствие критерию (да/нет)</w:t>
            </w:r>
          </w:p>
        </w:tc>
        <w:tc>
          <w:tcPr>
            <w:tcW w:w="5043" w:type="dxa"/>
            <w:shd w:val="clear" w:color="auto" w:fill="auto"/>
          </w:tcPr>
          <w:p w:rsidR="007418B0" w:rsidRPr="007418B0" w:rsidRDefault="007418B0" w:rsidP="007418B0">
            <w:pPr>
              <w:jc w:val="center"/>
              <w:rPr>
                <w:rFonts w:eastAsia="Calibri" w:cs="Times New Roman"/>
                <w:szCs w:val="24"/>
              </w:rPr>
            </w:pPr>
            <w:r w:rsidRPr="007418B0">
              <w:rPr>
                <w:rFonts w:eastAsia="Calibri" w:cs="Times New Roman"/>
                <w:szCs w:val="24"/>
              </w:rPr>
              <w:t xml:space="preserve">Описание несоответствия </w:t>
            </w:r>
            <w:r w:rsidRPr="007418B0">
              <w:rPr>
                <w:rFonts w:eastAsia="Calibri" w:cs="Times New Roman"/>
                <w:szCs w:val="24"/>
              </w:rPr>
              <w:br/>
              <w:t>(для случаев, когда выявлено)</w:t>
            </w:r>
          </w:p>
        </w:tc>
      </w:tr>
      <w:tr w:rsidR="007418B0" w:rsidRPr="007418B0" w:rsidTr="00563147">
        <w:trPr>
          <w:trHeight w:val="1656"/>
        </w:trPr>
        <w:tc>
          <w:tcPr>
            <w:tcW w:w="2985" w:type="dxa"/>
            <w:shd w:val="clear" w:color="auto" w:fill="auto"/>
            <w:vAlign w:val="center"/>
          </w:tcPr>
          <w:p w:rsidR="007418B0" w:rsidRPr="007418B0" w:rsidRDefault="007418B0" w:rsidP="007418B0">
            <w:pPr>
              <w:rPr>
                <w:rFonts w:eastAsia="Calibri" w:cs="Times New Roman"/>
                <w:szCs w:val="24"/>
              </w:rPr>
            </w:pPr>
            <w:r w:rsidRPr="007418B0">
              <w:rPr>
                <w:rFonts w:eastAsia="Calibri" w:cs="Times New Roman"/>
                <w:szCs w:val="24"/>
              </w:rPr>
              <w:t>План соответствует запросам всех членов команды на осмотр достопримечательностей</w:t>
            </w:r>
          </w:p>
        </w:tc>
        <w:tc>
          <w:tcPr>
            <w:tcW w:w="1606" w:type="dxa"/>
            <w:shd w:val="clear" w:color="auto" w:fill="auto"/>
            <w:vAlign w:val="center"/>
          </w:tcPr>
          <w:p w:rsidR="007418B0" w:rsidRPr="007418B0" w:rsidRDefault="007418B0" w:rsidP="007418B0">
            <w:pPr>
              <w:jc w:val="center"/>
              <w:rPr>
                <w:rFonts w:eastAsia="Calibri" w:cs="Times New Roman"/>
                <w:szCs w:val="24"/>
              </w:rPr>
            </w:pPr>
            <w:r w:rsidRPr="007418B0">
              <w:rPr>
                <w:rFonts w:eastAsia="Calibri" w:cs="Times New Roman"/>
                <w:szCs w:val="24"/>
              </w:rPr>
              <w:t>нет</w:t>
            </w:r>
          </w:p>
        </w:tc>
        <w:tc>
          <w:tcPr>
            <w:tcW w:w="5043" w:type="dxa"/>
            <w:shd w:val="clear" w:color="auto" w:fill="auto"/>
            <w:vAlign w:val="center"/>
          </w:tcPr>
          <w:p w:rsidR="007418B0" w:rsidRPr="007418B0" w:rsidRDefault="007418B0" w:rsidP="007418B0">
            <w:pPr>
              <w:rPr>
                <w:rFonts w:eastAsia="Calibri" w:cs="Times New Roman"/>
                <w:szCs w:val="24"/>
              </w:rPr>
            </w:pPr>
            <w:r w:rsidRPr="007418B0">
              <w:rPr>
                <w:rFonts w:eastAsia="Calibri" w:cs="Times New Roman"/>
                <w:szCs w:val="24"/>
              </w:rPr>
              <w:t xml:space="preserve">Нет истории ремесел и профессий / </w:t>
            </w:r>
          </w:p>
          <w:p w:rsidR="007418B0" w:rsidRPr="007418B0" w:rsidRDefault="007418B0" w:rsidP="007418B0">
            <w:pPr>
              <w:rPr>
                <w:rFonts w:eastAsia="Calibri" w:cs="Times New Roman"/>
                <w:szCs w:val="24"/>
              </w:rPr>
            </w:pPr>
            <w:r w:rsidRPr="007418B0">
              <w:rPr>
                <w:rFonts w:eastAsia="Calibri" w:cs="Times New Roman"/>
                <w:szCs w:val="24"/>
              </w:rPr>
              <w:t>Не учтены мои интересы /</w:t>
            </w:r>
          </w:p>
          <w:p w:rsidR="007418B0" w:rsidRPr="007418B0" w:rsidRDefault="007418B0" w:rsidP="007418B0">
            <w:pPr>
              <w:rPr>
                <w:rFonts w:eastAsia="Calibri" w:cs="Times New Roman"/>
                <w:szCs w:val="24"/>
              </w:rPr>
            </w:pPr>
            <w:r w:rsidRPr="007418B0">
              <w:rPr>
                <w:rFonts w:eastAsia="Calibri" w:cs="Times New Roman"/>
                <w:szCs w:val="24"/>
              </w:rPr>
              <w:t>Нет мероприятий или достопримечательностей, связанных с историей ремесел \ профессий</w:t>
            </w:r>
          </w:p>
        </w:tc>
      </w:tr>
      <w:tr w:rsidR="007418B0" w:rsidRPr="007418B0" w:rsidTr="00563147">
        <w:trPr>
          <w:trHeight w:val="1656"/>
        </w:trPr>
        <w:tc>
          <w:tcPr>
            <w:tcW w:w="2985" w:type="dxa"/>
            <w:shd w:val="clear" w:color="auto" w:fill="auto"/>
            <w:vAlign w:val="center"/>
          </w:tcPr>
          <w:p w:rsidR="007418B0" w:rsidRPr="007418B0" w:rsidRDefault="007418B0" w:rsidP="007418B0">
            <w:pPr>
              <w:rPr>
                <w:rFonts w:eastAsia="Calibri" w:cs="Times New Roman"/>
                <w:szCs w:val="24"/>
              </w:rPr>
            </w:pPr>
            <w:r w:rsidRPr="007418B0">
              <w:rPr>
                <w:rFonts w:eastAsia="Calibri" w:cs="Times New Roman"/>
                <w:szCs w:val="24"/>
              </w:rPr>
              <w:t>План соответствует запросам всех членов команды на посещение культурных мероприятий</w:t>
            </w:r>
          </w:p>
        </w:tc>
        <w:tc>
          <w:tcPr>
            <w:tcW w:w="1606" w:type="dxa"/>
            <w:shd w:val="clear" w:color="auto" w:fill="auto"/>
            <w:vAlign w:val="center"/>
          </w:tcPr>
          <w:p w:rsidR="007418B0" w:rsidRPr="007418B0" w:rsidRDefault="007418B0" w:rsidP="007418B0">
            <w:pPr>
              <w:jc w:val="center"/>
              <w:rPr>
                <w:rFonts w:eastAsia="Calibri" w:cs="Times New Roman"/>
                <w:szCs w:val="24"/>
              </w:rPr>
            </w:pPr>
            <w:r w:rsidRPr="007418B0">
              <w:rPr>
                <w:rFonts w:eastAsia="Calibri" w:cs="Times New Roman"/>
                <w:szCs w:val="24"/>
              </w:rPr>
              <w:t>нет</w:t>
            </w:r>
          </w:p>
        </w:tc>
        <w:tc>
          <w:tcPr>
            <w:tcW w:w="5043" w:type="dxa"/>
            <w:shd w:val="clear" w:color="auto" w:fill="auto"/>
            <w:vAlign w:val="center"/>
          </w:tcPr>
          <w:p w:rsidR="007418B0" w:rsidRPr="007418B0" w:rsidRDefault="007418B0" w:rsidP="007418B0">
            <w:pPr>
              <w:rPr>
                <w:rFonts w:eastAsia="Calibri" w:cs="Times New Roman"/>
                <w:szCs w:val="24"/>
              </w:rPr>
            </w:pPr>
            <w:r w:rsidRPr="007418B0">
              <w:rPr>
                <w:rFonts w:eastAsia="Calibri" w:cs="Times New Roman"/>
                <w:szCs w:val="24"/>
              </w:rPr>
              <w:t xml:space="preserve">Есть поход в театр при наличии квеста / </w:t>
            </w:r>
          </w:p>
          <w:p w:rsidR="007418B0" w:rsidRPr="007418B0" w:rsidRDefault="007418B0" w:rsidP="007418B0">
            <w:pPr>
              <w:rPr>
                <w:rFonts w:eastAsia="Calibri" w:cs="Times New Roman"/>
                <w:szCs w:val="24"/>
              </w:rPr>
            </w:pPr>
            <w:r w:rsidRPr="007418B0">
              <w:rPr>
                <w:rFonts w:eastAsia="Calibri" w:cs="Times New Roman"/>
                <w:szCs w:val="24"/>
              </w:rPr>
              <w:t xml:space="preserve">Театральный спектакль не детектив / </w:t>
            </w:r>
          </w:p>
          <w:p w:rsidR="007418B0" w:rsidRPr="007418B0" w:rsidRDefault="007418B0" w:rsidP="007418B0">
            <w:pPr>
              <w:rPr>
                <w:rFonts w:eastAsia="Calibri" w:cs="Times New Roman"/>
                <w:szCs w:val="24"/>
              </w:rPr>
            </w:pPr>
            <w:r w:rsidRPr="007418B0">
              <w:rPr>
                <w:rFonts w:eastAsia="Calibri" w:cs="Times New Roman"/>
                <w:szCs w:val="24"/>
              </w:rPr>
              <w:t>Не учтены интересы Сергея (в части жанра театральной постановки)</w:t>
            </w:r>
          </w:p>
        </w:tc>
      </w:tr>
      <w:tr w:rsidR="007418B0" w:rsidRPr="007418B0" w:rsidTr="00563147">
        <w:trPr>
          <w:trHeight w:val="1656"/>
        </w:trPr>
        <w:tc>
          <w:tcPr>
            <w:tcW w:w="2985" w:type="dxa"/>
            <w:shd w:val="clear" w:color="auto" w:fill="auto"/>
            <w:vAlign w:val="center"/>
          </w:tcPr>
          <w:p w:rsidR="007418B0" w:rsidRPr="007418B0" w:rsidRDefault="007418B0" w:rsidP="007418B0">
            <w:pPr>
              <w:rPr>
                <w:rFonts w:eastAsia="Calibri" w:cs="Times New Roman"/>
                <w:szCs w:val="24"/>
              </w:rPr>
            </w:pPr>
            <w:r w:rsidRPr="007418B0">
              <w:rPr>
                <w:rFonts w:eastAsia="Calibri" w:cs="Times New Roman"/>
                <w:szCs w:val="24"/>
              </w:rPr>
              <w:t>План реалистичен по срокам</w:t>
            </w:r>
          </w:p>
        </w:tc>
        <w:tc>
          <w:tcPr>
            <w:tcW w:w="1606" w:type="dxa"/>
            <w:shd w:val="clear" w:color="auto" w:fill="auto"/>
            <w:vAlign w:val="center"/>
          </w:tcPr>
          <w:p w:rsidR="007418B0" w:rsidRPr="007418B0" w:rsidRDefault="007418B0" w:rsidP="007418B0">
            <w:pPr>
              <w:jc w:val="center"/>
              <w:rPr>
                <w:rFonts w:eastAsia="Calibri" w:cs="Times New Roman"/>
                <w:szCs w:val="24"/>
              </w:rPr>
            </w:pPr>
            <w:r w:rsidRPr="007418B0">
              <w:rPr>
                <w:rFonts w:eastAsia="Calibri" w:cs="Times New Roman"/>
                <w:szCs w:val="24"/>
              </w:rPr>
              <w:t>нет</w:t>
            </w:r>
          </w:p>
        </w:tc>
        <w:tc>
          <w:tcPr>
            <w:tcW w:w="5043" w:type="dxa"/>
            <w:shd w:val="clear" w:color="auto" w:fill="auto"/>
            <w:vAlign w:val="center"/>
          </w:tcPr>
          <w:p w:rsidR="007418B0" w:rsidRPr="007418B0" w:rsidRDefault="007418B0" w:rsidP="007418B0">
            <w:pPr>
              <w:rPr>
                <w:rFonts w:eastAsia="Calibri" w:cs="Times New Roman"/>
                <w:szCs w:val="24"/>
              </w:rPr>
            </w:pPr>
            <w:r w:rsidRPr="007418B0">
              <w:rPr>
                <w:rFonts w:eastAsia="Calibri" w:cs="Times New Roman"/>
                <w:szCs w:val="24"/>
              </w:rPr>
              <w:t>Невозможно вернуться в пятницу в общежитие к 22:30</w:t>
            </w:r>
          </w:p>
        </w:tc>
      </w:tr>
    </w:tbl>
    <w:p w:rsidR="007418B0" w:rsidRPr="007418B0" w:rsidRDefault="007418B0" w:rsidP="007418B0">
      <w:pPr>
        <w:jc w:val="both"/>
        <w:rPr>
          <w:rFonts w:eastAsia="Calibri" w:cs="Times New Roman"/>
          <w:szCs w:val="24"/>
        </w:rPr>
      </w:pPr>
    </w:p>
    <w:p w:rsidR="007418B0" w:rsidRPr="007418B0" w:rsidRDefault="007418B0" w:rsidP="007418B0">
      <w:pPr>
        <w:jc w:val="both"/>
        <w:rPr>
          <w:rFonts w:eastAsia="Calibri" w:cs="Times New Roman"/>
          <w:szCs w:val="24"/>
        </w:rPr>
      </w:pPr>
      <w:r w:rsidRPr="007418B0">
        <w:rPr>
          <w:rFonts w:eastAsia="Calibri" w:cs="Times New Roman"/>
          <w:szCs w:val="24"/>
        </w:rPr>
        <w:t>Предложения по доработке плана</w:t>
      </w:r>
    </w:p>
    <w:p w:rsidR="007418B0" w:rsidRPr="007418B0" w:rsidRDefault="007418B0" w:rsidP="007418B0">
      <w:pPr>
        <w:numPr>
          <w:ilvl w:val="0"/>
          <w:numId w:val="4"/>
        </w:numPr>
        <w:spacing w:after="160" w:line="276" w:lineRule="auto"/>
        <w:contextualSpacing/>
        <w:jc w:val="both"/>
        <w:rPr>
          <w:rFonts w:eastAsia="Calibri" w:cs="Times New Roman"/>
          <w:szCs w:val="24"/>
        </w:rPr>
      </w:pPr>
      <w:r w:rsidRPr="007418B0">
        <w:rPr>
          <w:rFonts w:eastAsia="Calibri" w:cs="Times New Roman"/>
          <w:szCs w:val="24"/>
        </w:rPr>
        <w:t>Заменить поездку в Свияжск на поездку в Болгар.</w:t>
      </w:r>
    </w:p>
    <w:p w:rsidR="007418B0" w:rsidRPr="007418B0" w:rsidRDefault="007418B0" w:rsidP="007418B0">
      <w:pPr>
        <w:numPr>
          <w:ilvl w:val="0"/>
          <w:numId w:val="4"/>
        </w:numPr>
        <w:spacing w:after="160" w:line="276" w:lineRule="auto"/>
        <w:contextualSpacing/>
        <w:jc w:val="both"/>
        <w:rPr>
          <w:rFonts w:eastAsia="Calibri" w:cs="Times New Roman"/>
          <w:szCs w:val="24"/>
        </w:rPr>
      </w:pPr>
      <w:r w:rsidRPr="007418B0">
        <w:rPr>
          <w:rFonts w:eastAsia="Calibri" w:cs="Times New Roman"/>
          <w:szCs w:val="24"/>
        </w:rPr>
        <w:t>Исключить из плана посещение театра / спектакля.</w:t>
      </w:r>
    </w:p>
    <w:p w:rsidR="007418B0" w:rsidRPr="007418B0" w:rsidRDefault="007418B0" w:rsidP="007418B0">
      <w:pPr>
        <w:numPr>
          <w:ilvl w:val="0"/>
          <w:numId w:val="4"/>
        </w:numPr>
        <w:spacing w:after="160" w:line="276" w:lineRule="auto"/>
        <w:contextualSpacing/>
        <w:jc w:val="both"/>
        <w:rPr>
          <w:rFonts w:eastAsia="Calibri" w:cs="Times New Roman"/>
          <w:szCs w:val="24"/>
        </w:rPr>
      </w:pPr>
      <w:r w:rsidRPr="007418B0">
        <w:rPr>
          <w:rFonts w:eastAsia="Calibri" w:cs="Times New Roman"/>
          <w:szCs w:val="24"/>
        </w:rPr>
        <w:t>Квест посетить в более ранее время.</w:t>
      </w:r>
    </w:p>
    <w:p w:rsidR="007418B0" w:rsidRPr="007418B0" w:rsidRDefault="007418B0" w:rsidP="007418B0">
      <w:pPr>
        <w:jc w:val="both"/>
        <w:rPr>
          <w:rFonts w:eastAsia="Calibri" w:cs="Times New Roman"/>
          <w:szCs w:val="24"/>
        </w:rPr>
      </w:pPr>
    </w:p>
    <w:p w:rsidR="007418B0" w:rsidRPr="007418B0" w:rsidRDefault="007418B0" w:rsidP="007418B0">
      <w:pPr>
        <w:jc w:val="both"/>
        <w:rPr>
          <w:rFonts w:eastAsia="Calibri" w:cs="Times New Roman"/>
          <w:i/>
          <w:szCs w:val="24"/>
        </w:rPr>
      </w:pPr>
      <w:r w:rsidRPr="007418B0">
        <w:rPr>
          <w:rFonts w:eastAsia="Calibri" w:cs="Times New Roman"/>
          <w:i/>
          <w:szCs w:val="24"/>
        </w:rPr>
        <w:t>Подсчет баллов</w:t>
      </w:r>
    </w:p>
    <w:p w:rsidR="007418B0" w:rsidRPr="007418B0" w:rsidRDefault="007418B0" w:rsidP="007418B0">
      <w:pPr>
        <w:jc w:val="both"/>
        <w:rPr>
          <w:rFonts w:eastAsia="Calibri" w:cs="Times New Roman"/>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2126"/>
      </w:tblGrid>
      <w:tr w:rsidR="007418B0" w:rsidRPr="007418B0" w:rsidTr="00563147">
        <w:tc>
          <w:tcPr>
            <w:tcW w:w="7763" w:type="dxa"/>
          </w:tcPr>
          <w:p w:rsidR="007418B0" w:rsidRPr="007418B0" w:rsidRDefault="007418B0" w:rsidP="007418B0">
            <w:pPr>
              <w:rPr>
                <w:rFonts w:eastAsia="Calibri" w:cs="Times New Roman"/>
                <w:szCs w:val="24"/>
              </w:rPr>
            </w:pPr>
            <w:r w:rsidRPr="007418B0">
              <w:rPr>
                <w:rFonts w:eastAsia="Calibri" w:cs="Times New Roman"/>
                <w:szCs w:val="24"/>
              </w:rPr>
              <w:t>Верно даны все оценки</w:t>
            </w:r>
          </w:p>
        </w:tc>
        <w:tc>
          <w:tcPr>
            <w:tcW w:w="2126" w:type="dxa"/>
          </w:tcPr>
          <w:p w:rsidR="007418B0" w:rsidRPr="007418B0" w:rsidRDefault="007418B0" w:rsidP="007418B0">
            <w:pPr>
              <w:rPr>
                <w:rFonts w:eastAsia="Calibri" w:cs="Times New Roman"/>
                <w:szCs w:val="24"/>
              </w:rPr>
            </w:pPr>
            <w:r w:rsidRPr="007418B0">
              <w:rPr>
                <w:rFonts w:eastAsia="Calibri" w:cs="Times New Roman"/>
                <w:szCs w:val="24"/>
              </w:rPr>
              <w:t>4 балла</w:t>
            </w:r>
          </w:p>
        </w:tc>
      </w:tr>
      <w:tr w:rsidR="007418B0" w:rsidRPr="007418B0" w:rsidTr="00563147">
        <w:tc>
          <w:tcPr>
            <w:tcW w:w="7763" w:type="dxa"/>
          </w:tcPr>
          <w:p w:rsidR="007418B0" w:rsidRPr="007418B0" w:rsidRDefault="007418B0" w:rsidP="007418B0">
            <w:pPr>
              <w:rPr>
                <w:rFonts w:eastAsia="Calibri" w:cs="Times New Roman"/>
                <w:i/>
                <w:szCs w:val="24"/>
              </w:rPr>
            </w:pPr>
            <w:r w:rsidRPr="007418B0">
              <w:rPr>
                <w:rFonts w:eastAsia="Calibri" w:cs="Times New Roman"/>
                <w:i/>
                <w:szCs w:val="24"/>
              </w:rPr>
              <w:t>Верно даны две оценки</w:t>
            </w:r>
          </w:p>
        </w:tc>
        <w:tc>
          <w:tcPr>
            <w:tcW w:w="2126" w:type="dxa"/>
          </w:tcPr>
          <w:p w:rsidR="007418B0" w:rsidRPr="007418B0" w:rsidRDefault="007418B0" w:rsidP="007418B0">
            <w:pPr>
              <w:jc w:val="right"/>
              <w:rPr>
                <w:rFonts w:eastAsia="Calibri" w:cs="Times New Roman"/>
                <w:i/>
                <w:szCs w:val="24"/>
              </w:rPr>
            </w:pPr>
            <w:r w:rsidRPr="007418B0">
              <w:rPr>
                <w:rFonts w:eastAsia="Calibri" w:cs="Times New Roman"/>
                <w:i/>
                <w:szCs w:val="24"/>
              </w:rPr>
              <w:t>2 балла</w:t>
            </w:r>
          </w:p>
        </w:tc>
      </w:tr>
      <w:tr w:rsidR="007418B0" w:rsidRPr="007418B0" w:rsidTr="00563147">
        <w:tc>
          <w:tcPr>
            <w:tcW w:w="7763" w:type="dxa"/>
          </w:tcPr>
          <w:p w:rsidR="007418B0" w:rsidRPr="007418B0" w:rsidRDefault="007418B0" w:rsidP="007418B0">
            <w:pPr>
              <w:rPr>
                <w:rFonts w:eastAsia="Calibri" w:cs="Times New Roman"/>
                <w:szCs w:val="24"/>
              </w:rPr>
            </w:pPr>
            <w:r w:rsidRPr="007418B0">
              <w:rPr>
                <w:rFonts w:eastAsia="Calibri" w:cs="Times New Roman"/>
                <w:szCs w:val="24"/>
              </w:rPr>
              <w:t xml:space="preserve">За каждый верный комментарий </w:t>
            </w:r>
          </w:p>
        </w:tc>
        <w:tc>
          <w:tcPr>
            <w:tcW w:w="2126" w:type="dxa"/>
          </w:tcPr>
          <w:p w:rsidR="007418B0" w:rsidRPr="007418B0" w:rsidRDefault="007418B0" w:rsidP="007418B0">
            <w:pPr>
              <w:rPr>
                <w:rFonts w:eastAsia="Calibri" w:cs="Times New Roman"/>
                <w:szCs w:val="24"/>
              </w:rPr>
            </w:pPr>
            <w:r w:rsidRPr="007418B0">
              <w:rPr>
                <w:rFonts w:eastAsia="Calibri" w:cs="Times New Roman"/>
                <w:szCs w:val="24"/>
              </w:rPr>
              <w:t>5 баллов</w:t>
            </w:r>
          </w:p>
        </w:tc>
      </w:tr>
      <w:tr w:rsidR="007418B0" w:rsidRPr="007418B0" w:rsidTr="00563147">
        <w:tc>
          <w:tcPr>
            <w:tcW w:w="7763" w:type="dxa"/>
          </w:tcPr>
          <w:p w:rsidR="007418B0" w:rsidRPr="007418B0" w:rsidRDefault="007418B0" w:rsidP="007418B0">
            <w:pPr>
              <w:rPr>
                <w:rFonts w:eastAsia="Calibri" w:cs="Times New Roman"/>
                <w:i/>
                <w:szCs w:val="24"/>
              </w:rPr>
            </w:pPr>
            <w:r w:rsidRPr="007418B0">
              <w:rPr>
                <w:rFonts w:eastAsia="Calibri" w:cs="Times New Roman"/>
                <w:i/>
                <w:szCs w:val="24"/>
              </w:rPr>
              <w:t>Максимально</w:t>
            </w:r>
          </w:p>
        </w:tc>
        <w:tc>
          <w:tcPr>
            <w:tcW w:w="2126" w:type="dxa"/>
          </w:tcPr>
          <w:p w:rsidR="007418B0" w:rsidRPr="007418B0" w:rsidRDefault="007418B0" w:rsidP="007418B0">
            <w:pPr>
              <w:jc w:val="right"/>
              <w:rPr>
                <w:rFonts w:eastAsia="Calibri" w:cs="Times New Roman"/>
                <w:i/>
                <w:szCs w:val="24"/>
              </w:rPr>
            </w:pPr>
            <w:r w:rsidRPr="007418B0">
              <w:rPr>
                <w:rFonts w:eastAsia="Calibri" w:cs="Times New Roman"/>
                <w:i/>
                <w:szCs w:val="24"/>
              </w:rPr>
              <w:t>15 баллов</w:t>
            </w:r>
          </w:p>
        </w:tc>
      </w:tr>
      <w:tr w:rsidR="007418B0" w:rsidRPr="007418B0" w:rsidTr="00563147">
        <w:tc>
          <w:tcPr>
            <w:tcW w:w="7763" w:type="dxa"/>
          </w:tcPr>
          <w:p w:rsidR="007418B0" w:rsidRPr="007418B0" w:rsidRDefault="007418B0" w:rsidP="007418B0">
            <w:pPr>
              <w:rPr>
                <w:rFonts w:eastAsia="Calibri" w:cs="Times New Roman"/>
                <w:szCs w:val="24"/>
              </w:rPr>
            </w:pPr>
            <w:r w:rsidRPr="007418B0">
              <w:rPr>
                <w:rFonts w:eastAsia="Calibri" w:cs="Times New Roman"/>
                <w:szCs w:val="24"/>
              </w:rPr>
              <w:t>За каждое верное предложение</w:t>
            </w:r>
          </w:p>
        </w:tc>
        <w:tc>
          <w:tcPr>
            <w:tcW w:w="2126" w:type="dxa"/>
          </w:tcPr>
          <w:p w:rsidR="007418B0" w:rsidRPr="007418B0" w:rsidRDefault="007418B0" w:rsidP="007418B0">
            <w:pPr>
              <w:rPr>
                <w:rFonts w:eastAsia="Calibri" w:cs="Times New Roman"/>
                <w:szCs w:val="24"/>
              </w:rPr>
            </w:pPr>
            <w:r w:rsidRPr="007418B0">
              <w:rPr>
                <w:rFonts w:eastAsia="Calibri" w:cs="Times New Roman"/>
                <w:szCs w:val="24"/>
              </w:rPr>
              <w:t>5 баллов</w:t>
            </w:r>
          </w:p>
        </w:tc>
      </w:tr>
      <w:tr w:rsidR="007418B0" w:rsidRPr="007418B0" w:rsidTr="00563147">
        <w:tc>
          <w:tcPr>
            <w:tcW w:w="7763" w:type="dxa"/>
          </w:tcPr>
          <w:p w:rsidR="007418B0" w:rsidRPr="007418B0" w:rsidRDefault="007418B0" w:rsidP="007418B0">
            <w:pPr>
              <w:rPr>
                <w:rFonts w:eastAsia="Calibri" w:cs="Times New Roman"/>
                <w:i/>
                <w:szCs w:val="24"/>
              </w:rPr>
            </w:pPr>
            <w:r w:rsidRPr="007418B0">
              <w:rPr>
                <w:rFonts w:eastAsia="Calibri" w:cs="Times New Roman"/>
                <w:i/>
                <w:szCs w:val="24"/>
              </w:rPr>
              <w:t>Максимально</w:t>
            </w:r>
          </w:p>
        </w:tc>
        <w:tc>
          <w:tcPr>
            <w:tcW w:w="2126" w:type="dxa"/>
          </w:tcPr>
          <w:p w:rsidR="007418B0" w:rsidRPr="007418B0" w:rsidRDefault="007418B0" w:rsidP="007418B0">
            <w:pPr>
              <w:jc w:val="right"/>
              <w:rPr>
                <w:rFonts w:eastAsia="Calibri" w:cs="Times New Roman"/>
                <w:i/>
                <w:szCs w:val="24"/>
              </w:rPr>
            </w:pPr>
            <w:r w:rsidRPr="007418B0">
              <w:rPr>
                <w:rFonts w:eastAsia="Calibri" w:cs="Times New Roman"/>
                <w:i/>
                <w:szCs w:val="24"/>
              </w:rPr>
              <w:t>15 баллов</w:t>
            </w:r>
          </w:p>
        </w:tc>
      </w:tr>
      <w:tr w:rsidR="007418B0" w:rsidRPr="007418B0" w:rsidTr="00563147">
        <w:tc>
          <w:tcPr>
            <w:tcW w:w="7763" w:type="dxa"/>
          </w:tcPr>
          <w:p w:rsidR="007418B0" w:rsidRPr="007418B0" w:rsidRDefault="007418B0" w:rsidP="007418B0">
            <w:pPr>
              <w:rPr>
                <w:rFonts w:eastAsia="Calibri" w:cs="Times New Roman"/>
                <w:b/>
                <w:i/>
                <w:szCs w:val="24"/>
              </w:rPr>
            </w:pPr>
            <w:r w:rsidRPr="007418B0">
              <w:rPr>
                <w:rFonts w:eastAsia="Calibri" w:cs="Times New Roman"/>
                <w:b/>
                <w:i/>
                <w:szCs w:val="24"/>
              </w:rPr>
              <w:t>Максимальный балл</w:t>
            </w:r>
          </w:p>
        </w:tc>
        <w:tc>
          <w:tcPr>
            <w:tcW w:w="2126" w:type="dxa"/>
          </w:tcPr>
          <w:p w:rsidR="007418B0" w:rsidRPr="007418B0" w:rsidRDefault="007418B0" w:rsidP="007418B0">
            <w:pPr>
              <w:rPr>
                <w:rFonts w:eastAsia="Calibri" w:cs="Times New Roman"/>
                <w:b/>
                <w:i/>
                <w:szCs w:val="24"/>
              </w:rPr>
            </w:pPr>
            <w:r w:rsidRPr="007418B0">
              <w:rPr>
                <w:rFonts w:eastAsia="Calibri" w:cs="Times New Roman"/>
                <w:b/>
                <w:i/>
                <w:szCs w:val="24"/>
              </w:rPr>
              <w:t>34 балла</w:t>
            </w:r>
          </w:p>
        </w:tc>
      </w:tr>
    </w:tbl>
    <w:p w:rsidR="009B4A73" w:rsidRDefault="009B4A73" w:rsidP="009967F6">
      <w:pPr>
        <w:spacing w:line="276" w:lineRule="auto"/>
        <w:jc w:val="both"/>
        <w:rPr>
          <w:rFonts w:eastAsia="Times New Roman" w:cs="Times New Roman"/>
          <w:snapToGrid w:val="0"/>
          <w:szCs w:val="20"/>
          <w:lang w:eastAsia="ru-RU"/>
        </w:rPr>
      </w:pPr>
      <w:bookmarkStart w:id="0" w:name="_GoBack"/>
      <w:bookmarkEnd w:id="0"/>
    </w:p>
    <w:sectPr w:rsidR="009B4A73" w:rsidSect="007418B0">
      <w:pgSz w:w="11906" w:h="16838"/>
      <w:pgMar w:top="1021" w:right="1134" w:bottom="102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A4D" w:rsidRDefault="00465A4D">
      <w:r>
        <w:separator/>
      </w:r>
    </w:p>
  </w:endnote>
  <w:endnote w:type="continuationSeparator" w:id="0">
    <w:p w:rsidR="00465A4D" w:rsidRDefault="0046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5E" w:rsidRPr="00424EF2" w:rsidRDefault="007418B0" w:rsidP="00A92725">
    <w:pPr>
      <w:pStyle w:val="aa"/>
      <w:ind w:firstLine="0"/>
      <w:jc w:val="center"/>
      <w:rPr>
        <w:sz w:val="18"/>
        <w:szCs w:val="18"/>
      </w:rPr>
    </w:pPr>
    <w:r w:rsidRPr="00424EF2">
      <w:rPr>
        <w:sz w:val="18"/>
        <w:szCs w:val="18"/>
      </w:rPr>
      <w:fldChar w:fldCharType="begin"/>
    </w:r>
    <w:r w:rsidRPr="00424EF2">
      <w:rPr>
        <w:sz w:val="18"/>
        <w:szCs w:val="18"/>
      </w:rPr>
      <w:instrText>PAGE   \* MERGEFORMAT</w:instrText>
    </w:r>
    <w:r w:rsidRPr="00424EF2">
      <w:rPr>
        <w:sz w:val="18"/>
        <w:szCs w:val="18"/>
      </w:rPr>
      <w:fldChar w:fldCharType="separate"/>
    </w:r>
    <w:r w:rsidR="002A630D">
      <w:rPr>
        <w:noProof/>
        <w:sz w:val="18"/>
        <w:szCs w:val="18"/>
      </w:rPr>
      <w:t>8</w:t>
    </w:r>
    <w:r w:rsidRPr="00424EF2">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A4D" w:rsidRDefault="00465A4D">
      <w:r>
        <w:separator/>
      </w:r>
    </w:p>
  </w:footnote>
  <w:footnote w:type="continuationSeparator" w:id="0">
    <w:p w:rsidR="00465A4D" w:rsidRDefault="00465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BE9"/>
    <w:multiLevelType w:val="hybridMultilevel"/>
    <w:tmpl w:val="26085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8F38FA"/>
    <w:multiLevelType w:val="hybridMultilevel"/>
    <w:tmpl w:val="94B4227A"/>
    <w:lvl w:ilvl="0" w:tplc="9E1C2360">
      <w:start w:val="3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5109B2"/>
    <w:multiLevelType w:val="hybridMultilevel"/>
    <w:tmpl w:val="26085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660452"/>
    <w:multiLevelType w:val="hybridMultilevel"/>
    <w:tmpl w:val="12CC8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B6"/>
    <w:rsid w:val="00003B09"/>
    <w:rsid w:val="00012AE5"/>
    <w:rsid w:val="00017341"/>
    <w:rsid w:val="00017DCB"/>
    <w:rsid w:val="00022C3E"/>
    <w:rsid w:val="0002594C"/>
    <w:rsid w:val="00025AA4"/>
    <w:rsid w:val="00027BF1"/>
    <w:rsid w:val="000411C8"/>
    <w:rsid w:val="00047D74"/>
    <w:rsid w:val="00060C10"/>
    <w:rsid w:val="00062421"/>
    <w:rsid w:val="00072C7F"/>
    <w:rsid w:val="0007340A"/>
    <w:rsid w:val="000868AD"/>
    <w:rsid w:val="000958E6"/>
    <w:rsid w:val="000978AF"/>
    <w:rsid w:val="000A5BBF"/>
    <w:rsid w:val="000A7822"/>
    <w:rsid w:val="000B58AA"/>
    <w:rsid w:val="000B65B3"/>
    <w:rsid w:val="000D22E7"/>
    <w:rsid w:val="000D33B7"/>
    <w:rsid w:val="000D3C56"/>
    <w:rsid w:val="000D620F"/>
    <w:rsid w:val="000E559E"/>
    <w:rsid w:val="000E6EC9"/>
    <w:rsid w:val="000F22C0"/>
    <w:rsid w:val="00101027"/>
    <w:rsid w:val="00105CB8"/>
    <w:rsid w:val="00106611"/>
    <w:rsid w:val="00112442"/>
    <w:rsid w:val="0012128C"/>
    <w:rsid w:val="0012664E"/>
    <w:rsid w:val="00130F2F"/>
    <w:rsid w:val="00133060"/>
    <w:rsid w:val="00134A57"/>
    <w:rsid w:val="00140471"/>
    <w:rsid w:val="00140E3B"/>
    <w:rsid w:val="0014269A"/>
    <w:rsid w:val="0015217C"/>
    <w:rsid w:val="0016281E"/>
    <w:rsid w:val="00166FEB"/>
    <w:rsid w:val="0016780C"/>
    <w:rsid w:val="00171271"/>
    <w:rsid w:val="0017508A"/>
    <w:rsid w:val="0018293B"/>
    <w:rsid w:val="00196B7C"/>
    <w:rsid w:val="001B1DA8"/>
    <w:rsid w:val="001B355B"/>
    <w:rsid w:val="001B3672"/>
    <w:rsid w:val="001C2BB8"/>
    <w:rsid w:val="001C7A5D"/>
    <w:rsid w:val="001E087C"/>
    <w:rsid w:val="001E464C"/>
    <w:rsid w:val="001E4922"/>
    <w:rsid w:val="001E6959"/>
    <w:rsid w:val="00213A2B"/>
    <w:rsid w:val="00215D20"/>
    <w:rsid w:val="002309A4"/>
    <w:rsid w:val="00233EA7"/>
    <w:rsid w:val="0023573B"/>
    <w:rsid w:val="002455C4"/>
    <w:rsid w:val="00246F8E"/>
    <w:rsid w:val="002554DE"/>
    <w:rsid w:val="002635EF"/>
    <w:rsid w:val="00272EE3"/>
    <w:rsid w:val="00274A96"/>
    <w:rsid w:val="002814B2"/>
    <w:rsid w:val="00295440"/>
    <w:rsid w:val="002A3F57"/>
    <w:rsid w:val="002A5AC5"/>
    <w:rsid w:val="002A630D"/>
    <w:rsid w:val="002B0451"/>
    <w:rsid w:val="002B2C79"/>
    <w:rsid w:val="002B547E"/>
    <w:rsid w:val="002B67FB"/>
    <w:rsid w:val="002C19FA"/>
    <w:rsid w:val="002C5FAA"/>
    <w:rsid w:val="002E2C28"/>
    <w:rsid w:val="002E408B"/>
    <w:rsid w:val="002E5E93"/>
    <w:rsid w:val="002F647C"/>
    <w:rsid w:val="002F7155"/>
    <w:rsid w:val="00302EC7"/>
    <w:rsid w:val="00303397"/>
    <w:rsid w:val="003107CC"/>
    <w:rsid w:val="00317A6C"/>
    <w:rsid w:val="00320FAA"/>
    <w:rsid w:val="00326FDE"/>
    <w:rsid w:val="00330CCF"/>
    <w:rsid w:val="00336BC5"/>
    <w:rsid w:val="00336C56"/>
    <w:rsid w:val="00347E2D"/>
    <w:rsid w:val="00350C12"/>
    <w:rsid w:val="003533D1"/>
    <w:rsid w:val="00353B52"/>
    <w:rsid w:val="00361A8F"/>
    <w:rsid w:val="003709C2"/>
    <w:rsid w:val="00373A3D"/>
    <w:rsid w:val="00375C21"/>
    <w:rsid w:val="00390742"/>
    <w:rsid w:val="00394E2F"/>
    <w:rsid w:val="003A7131"/>
    <w:rsid w:val="003A72D1"/>
    <w:rsid w:val="003B3145"/>
    <w:rsid w:val="003C2B3C"/>
    <w:rsid w:val="003C30E8"/>
    <w:rsid w:val="003C6513"/>
    <w:rsid w:val="003C6AC3"/>
    <w:rsid w:val="003C755A"/>
    <w:rsid w:val="003D7EAC"/>
    <w:rsid w:val="003E7F5B"/>
    <w:rsid w:val="003F0147"/>
    <w:rsid w:val="003F0B4C"/>
    <w:rsid w:val="00400905"/>
    <w:rsid w:val="00401EAC"/>
    <w:rsid w:val="00406E77"/>
    <w:rsid w:val="0043079C"/>
    <w:rsid w:val="004345FF"/>
    <w:rsid w:val="00434BAD"/>
    <w:rsid w:val="0044080A"/>
    <w:rsid w:val="00447A36"/>
    <w:rsid w:val="00460B84"/>
    <w:rsid w:val="00465A4D"/>
    <w:rsid w:val="00475081"/>
    <w:rsid w:val="00484DF0"/>
    <w:rsid w:val="00486CD4"/>
    <w:rsid w:val="004957DD"/>
    <w:rsid w:val="00497CA9"/>
    <w:rsid w:val="004A1D80"/>
    <w:rsid w:val="004A3BB4"/>
    <w:rsid w:val="004A5ACD"/>
    <w:rsid w:val="004D2318"/>
    <w:rsid w:val="004D38AD"/>
    <w:rsid w:val="004D490E"/>
    <w:rsid w:val="004D5323"/>
    <w:rsid w:val="004D6FE9"/>
    <w:rsid w:val="004E29EF"/>
    <w:rsid w:val="004E7D43"/>
    <w:rsid w:val="004F1D22"/>
    <w:rsid w:val="00500720"/>
    <w:rsid w:val="005023BC"/>
    <w:rsid w:val="005105A0"/>
    <w:rsid w:val="00514C72"/>
    <w:rsid w:val="00526182"/>
    <w:rsid w:val="0053189D"/>
    <w:rsid w:val="005374EF"/>
    <w:rsid w:val="00546358"/>
    <w:rsid w:val="00556BF5"/>
    <w:rsid w:val="00557E20"/>
    <w:rsid w:val="00571AB5"/>
    <w:rsid w:val="00584301"/>
    <w:rsid w:val="00586121"/>
    <w:rsid w:val="00594BD1"/>
    <w:rsid w:val="00595AB3"/>
    <w:rsid w:val="00597F89"/>
    <w:rsid w:val="005A0833"/>
    <w:rsid w:val="005A24DE"/>
    <w:rsid w:val="005A5BE2"/>
    <w:rsid w:val="005B0E4A"/>
    <w:rsid w:val="005C0472"/>
    <w:rsid w:val="005F1066"/>
    <w:rsid w:val="005F5BBE"/>
    <w:rsid w:val="005F7067"/>
    <w:rsid w:val="00602FB7"/>
    <w:rsid w:val="0060693F"/>
    <w:rsid w:val="006111F7"/>
    <w:rsid w:val="006121CF"/>
    <w:rsid w:val="0061545F"/>
    <w:rsid w:val="006166B1"/>
    <w:rsid w:val="0063184B"/>
    <w:rsid w:val="00634BED"/>
    <w:rsid w:val="00634F8E"/>
    <w:rsid w:val="00645BB7"/>
    <w:rsid w:val="006713D1"/>
    <w:rsid w:val="00671638"/>
    <w:rsid w:val="0068569C"/>
    <w:rsid w:val="006870BB"/>
    <w:rsid w:val="00687596"/>
    <w:rsid w:val="00692178"/>
    <w:rsid w:val="006A050D"/>
    <w:rsid w:val="006A3153"/>
    <w:rsid w:val="006A3827"/>
    <w:rsid w:val="006B089E"/>
    <w:rsid w:val="006B44B0"/>
    <w:rsid w:val="006C6C63"/>
    <w:rsid w:val="006E494C"/>
    <w:rsid w:val="006E4B3B"/>
    <w:rsid w:val="006E7310"/>
    <w:rsid w:val="006F2084"/>
    <w:rsid w:val="006F3DB9"/>
    <w:rsid w:val="00702066"/>
    <w:rsid w:val="007066B3"/>
    <w:rsid w:val="00710ABE"/>
    <w:rsid w:val="007125E8"/>
    <w:rsid w:val="0071304C"/>
    <w:rsid w:val="00717561"/>
    <w:rsid w:val="00724F8A"/>
    <w:rsid w:val="00725E8A"/>
    <w:rsid w:val="00735C99"/>
    <w:rsid w:val="00736BD5"/>
    <w:rsid w:val="00736E6D"/>
    <w:rsid w:val="007418B0"/>
    <w:rsid w:val="00750021"/>
    <w:rsid w:val="0075172F"/>
    <w:rsid w:val="007546C9"/>
    <w:rsid w:val="00754EE9"/>
    <w:rsid w:val="0075768A"/>
    <w:rsid w:val="007639A0"/>
    <w:rsid w:val="00770349"/>
    <w:rsid w:val="00773AF9"/>
    <w:rsid w:val="00774D7C"/>
    <w:rsid w:val="0078276C"/>
    <w:rsid w:val="00786A48"/>
    <w:rsid w:val="0079332C"/>
    <w:rsid w:val="007974D6"/>
    <w:rsid w:val="007A18C3"/>
    <w:rsid w:val="007A527B"/>
    <w:rsid w:val="007A54F7"/>
    <w:rsid w:val="007B1DEC"/>
    <w:rsid w:val="007B2B5A"/>
    <w:rsid w:val="007C450B"/>
    <w:rsid w:val="007E310E"/>
    <w:rsid w:val="007F04E3"/>
    <w:rsid w:val="007F2F47"/>
    <w:rsid w:val="007F59B4"/>
    <w:rsid w:val="00804914"/>
    <w:rsid w:val="008165CA"/>
    <w:rsid w:val="00817EAD"/>
    <w:rsid w:val="00817F0E"/>
    <w:rsid w:val="0084042F"/>
    <w:rsid w:val="00842552"/>
    <w:rsid w:val="00842AE1"/>
    <w:rsid w:val="008539D8"/>
    <w:rsid w:val="00861B21"/>
    <w:rsid w:val="00862D3B"/>
    <w:rsid w:val="00864A1E"/>
    <w:rsid w:val="008730C1"/>
    <w:rsid w:val="008805FF"/>
    <w:rsid w:val="008843C3"/>
    <w:rsid w:val="00887798"/>
    <w:rsid w:val="00893782"/>
    <w:rsid w:val="00895728"/>
    <w:rsid w:val="008979DC"/>
    <w:rsid w:val="008A12FF"/>
    <w:rsid w:val="008B3E2C"/>
    <w:rsid w:val="008C0807"/>
    <w:rsid w:val="008C550C"/>
    <w:rsid w:val="008C6DB0"/>
    <w:rsid w:val="008C78B3"/>
    <w:rsid w:val="008D51EF"/>
    <w:rsid w:val="008D56B7"/>
    <w:rsid w:val="008D682F"/>
    <w:rsid w:val="008D7FFD"/>
    <w:rsid w:val="008E292B"/>
    <w:rsid w:val="008E5597"/>
    <w:rsid w:val="008F097C"/>
    <w:rsid w:val="008F2183"/>
    <w:rsid w:val="008F5E48"/>
    <w:rsid w:val="009005FA"/>
    <w:rsid w:val="00903243"/>
    <w:rsid w:val="00903F44"/>
    <w:rsid w:val="00906415"/>
    <w:rsid w:val="0091309C"/>
    <w:rsid w:val="00916FCA"/>
    <w:rsid w:val="00917A9E"/>
    <w:rsid w:val="00920D29"/>
    <w:rsid w:val="00924110"/>
    <w:rsid w:val="00925C51"/>
    <w:rsid w:val="0093022D"/>
    <w:rsid w:val="009308CE"/>
    <w:rsid w:val="0093263D"/>
    <w:rsid w:val="00933468"/>
    <w:rsid w:val="00933D6A"/>
    <w:rsid w:val="00935CCE"/>
    <w:rsid w:val="009369FE"/>
    <w:rsid w:val="0095163E"/>
    <w:rsid w:val="00952FD6"/>
    <w:rsid w:val="00960612"/>
    <w:rsid w:val="00961624"/>
    <w:rsid w:val="00970D40"/>
    <w:rsid w:val="00981CE4"/>
    <w:rsid w:val="009967F6"/>
    <w:rsid w:val="009A1745"/>
    <w:rsid w:val="009B2EF5"/>
    <w:rsid w:val="009B4A73"/>
    <w:rsid w:val="009C2537"/>
    <w:rsid w:val="009C25E1"/>
    <w:rsid w:val="009D3C91"/>
    <w:rsid w:val="009E77A6"/>
    <w:rsid w:val="009F0815"/>
    <w:rsid w:val="009F1731"/>
    <w:rsid w:val="009F318A"/>
    <w:rsid w:val="009F507A"/>
    <w:rsid w:val="00A0023C"/>
    <w:rsid w:val="00A03560"/>
    <w:rsid w:val="00A130E9"/>
    <w:rsid w:val="00A157C2"/>
    <w:rsid w:val="00A22455"/>
    <w:rsid w:val="00A260BD"/>
    <w:rsid w:val="00A30E7E"/>
    <w:rsid w:val="00A333C2"/>
    <w:rsid w:val="00A36226"/>
    <w:rsid w:val="00A478CC"/>
    <w:rsid w:val="00A51D86"/>
    <w:rsid w:val="00A53FA2"/>
    <w:rsid w:val="00A54ACF"/>
    <w:rsid w:val="00A66FBE"/>
    <w:rsid w:val="00A67259"/>
    <w:rsid w:val="00A77BFD"/>
    <w:rsid w:val="00A92004"/>
    <w:rsid w:val="00A92C37"/>
    <w:rsid w:val="00A92E75"/>
    <w:rsid w:val="00AA03B2"/>
    <w:rsid w:val="00AA6A33"/>
    <w:rsid w:val="00AA74A6"/>
    <w:rsid w:val="00AC143D"/>
    <w:rsid w:val="00AC2A92"/>
    <w:rsid w:val="00AC4197"/>
    <w:rsid w:val="00AC70C5"/>
    <w:rsid w:val="00AC728B"/>
    <w:rsid w:val="00AD0BD4"/>
    <w:rsid w:val="00AD52BE"/>
    <w:rsid w:val="00AD60CD"/>
    <w:rsid w:val="00AE6380"/>
    <w:rsid w:val="00AF207F"/>
    <w:rsid w:val="00AF39D9"/>
    <w:rsid w:val="00AF664A"/>
    <w:rsid w:val="00AF7BD5"/>
    <w:rsid w:val="00B00415"/>
    <w:rsid w:val="00B17687"/>
    <w:rsid w:val="00B332F9"/>
    <w:rsid w:val="00B37ED0"/>
    <w:rsid w:val="00B515DA"/>
    <w:rsid w:val="00B52255"/>
    <w:rsid w:val="00B77B64"/>
    <w:rsid w:val="00B811FA"/>
    <w:rsid w:val="00B84148"/>
    <w:rsid w:val="00B87249"/>
    <w:rsid w:val="00BA716E"/>
    <w:rsid w:val="00BB024C"/>
    <w:rsid w:val="00BC3154"/>
    <w:rsid w:val="00BC4651"/>
    <w:rsid w:val="00BC522F"/>
    <w:rsid w:val="00BD4434"/>
    <w:rsid w:val="00BD5A75"/>
    <w:rsid w:val="00BE13E3"/>
    <w:rsid w:val="00BE5F96"/>
    <w:rsid w:val="00BF04C4"/>
    <w:rsid w:val="00C07C6A"/>
    <w:rsid w:val="00C11B49"/>
    <w:rsid w:val="00C22E4D"/>
    <w:rsid w:val="00C24860"/>
    <w:rsid w:val="00C26965"/>
    <w:rsid w:val="00C36B6E"/>
    <w:rsid w:val="00C52811"/>
    <w:rsid w:val="00C54634"/>
    <w:rsid w:val="00C706B1"/>
    <w:rsid w:val="00C85985"/>
    <w:rsid w:val="00C90E35"/>
    <w:rsid w:val="00C94822"/>
    <w:rsid w:val="00CA2375"/>
    <w:rsid w:val="00CA4535"/>
    <w:rsid w:val="00CA4678"/>
    <w:rsid w:val="00CA47B6"/>
    <w:rsid w:val="00CB0CD0"/>
    <w:rsid w:val="00CB2558"/>
    <w:rsid w:val="00CB3D73"/>
    <w:rsid w:val="00CB4DD6"/>
    <w:rsid w:val="00CB527C"/>
    <w:rsid w:val="00CB62A8"/>
    <w:rsid w:val="00CB7268"/>
    <w:rsid w:val="00CD364B"/>
    <w:rsid w:val="00CD474C"/>
    <w:rsid w:val="00CD7062"/>
    <w:rsid w:val="00CE2C64"/>
    <w:rsid w:val="00CE35C4"/>
    <w:rsid w:val="00CE4AE2"/>
    <w:rsid w:val="00CF0233"/>
    <w:rsid w:val="00D0098E"/>
    <w:rsid w:val="00D0318D"/>
    <w:rsid w:val="00D05582"/>
    <w:rsid w:val="00D06811"/>
    <w:rsid w:val="00D1072F"/>
    <w:rsid w:val="00D13B22"/>
    <w:rsid w:val="00D2297E"/>
    <w:rsid w:val="00D25663"/>
    <w:rsid w:val="00D4127A"/>
    <w:rsid w:val="00D44607"/>
    <w:rsid w:val="00D47B2F"/>
    <w:rsid w:val="00D50FAE"/>
    <w:rsid w:val="00D516AD"/>
    <w:rsid w:val="00D605BC"/>
    <w:rsid w:val="00D66DFB"/>
    <w:rsid w:val="00D707DC"/>
    <w:rsid w:val="00D7193D"/>
    <w:rsid w:val="00D72838"/>
    <w:rsid w:val="00D769B3"/>
    <w:rsid w:val="00D8176D"/>
    <w:rsid w:val="00D8297B"/>
    <w:rsid w:val="00D93BBF"/>
    <w:rsid w:val="00DA2557"/>
    <w:rsid w:val="00DB0245"/>
    <w:rsid w:val="00DB1DDD"/>
    <w:rsid w:val="00DB7051"/>
    <w:rsid w:val="00DC1017"/>
    <w:rsid w:val="00DC1ECA"/>
    <w:rsid w:val="00DD7CAC"/>
    <w:rsid w:val="00DE52B5"/>
    <w:rsid w:val="00DE7AD1"/>
    <w:rsid w:val="00DE7C13"/>
    <w:rsid w:val="00DF0367"/>
    <w:rsid w:val="00DF6468"/>
    <w:rsid w:val="00E00423"/>
    <w:rsid w:val="00E00BB1"/>
    <w:rsid w:val="00E01233"/>
    <w:rsid w:val="00E01C01"/>
    <w:rsid w:val="00E03591"/>
    <w:rsid w:val="00E23687"/>
    <w:rsid w:val="00E25C16"/>
    <w:rsid w:val="00E26840"/>
    <w:rsid w:val="00E40332"/>
    <w:rsid w:val="00E4215E"/>
    <w:rsid w:val="00E52398"/>
    <w:rsid w:val="00E5477B"/>
    <w:rsid w:val="00E57313"/>
    <w:rsid w:val="00E658E5"/>
    <w:rsid w:val="00E65C69"/>
    <w:rsid w:val="00E7063B"/>
    <w:rsid w:val="00E73222"/>
    <w:rsid w:val="00E816C8"/>
    <w:rsid w:val="00E82621"/>
    <w:rsid w:val="00E91780"/>
    <w:rsid w:val="00E91B94"/>
    <w:rsid w:val="00E95C89"/>
    <w:rsid w:val="00EA6EAF"/>
    <w:rsid w:val="00EB32A7"/>
    <w:rsid w:val="00EC698B"/>
    <w:rsid w:val="00EC7879"/>
    <w:rsid w:val="00ED510E"/>
    <w:rsid w:val="00EE01CA"/>
    <w:rsid w:val="00EE22B0"/>
    <w:rsid w:val="00EE43D4"/>
    <w:rsid w:val="00EE737E"/>
    <w:rsid w:val="00EF0849"/>
    <w:rsid w:val="00F02152"/>
    <w:rsid w:val="00F1053C"/>
    <w:rsid w:val="00F11C80"/>
    <w:rsid w:val="00F12114"/>
    <w:rsid w:val="00F150FC"/>
    <w:rsid w:val="00F1523E"/>
    <w:rsid w:val="00F168D8"/>
    <w:rsid w:val="00F219C8"/>
    <w:rsid w:val="00F25B74"/>
    <w:rsid w:val="00F30610"/>
    <w:rsid w:val="00F32E4B"/>
    <w:rsid w:val="00F37B3E"/>
    <w:rsid w:val="00F406F4"/>
    <w:rsid w:val="00F42C5B"/>
    <w:rsid w:val="00F45C3F"/>
    <w:rsid w:val="00F532B9"/>
    <w:rsid w:val="00F62290"/>
    <w:rsid w:val="00F62DDC"/>
    <w:rsid w:val="00F67B61"/>
    <w:rsid w:val="00F743B8"/>
    <w:rsid w:val="00F870AB"/>
    <w:rsid w:val="00FA4E3F"/>
    <w:rsid w:val="00FB1B4D"/>
    <w:rsid w:val="00FB268E"/>
    <w:rsid w:val="00FB658F"/>
    <w:rsid w:val="00FC2676"/>
    <w:rsid w:val="00FC7E30"/>
    <w:rsid w:val="00FD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7C"/>
    <w:rPr>
      <w:rFonts w:eastAsiaTheme="minorEastAsia" w:cstheme="minorBidi"/>
      <w:sz w:val="24"/>
      <w:szCs w:val="22"/>
    </w:rPr>
  </w:style>
  <w:style w:type="paragraph" w:styleId="1">
    <w:name w:val="heading 1"/>
    <w:basedOn w:val="a"/>
    <w:next w:val="a"/>
    <w:link w:val="10"/>
    <w:uiPriority w:val="9"/>
    <w:qFormat/>
    <w:rsid w:val="0079332C"/>
    <w:pPr>
      <w:keepNext/>
      <w:tabs>
        <w:tab w:val="num" w:pos="0"/>
      </w:tabs>
      <w:spacing w:before="240" w:after="60"/>
      <w:ind w:left="432" w:hanging="432"/>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D7CAC"/>
    <w:rPr>
      <w:rFonts w:ascii="Arial" w:eastAsia="SimSun" w:hAnsi="Arial" w:cs="Arial"/>
      <w:b/>
      <w:bCs/>
      <w:kern w:val="1"/>
      <w:sz w:val="32"/>
      <w:szCs w:val="32"/>
      <w:lang w:eastAsia="hi-IN" w:bidi="hi-IN"/>
    </w:rPr>
  </w:style>
  <w:style w:type="character" w:styleId="a3">
    <w:name w:val="Emphasis"/>
    <w:qFormat/>
    <w:rsid w:val="0079332C"/>
    <w:rPr>
      <w:i/>
      <w:iCs/>
    </w:rPr>
  </w:style>
  <w:style w:type="paragraph" w:styleId="a4">
    <w:name w:val="No Spacing"/>
    <w:qFormat/>
    <w:rsid w:val="0079332C"/>
    <w:pPr>
      <w:suppressAutoHyphens/>
    </w:pPr>
    <w:rPr>
      <w:rFonts w:ascii="Calibri" w:hAnsi="Calibri" w:cs="Calibri"/>
      <w:sz w:val="22"/>
      <w:szCs w:val="22"/>
      <w:lang w:eastAsia="ar-SA"/>
    </w:rPr>
  </w:style>
  <w:style w:type="paragraph" w:styleId="a5">
    <w:name w:val="List Paragraph"/>
    <w:basedOn w:val="a"/>
    <w:qFormat/>
    <w:rsid w:val="0079332C"/>
    <w:pPr>
      <w:spacing w:after="200" w:line="276" w:lineRule="auto"/>
      <w:ind w:left="720"/>
    </w:pPr>
    <w:rPr>
      <w:rFonts w:ascii="Calibri" w:eastAsia="Calibri" w:hAnsi="Calibri" w:cs="Calibri"/>
      <w:sz w:val="22"/>
    </w:rPr>
  </w:style>
  <w:style w:type="paragraph" w:styleId="a6">
    <w:name w:val="Balloon Text"/>
    <w:basedOn w:val="a"/>
    <w:link w:val="a7"/>
    <w:uiPriority w:val="99"/>
    <w:semiHidden/>
    <w:unhideWhenUsed/>
    <w:rsid w:val="009967F6"/>
    <w:rPr>
      <w:rFonts w:ascii="Tahoma" w:hAnsi="Tahoma" w:cs="Tahoma"/>
      <w:sz w:val="16"/>
      <w:szCs w:val="16"/>
    </w:rPr>
  </w:style>
  <w:style w:type="character" w:customStyle="1" w:styleId="a7">
    <w:name w:val="Текст выноски Знак"/>
    <w:basedOn w:val="a0"/>
    <w:link w:val="a6"/>
    <w:uiPriority w:val="99"/>
    <w:semiHidden/>
    <w:rsid w:val="009967F6"/>
    <w:rPr>
      <w:rFonts w:ascii="Tahoma" w:eastAsiaTheme="minorEastAsia" w:hAnsi="Tahoma" w:cs="Tahoma"/>
      <w:sz w:val="16"/>
      <w:szCs w:val="16"/>
    </w:rPr>
  </w:style>
  <w:style w:type="numbering" w:customStyle="1" w:styleId="11">
    <w:name w:val="Нет списка1"/>
    <w:next w:val="a2"/>
    <w:uiPriority w:val="99"/>
    <w:semiHidden/>
    <w:unhideWhenUsed/>
    <w:rsid w:val="007418B0"/>
  </w:style>
  <w:style w:type="paragraph" w:styleId="a8">
    <w:name w:val="Normal (Web)"/>
    <w:basedOn w:val="a"/>
    <w:uiPriority w:val="99"/>
    <w:unhideWhenUsed/>
    <w:rsid w:val="007418B0"/>
    <w:pPr>
      <w:spacing w:before="100" w:beforeAutospacing="1" w:after="100" w:afterAutospacing="1"/>
    </w:pPr>
    <w:rPr>
      <w:rFonts w:eastAsia="Times New Roman" w:cs="Times New Roman"/>
      <w:szCs w:val="24"/>
      <w:lang w:eastAsia="ru-RU"/>
    </w:rPr>
  </w:style>
  <w:style w:type="character" w:customStyle="1" w:styleId="extended-textshort">
    <w:name w:val="extended-text__short"/>
    <w:basedOn w:val="a0"/>
    <w:rsid w:val="007418B0"/>
  </w:style>
  <w:style w:type="character" w:styleId="a9">
    <w:name w:val="Strong"/>
    <w:uiPriority w:val="22"/>
    <w:qFormat/>
    <w:rsid w:val="007418B0"/>
    <w:rPr>
      <w:b/>
      <w:bCs/>
    </w:rPr>
  </w:style>
  <w:style w:type="paragraph" w:styleId="aa">
    <w:name w:val="footer"/>
    <w:basedOn w:val="a"/>
    <w:link w:val="ab"/>
    <w:uiPriority w:val="99"/>
    <w:unhideWhenUsed/>
    <w:rsid w:val="007418B0"/>
    <w:pPr>
      <w:tabs>
        <w:tab w:val="center" w:pos="4677"/>
        <w:tab w:val="right" w:pos="9355"/>
      </w:tabs>
      <w:spacing w:line="276" w:lineRule="auto"/>
      <w:ind w:firstLine="567"/>
      <w:jc w:val="both"/>
    </w:pPr>
    <w:rPr>
      <w:rFonts w:eastAsia="Times New Roman" w:cs="Times New Roman"/>
      <w:snapToGrid w:val="0"/>
      <w:szCs w:val="20"/>
      <w:lang w:val="x-none" w:eastAsia="x-none"/>
    </w:rPr>
  </w:style>
  <w:style w:type="character" w:customStyle="1" w:styleId="ab">
    <w:name w:val="Нижний колонтитул Знак"/>
    <w:basedOn w:val="a0"/>
    <w:link w:val="aa"/>
    <w:uiPriority w:val="99"/>
    <w:rsid w:val="007418B0"/>
    <w:rPr>
      <w:rFonts w:eastAsia="Times New Roman"/>
      <w:snapToGrid w:val="0"/>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7C"/>
    <w:rPr>
      <w:rFonts w:eastAsiaTheme="minorEastAsia" w:cstheme="minorBidi"/>
      <w:sz w:val="24"/>
      <w:szCs w:val="22"/>
    </w:rPr>
  </w:style>
  <w:style w:type="paragraph" w:styleId="1">
    <w:name w:val="heading 1"/>
    <w:basedOn w:val="a"/>
    <w:next w:val="a"/>
    <w:link w:val="10"/>
    <w:uiPriority w:val="9"/>
    <w:qFormat/>
    <w:rsid w:val="0079332C"/>
    <w:pPr>
      <w:keepNext/>
      <w:tabs>
        <w:tab w:val="num" w:pos="0"/>
      </w:tabs>
      <w:spacing w:before="240" w:after="60"/>
      <w:ind w:left="432" w:hanging="432"/>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D7CAC"/>
    <w:rPr>
      <w:rFonts w:ascii="Arial" w:eastAsia="SimSun" w:hAnsi="Arial" w:cs="Arial"/>
      <w:b/>
      <w:bCs/>
      <w:kern w:val="1"/>
      <w:sz w:val="32"/>
      <w:szCs w:val="32"/>
      <w:lang w:eastAsia="hi-IN" w:bidi="hi-IN"/>
    </w:rPr>
  </w:style>
  <w:style w:type="character" w:styleId="a3">
    <w:name w:val="Emphasis"/>
    <w:qFormat/>
    <w:rsid w:val="0079332C"/>
    <w:rPr>
      <w:i/>
      <w:iCs/>
    </w:rPr>
  </w:style>
  <w:style w:type="paragraph" w:styleId="a4">
    <w:name w:val="No Spacing"/>
    <w:qFormat/>
    <w:rsid w:val="0079332C"/>
    <w:pPr>
      <w:suppressAutoHyphens/>
    </w:pPr>
    <w:rPr>
      <w:rFonts w:ascii="Calibri" w:hAnsi="Calibri" w:cs="Calibri"/>
      <w:sz w:val="22"/>
      <w:szCs w:val="22"/>
      <w:lang w:eastAsia="ar-SA"/>
    </w:rPr>
  </w:style>
  <w:style w:type="paragraph" w:styleId="a5">
    <w:name w:val="List Paragraph"/>
    <w:basedOn w:val="a"/>
    <w:qFormat/>
    <w:rsid w:val="0079332C"/>
    <w:pPr>
      <w:spacing w:after="200" w:line="276" w:lineRule="auto"/>
      <w:ind w:left="720"/>
    </w:pPr>
    <w:rPr>
      <w:rFonts w:ascii="Calibri" w:eastAsia="Calibri" w:hAnsi="Calibri" w:cs="Calibri"/>
      <w:sz w:val="22"/>
    </w:rPr>
  </w:style>
  <w:style w:type="paragraph" w:styleId="a6">
    <w:name w:val="Balloon Text"/>
    <w:basedOn w:val="a"/>
    <w:link w:val="a7"/>
    <w:uiPriority w:val="99"/>
    <w:semiHidden/>
    <w:unhideWhenUsed/>
    <w:rsid w:val="009967F6"/>
    <w:rPr>
      <w:rFonts w:ascii="Tahoma" w:hAnsi="Tahoma" w:cs="Tahoma"/>
      <w:sz w:val="16"/>
      <w:szCs w:val="16"/>
    </w:rPr>
  </w:style>
  <w:style w:type="character" w:customStyle="1" w:styleId="a7">
    <w:name w:val="Текст выноски Знак"/>
    <w:basedOn w:val="a0"/>
    <w:link w:val="a6"/>
    <w:uiPriority w:val="99"/>
    <w:semiHidden/>
    <w:rsid w:val="009967F6"/>
    <w:rPr>
      <w:rFonts w:ascii="Tahoma" w:eastAsiaTheme="minorEastAsia" w:hAnsi="Tahoma" w:cs="Tahoma"/>
      <w:sz w:val="16"/>
      <w:szCs w:val="16"/>
    </w:rPr>
  </w:style>
  <w:style w:type="numbering" w:customStyle="1" w:styleId="11">
    <w:name w:val="Нет списка1"/>
    <w:next w:val="a2"/>
    <w:uiPriority w:val="99"/>
    <w:semiHidden/>
    <w:unhideWhenUsed/>
    <w:rsid w:val="007418B0"/>
  </w:style>
  <w:style w:type="paragraph" w:styleId="a8">
    <w:name w:val="Normal (Web)"/>
    <w:basedOn w:val="a"/>
    <w:uiPriority w:val="99"/>
    <w:unhideWhenUsed/>
    <w:rsid w:val="007418B0"/>
    <w:pPr>
      <w:spacing w:before="100" w:beforeAutospacing="1" w:after="100" w:afterAutospacing="1"/>
    </w:pPr>
    <w:rPr>
      <w:rFonts w:eastAsia="Times New Roman" w:cs="Times New Roman"/>
      <w:szCs w:val="24"/>
      <w:lang w:eastAsia="ru-RU"/>
    </w:rPr>
  </w:style>
  <w:style w:type="character" w:customStyle="1" w:styleId="extended-textshort">
    <w:name w:val="extended-text__short"/>
    <w:basedOn w:val="a0"/>
    <w:rsid w:val="007418B0"/>
  </w:style>
  <w:style w:type="character" w:styleId="a9">
    <w:name w:val="Strong"/>
    <w:uiPriority w:val="22"/>
    <w:qFormat/>
    <w:rsid w:val="007418B0"/>
    <w:rPr>
      <w:b/>
      <w:bCs/>
    </w:rPr>
  </w:style>
  <w:style w:type="paragraph" w:styleId="aa">
    <w:name w:val="footer"/>
    <w:basedOn w:val="a"/>
    <w:link w:val="ab"/>
    <w:uiPriority w:val="99"/>
    <w:unhideWhenUsed/>
    <w:rsid w:val="007418B0"/>
    <w:pPr>
      <w:tabs>
        <w:tab w:val="center" w:pos="4677"/>
        <w:tab w:val="right" w:pos="9355"/>
      </w:tabs>
      <w:spacing w:line="276" w:lineRule="auto"/>
      <w:ind w:firstLine="567"/>
      <w:jc w:val="both"/>
    </w:pPr>
    <w:rPr>
      <w:rFonts w:eastAsia="Times New Roman" w:cs="Times New Roman"/>
      <w:snapToGrid w:val="0"/>
      <w:szCs w:val="20"/>
      <w:lang w:val="x-none" w:eastAsia="x-none"/>
    </w:rPr>
  </w:style>
  <w:style w:type="character" w:customStyle="1" w:styleId="ab">
    <w:name w:val="Нижний колонтитул Знак"/>
    <w:basedOn w:val="a0"/>
    <w:link w:val="aa"/>
    <w:uiPriority w:val="99"/>
    <w:rsid w:val="007418B0"/>
    <w:rPr>
      <w:rFonts w:eastAsia="Times New Roman"/>
      <w:snapToGrid w:val="0"/>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2914</Words>
  <Characters>16613</Characters>
  <Application>Microsoft Office Word</Application>
  <DocSecurity>0</DocSecurity>
  <Lines>138</Lines>
  <Paragraphs>38</Paragraphs>
  <ScaleCrop>false</ScaleCrop>
  <Company/>
  <LinksUpToDate>false</LinksUpToDate>
  <CharactersWithSpaces>19489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7</cp:revision>
  <dcterms:created xsi:type="dcterms:W3CDTF">2018-08-27T09:11:00Z</dcterms:created>
  <dcterms:modified xsi:type="dcterms:W3CDTF">2018-08-27T09:53:00Z</dcterms:modified>
</cp:coreProperties>
</file>