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222" w:rsidRPr="00895222" w:rsidRDefault="00895222" w:rsidP="00895222">
      <w:pPr>
        <w:tabs>
          <w:tab w:val="left" w:pos="4035"/>
          <w:tab w:val="center" w:pos="4677"/>
        </w:tabs>
        <w:suppressAutoHyphens/>
        <w:spacing w:after="0" w:line="360" w:lineRule="auto"/>
        <w:jc w:val="right"/>
        <w:rPr>
          <w:rFonts w:ascii="Times New Roman" w:eastAsia="Calibri" w:hAnsi="Times New Roman" w:cs="Times New Roman"/>
          <w:noProof/>
          <w:sz w:val="24"/>
          <w:szCs w:val="24"/>
          <w:lang w:eastAsia="ru-RU"/>
        </w:rPr>
      </w:pPr>
      <w:r w:rsidRPr="00895222">
        <w:rPr>
          <w:rFonts w:ascii="Times New Roman" w:eastAsia="Calibri" w:hAnsi="Times New Roman" w:cs="Times New Roman"/>
          <w:noProof/>
          <w:sz w:val="24"/>
          <w:szCs w:val="24"/>
          <w:lang w:eastAsia="ru-RU"/>
        </w:rPr>
        <w:t xml:space="preserve">ПРИЛОЖЕНИЕ 1. </w:t>
      </w:r>
    </w:p>
    <w:p w:rsidR="00895222" w:rsidRPr="00895222" w:rsidRDefault="00895222" w:rsidP="00895222">
      <w:pPr>
        <w:suppressAutoHyphens/>
        <w:spacing w:after="0" w:line="360" w:lineRule="auto"/>
        <w:jc w:val="center"/>
        <w:rPr>
          <w:rFonts w:ascii="Times New Roman" w:eastAsia="Calibri" w:hAnsi="Times New Roman" w:cs="Times New Roman"/>
          <w:b/>
          <w:noProof/>
          <w:sz w:val="24"/>
          <w:szCs w:val="24"/>
          <w:lang w:eastAsia="ru-RU"/>
        </w:rPr>
      </w:pPr>
    </w:p>
    <w:p w:rsidR="00895222" w:rsidRPr="00895222" w:rsidRDefault="00895222" w:rsidP="00895222">
      <w:pPr>
        <w:suppressAutoHyphens/>
        <w:spacing w:after="0" w:line="360" w:lineRule="auto"/>
        <w:jc w:val="center"/>
        <w:rPr>
          <w:rFonts w:ascii="Times New Roman" w:eastAsia="Calibri" w:hAnsi="Times New Roman" w:cs="Times New Roman"/>
          <w:b/>
          <w:noProof/>
          <w:sz w:val="24"/>
          <w:szCs w:val="24"/>
          <w:lang w:eastAsia="ru-RU"/>
        </w:rPr>
      </w:pPr>
      <w:r w:rsidRPr="00895222">
        <w:rPr>
          <w:rFonts w:ascii="Times New Roman" w:eastAsia="Calibri" w:hAnsi="Times New Roman" w:cs="Times New Roman"/>
          <w:b/>
          <w:noProof/>
          <w:sz w:val="24"/>
          <w:szCs w:val="24"/>
          <w:lang w:eastAsia="ru-RU"/>
        </w:rPr>
        <w:t>ПОНЯТИЙНОЕ ПРОСТРАНСТВО СФЕРЫ ОБРАЗОВАНИЯ ДЕТЕЙ С ОГРАНИЧЕННЫМИ ВОЗМОЖНОСТЯМИ ЗДОРОВЬЯ И/ИЛИ ИМЕЮЩИХ ИНВАЛИДНОСТЬ</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 xml:space="preserve">В Российской Федерации установление статуса «инвалид» осуществляется учреждениями медико-социальной экспертизы и представляет собой медицинскую и одновременно юридическую процедуру. Установление группы инвалидности обладает юридическим и социальным смыслом, так как предполагает определенные особые взаимоотношения с обществом: наличие у инвалида льгот, выплата пенсии по инвалидности, ограничения в работоспособности и дееспособности. </w:t>
      </w:r>
    </w:p>
    <w:p w:rsidR="00895222" w:rsidRPr="00895222" w:rsidRDefault="00895222" w:rsidP="00895222">
      <w:pPr>
        <w:spacing w:after="0" w:line="360" w:lineRule="auto"/>
        <w:ind w:firstLine="708"/>
        <w:jc w:val="both"/>
        <w:rPr>
          <w:rFonts w:ascii="Times New Roman" w:eastAsia="Calibri" w:hAnsi="Times New Roman" w:cs="Times New Roman"/>
          <w:sz w:val="24"/>
          <w:szCs w:val="24"/>
        </w:rPr>
      </w:pPr>
      <w:r w:rsidRPr="00895222">
        <w:rPr>
          <w:rFonts w:ascii="Times New Roman" w:eastAsia="Calibri" w:hAnsi="Times New Roman" w:cs="Times New Roman"/>
          <w:b/>
          <w:bCs/>
          <w:sz w:val="24"/>
          <w:szCs w:val="24"/>
        </w:rPr>
        <w:t>Инвалид</w:t>
      </w:r>
      <w:r w:rsidRPr="00895222">
        <w:rPr>
          <w:rFonts w:ascii="Times New Roman" w:eastAsia="Calibri" w:hAnsi="Times New Roman" w:cs="Times New Roman"/>
          <w:sz w:val="24"/>
          <w:szCs w:val="24"/>
        </w:rPr>
        <w:t xml:space="preserve">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895222" w:rsidRPr="00895222" w:rsidRDefault="00895222" w:rsidP="00895222">
      <w:pPr>
        <w:spacing w:after="0" w:line="360" w:lineRule="auto"/>
        <w:ind w:firstLine="708"/>
        <w:jc w:val="both"/>
        <w:rPr>
          <w:rFonts w:ascii="Times New Roman" w:eastAsia="Calibri" w:hAnsi="Times New Roman" w:cs="Times New Roman"/>
          <w:sz w:val="24"/>
          <w:szCs w:val="24"/>
        </w:rPr>
      </w:pPr>
      <w:r w:rsidRPr="00895222">
        <w:rPr>
          <w:rFonts w:ascii="Times New Roman" w:eastAsia="Calibri" w:hAnsi="Times New Roman" w:cs="Times New Roman"/>
          <w:b/>
          <w:bCs/>
          <w:sz w:val="24"/>
          <w:szCs w:val="24"/>
        </w:rPr>
        <w:t>Инвалидность</w:t>
      </w:r>
      <w:r w:rsidRPr="00895222">
        <w:rPr>
          <w:rFonts w:ascii="Times New Roman" w:eastAsia="Calibri" w:hAnsi="Times New Roman" w:cs="Times New Roman"/>
          <w:sz w:val="24"/>
          <w:szCs w:val="24"/>
        </w:rPr>
        <w:t xml:space="preserve"> – социальная нед</w:t>
      </w:r>
      <w:bookmarkStart w:id="0" w:name="_GoBack"/>
      <w:bookmarkEnd w:id="0"/>
      <w:r w:rsidRPr="00895222">
        <w:rPr>
          <w:rFonts w:ascii="Times New Roman" w:eastAsia="Calibri" w:hAnsi="Times New Roman" w:cs="Times New Roman"/>
          <w:sz w:val="24"/>
          <w:szCs w:val="24"/>
        </w:rPr>
        <w:t>остаточность вследствие нарушения здоровья со стойким расстройством функций организма, приводящего к ограничению жизнедеятельности и необходимости социальной защиты.</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Слово «инвалид» (буквально означающее «непригодный») в настоящее время все чаще заменяется на «человек с ограниченными возможностями». Тем не менее, этот устоявшийся термин часто употребляется в прессе и публикациях, а также в нормативных и законодательных актах, в том числе в официальных материалах ООН.</w:t>
      </w:r>
    </w:p>
    <w:p w:rsidR="00895222" w:rsidRPr="00895222" w:rsidRDefault="00895222" w:rsidP="00895222">
      <w:pPr>
        <w:spacing w:after="0" w:line="360" w:lineRule="auto"/>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ab/>
        <w:t xml:space="preserve">Термин «лица с ограниченными возможностями здоровья» используется в мировой практике как мягкая корректная форма обращения к лицам с инвалидностью. В большинстве развитых европейских стран сегодня отсутствует понятие инвалид, ввиду того, что оно очень категорично разделяет людей, нарушая равноправие в системе взаимоотношений. Применение понятия инвалид влияет на формирование отношения к гражданам этой категории как к неполноценным людям, иждивенцам. </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 xml:space="preserve">Человек с ограниченными возможностями здоровья (далее ОВЗ) – самый распространённый термин, используемый в лексиконе европейских государств, не умаляющий права человека, а отражающий его проблему. В российской терминологии он имеет менее определенное или более широкое толкование, включая всех лиц, имеющих аномалии физического или психического здоровья. К этой категории относят инвалидов, имеющих официальный статус, и других лиц, не имеющих подтвержденного </w:t>
      </w:r>
      <w:r w:rsidRPr="00895222">
        <w:rPr>
          <w:rFonts w:ascii="Times New Roman" w:eastAsia="Times New Roman" w:hAnsi="Times New Roman" w:cs="Times New Roman"/>
          <w:color w:val="000000"/>
          <w:sz w:val="24"/>
          <w:szCs w:val="24"/>
          <w:lang w:eastAsia="ru-RU"/>
        </w:rPr>
        <w:lastRenderedPageBreak/>
        <w:t>медицинского диагноза по разным причинам: одной из которых может быть легкая степень поражений здоровья, другой – нежелание родителей заниматься этой проблемой и выводить своих детей с нарушениями психофизического развития из общей категории нормально развивающихся сверстников. Это обстоятельство влияет и на формирование нормативно-правовой базы профессионального обучения лиц с ОВЗ и на их сопровождение во время получения профессионального образования, а также будущее трудоустройство</w:t>
      </w:r>
      <w:r w:rsidRPr="00895222">
        <w:rPr>
          <w:rFonts w:ascii="Times New Roman" w:eastAsia="Times New Roman" w:hAnsi="Times New Roman" w:cs="Times New Roman"/>
          <w:color w:val="000000"/>
          <w:sz w:val="24"/>
          <w:szCs w:val="24"/>
          <w:vertAlign w:val="superscript"/>
          <w:lang w:eastAsia="ru-RU"/>
        </w:rPr>
        <w:footnoteReference w:id="1"/>
      </w:r>
      <w:r w:rsidRPr="00895222">
        <w:rPr>
          <w:rFonts w:ascii="Times New Roman" w:eastAsia="Times New Roman" w:hAnsi="Times New Roman" w:cs="Times New Roman"/>
          <w:color w:val="000000"/>
          <w:sz w:val="24"/>
          <w:szCs w:val="24"/>
          <w:lang w:eastAsia="ru-RU"/>
        </w:rPr>
        <w:t xml:space="preserve">. </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Термины «ребенок-инвалид» и «ребенок с ограниченными возможностями» близки по значению, но не одинаковы. Наличие правового статуса инвалида само по себе не означает необходимости создания для такого человека дополнительных гарантий реализации права на образование. Значение имеют образовательные возможности и потребности, которые и обуславливают особый правовой статус лица в области образования.</w:t>
      </w:r>
      <w:r w:rsidRPr="00895222">
        <w:rPr>
          <w:rFonts w:ascii="Times New Roman" w:eastAsia="Times New Roman" w:hAnsi="Times New Roman" w:cs="Times New Roman"/>
          <w:color w:val="000000"/>
          <w:sz w:val="24"/>
          <w:szCs w:val="24"/>
          <w:vertAlign w:val="superscript"/>
          <w:lang w:eastAsia="ru-RU"/>
        </w:rPr>
        <w:footnoteReference w:id="2"/>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Дети с ограниченными возможностями здоровья – дети с физическими и (или) психическими недостатками, имеющие ограничение жизнедеятельности, обусловленное врожденными, наследственными, приобретенными заболеваниями или последствиями травм, подтвержденными в установленном порядке. К категории «дети с нарушениями в развитии» относятся дети, у которых физические и психические отклонения приводят к нарушению общего развития.</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Государственной Думой РФ в 2008 году был принят Федеральный закон, направленный на защиту детей «с ограниченными возможностями здоровья», который вводит такую формулировку вместо термина «с отклонениями в развитии» в ряд федеральных законов. Авторы законопроекта утверждают, термин «с отклонениями в развитии» традиционно в России ассоциируется с таким нарушением состояния здоровья, как «умственная отсталость» и не учитывает возрастные особенности. Поэтому у детей уже в раннем возрасте формируется комплекс неполноценности, что в дальнейшем связано со значительными проблемами для его семейной, социальной, образовательной или профессиональной интеграции и адаптации. В большинстве развитых стран и в документах Всемирной организации здравоохранения для обозначения этой категории граждан применяется термин «лица с ограниченными возможностями здоровья».</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proofErr w:type="gramStart"/>
      <w:r w:rsidRPr="00895222">
        <w:rPr>
          <w:rFonts w:ascii="Times New Roman" w:eastAsia="Times New Roman" w:hAnsi="Times New Roman" w:cs="Times New Roman"/>
          <w:color w:val="000000"/>
          <w:sz w:val="24"/>
          <w:szCs w:val="24"/>
          <w:lang w:eastAsia="ru-RU"/>
        </w:rPr>
        <w:lastRenderedPageBreak/>
        <w:t>Согласно постановлению Правительства РФ от 18.08.2008 № 617 «О внесении изменений в некоторые акты Правительства Российской Федерации об образовательных учреждениях, в которых обучаются (воспитываются) дети с ограниченными возможностями здоровья» произошло внесение ряда терминологических уточнений в акты Правительства РФ об образовательных учреждениях, в которых обучаются (воспитываются) дети с ограниченными возможностями здоровья, где термин «отклонения в развитии» заменен термином «ограниченные возможности здоровья», слова</w:t>
      </w:r>
      <w:proofErr w:type="gramEnd"/>
      <w:r w:rsidRPr="00895222">
        <w:rPr>
          <w:rFonts w:ascii="Times New Roman" w:eastAsia="Times New Roman" w:hAnsi="Times New Roman" w:cs="Times New Roman"/>
          <w:color w:val="000000"/>
          <w:sz w:val="24"/>
          <w:szCs w:val="24"/>
          <w:lang w:eastAsia="ru-RU"/>
        </w:rPr>
        <w:t xml:space="preserve"> «психолого-педагогическая и медико-педагогическая комиссии» заменены словами «психолого-медико-педагогическая комиссия», вместо слов «отклонения в психофизическом развитии» используются слова «недостатки в физическом и (или) психическом развитии». Министерство образования и науки РФ по согласованию с Министерством здравоохранения РФ утвердило положение о психолого-медико-педагогической комиссии и привело в соответствие с настоящим постановлением уставы образовательных учреждений, в которых обучаются (воспитываются) дети с ОВЗ.</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 xml:space="preserve">В </w:t>
      </w:r>
      <w:r w:rsidRPr="00895222">
        <w:rPr>
          <w:rFonts w:ascii="Times New Roman" w:eastAsia="Times New Roman" w:hAnsi="Times New Roman" w:cs="Times New Roman"/>
          <w:color w:val="000000"/>
          <w:sz w:val="24"/>
          <w:szCs w:val="24"/>
          <w:shd w:val="clear" w:color="auto" w:fill="FFFFFF"/>
          <w:lang w:eastAsia="ru-RU"/>
        </w:rPr>
        <w:t xml:space="preserve">Федеральном </w:t>
      </w:r>
      <w:r w:rsidRPr="00895222">
        <w:rPr>
          <w:rFonts w:ascii="Times New Roman" w:eastAsia="Times New Roman" w:hAnsi="Times New Roman" w:cs="Times New Roman"/>
          <w:bCs/>
          <w:color w:val="000000"/>
          <w:sz w:val="24"/>
          <w:szCs w:val="24"/>
          <w:shd w:val="clear" w:color="auto" w:fill="FFFFFF"/>
          <w:lang w:eastAsia="ru-RU"/>
        </w:rPr>
        <w:t xml:space="preserve">законе </w:t>
      </w:r>
      <w:r w:rsidRPr="00895222">
        <w:rPr>
          <w:rFonts w:ascii="Times New Roman" w:eastAsia="Times New Roman" w:hAnsi="Times New Roman" w:cs="Times New Roman"/>
          <w:color w:val="000000"/>
          <w:sz w:val="24"/>
          <w:szCs w:val="24"/>
          <w:shd w:val="clear" w:color="auto" w:fill="FFFFFF"/>
          <w:lang w:eastAsia="ru-RU"/>
        </w:rPr>
        <w:t xml:space="preserve">Российской Федерации от 29 </w:t>
      </w:r>
      <w:r w:rsidRPr="00895222">
        <w:rPr>
          <w:rFonts w:ascii="Times New Roman" w:eastAsia="Times New Roman" w:hAnsi="Times New Roman" w:cs="Times New Roman"/>
          <w:bCs/>
          <w:color w:val="000000"/>
          <w:sz w:val="24"/>
          <w:szCs w:val="24"/>
          <w:shd w:val="clear" w:color="auto" w:fill="FFFFFF"/>
          <w:lang w:eastAsia="ru-RU"/>
        </w:rPr>
        <w:t>декабря 2012 г</w:t>
      </w:r>
      <w:r w:rsidRPr="00895222">
        <w:rPr>
          <w:rFonts w:ascii="Times New Roman" w:eastAsia="Times New Roman" w:hAnsi="Times New Roman" w:cs="Times New Roman"/>
          <w:color w:val="000000"/>
          <w:sz w:val="24"/>
          <w:szCs w:val="24"/>
          <w:shd w:val="clear" w:color="auto" w:fill="FFFFFF"/>
          <w:lang w:eastAsia="ru-RU"/>
        </w:rPr>
        <w:t>. № 273-</w:t>
      </w:r>
      <w:r w:rsidRPr="00895222">
        <w:rPr>
          <w:rFonts w:ascii="Times New Roman" w:eastAsia="Times New Roman" w:hAnsi="Times New Roman" w:cs="Times New Roman"/>
          <w:bCs/>
          <w:color w:val="000000"/>
          <w:sz w:val="24"/>
          <w:szCs w:val="24"/>
          <w:shd w:val="clear" w:color="auto" w:fill="FFFFFF"/>
          <w:lang w:eastAsia="ru-RU"/>
        </w:rPr>
        <w:t xml:space="preserve">ФЗ </w:t>
      </w:r>
      <w:r w:rsidRPr="00895222">
        <w:rPr>
          <w:rFonts w:ascii="Times New Roman" w:eastAsia="Times New Roman" w:hAnsi="Times New Roman" w:cs="Times New Roman"/>
          <w:color w:val="000000"/>
          <w:sz w:val="24"/>
          <w:szCs w:val="24"/>
          <w:shd w:val="clear" w:color="auto" w:fill="FFFFFF"/>
          <w:lang w:eastAsia="ru-RU"/>
        </w:rPr>
        <w:t>«</w:t>
      </w:r>
      <w:r w:rsidRPr="00895222">
        <w:rPr>
          <w:rFonts w:ascii="Times New Roman" w:eastAsia="Times New Roman" w:hAnsi="Times New Roman" w:cs="Times New Roman"/>
          <w:bCs/>
          <w:color w:val="000000"/>
          <w:sz w:val="24"/>
          <w:szCs w:val="24"/>
          <w:shd w:val="clear" w:color="auto" w:fill="FFFFFF"/>
          <w:lang w:eastAsia="ru-RU"/>
        </w:rPr>
        <w:t xml:space="preserve">Об образовании </w:t>
      </w:r>
      <w:r w:rsidRPr="00895222">
        <w:rPr>
          <w:rFonts w:ascii="Times New Roman" w:eastAsia="Times New Roman" w:hAnsi="Times New Roman" w:cs="Times New Roman"/>
          <w:color w:val="000000"/>
          <w:sz w:val="24"/>
          <w:szCs w:val="24"/>
          <w:shd w:val="clear" w:color="auto" w:fill="FFFFFF"/>
          <w:lang w:eastAsia="ru-RU"/>
        </w:rPr>
        <w:t>в Российской Федерации»</w:t>
      </w:r>
      <w:r w:rsidRPr="00895222">
        <w:rPr>
          <w:rFonts w:ascii="Times New Roman" w:eastAsia="Times New Roman" w:hAnsi="Times New Roman" w:cs="Times New Roman"/>
          <w:color w:val="000000"/>
          <w:sz w:val="24"/>
          <w:szCs w:val="24"/>
          <w:lang w:eastAsia="ru-RU"/>
        </w:rPr>
        <w:t xml:space="preserve"> (п. 16 ст. 2) дается понятие «обучающийся с ограниченными возможностями здоровья». </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proofErr w:type="gramStart"/>
      <w:r w:rsidRPr="00895222">
        <w:rPr>
          <w:rFonts w:ascii="Times New Roman" w:eastAsia="Times New Roman" w:hAnsi="Times New Roman" w:cs="Times New Roman"/>
          <w:b/>
          <w:color w:val="000000"/>
          <w:sz w:val="24"/>
          <w:szCs w:val="24"/>
          <w:lang w:eastAsia="ru-RU"/>
        </w:rPr>
        <w:t>Обучающийся</w:t>
      </w:r>
      <w:proofErr w:type="gramEnd"/>
      <w:r w:rsidRPr="00895222">
        <w:rPr>
          <w:rFonts w:ascii="Times New Roman" w:eastAsia="Times New Roman" w:hAnsi="Times New Roman" w:cs="Times New Roman"/>
          <w:b/>
          <w:color w:val="000000"/>
          <w:sz w:val="24"/>
          <w:szCs w:val="24"/>
          <w:lang w:eastAsia="ru-RU"/>
        </w:rPr>
        <w:t xml:space="preserve"> с ОВЗ</w:t>
      </w:r>
      <w:r w:rsidRPr="00895222">
        <w:rPr>
          <w:rFonts w:ascii="Times New Roman" w:eastAsia="Times New Roman" w:hAnsi="Times New Roman" w:cs="Times New Roman"/>
          <w:color w:val="000000"/>
          <w:sz w:val="24"/>
          <w:szCs w:val="24"/>
          <w:lang w:eastAsia="ru-RU"/>
        </w:rPr>
        <w:t xml:space="preserve"> - это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 Следует отметить, что этот термин распространяется как на лиц, признанных инвалидами, так и на лиц, не являющихся инвалидами. Также могут быть инвалиды (в основном страдающие соматическими заболеваниями), не являющиеся обучающимися с ОВЗ.</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В нормативно-правовой документации дети с ограниченными возможностями здоровья определяются как инвалиды, и для признания их таковыми должны быть соответствующие основания. В Федеральном законе «О социальной защите инвалидов в Российской Федерации» от 24.11.1995 г. № 181-ФЗ называются три обязательных условия для признания гражданина инвалидом:</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1. Нарушение здоровья со стойким расстройством функций организма, обусловленное заболеваниями, последствиями травм или дефектами.</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2. Ограничение жизнедеятельности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или заниматься трудовой деятельностью).</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3. Необходимость осуществления мер социальной защиты гражданина.</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lastRenderedPageBreak/>
        <w:t>Определение инвалидности</w:t>
      </w:r>
      <w:r w:rsidRPr="00895222">
        <w:rPr>
          <w:rFonts w:ascii="Times New Roman" w:eastAsia="Times New Roman" w:hAnsi="Times New Roman" w:cs="Times New Roman"/>
          <w:color w:val="000000"/>
          <w:sz w:val="24"/>
          <w:szCs w:val="24"/>
          <w:vertAlign w:val="superscript"/>
          <w:lang w:eastAsia="ru-RU"/>
        </w:rPr>
        <w:footnoteReference w:id="3"/>
      </w:r>
      <w:r w:rsidRPr="00895222">
        <w:rPr>
          <w:rFonts w:ascii="Times New Roman" w:eastAsia="Times New Roman" w:hAnsi="Times New Roman" w:cs="Times New Roman"/>
          <w:color w:val="000000"/>
          <w:sz w:val="24"/>
          <w:szCs w:val="24"/>
          <w:lang w:eastAsia="ru-RU"/>
        </w:rPr>
        <w:t>и группы инвалидности детям до 16 лет в Российской Федерации производит федеральное бюро медико-социальной экспертизы</w:t>
      </w:r>
      <w:r w:rsidRPr="00895222">
        <w:rPr>
          <w:rFonts w:ascii="Times New Roman" w:eastAsia="Times New Roman" w:hAnsi="Times New Roman" w:cs="Times New Roman"/>
          <w:color w:val="000000"/>
          <w:sz w:val="24"/>
          <w:szCs w:val="24"/>
          <w:vertAlign w:val="superscript"/>
          <w:lang w:eastAsia="ru-RU"/>
        </w:rPr>
        <w:footnoteReference w:id="4"/>
      </w:r>
      <w:r w:rsidRPr="00895222">
        <w:rPr>
          <w:rFonts w:ascii="Times New Roman" w:eastAsia="Times New Roman" w:hAnsi="Times New Roman" w:cs="Times New Roman"/>
          <w:color w:val="000000"/>
          <w:sz w:val="24"/>
          <w:szCs w:val="24"/>
          <w:lang w:eastAsia="ru-RU"/>
        </w:rPr>
        <w:t>. У ребенка-инвалида определяется группа инвалидности. Существует три группы инвалидности.</w:t>
      </w:r>
    </w:p>
    <w:p w:rsidR="00895222" w:rsidRPr="00895222" w:rsidRDefault="00895222" w:rsidP="00895222">
      <w:pPr>
        <w:spacing w:after="0" w:line="360" w:lineRule="auto"/>
        <w:ind w:firstLine="708"/>
        <w:jc w:val="both"/>
        <w:rPr>
          <w:rFonts w:ascii="Times New Roman" w:eastAsia="Times New Roman" w:hAnsi="Times New Roman" w:cs="Times New Roman"/>
          <w:b/>
          <w:color w:val="000000"/>
          <w:sz w:val="24"/>
          <w:szCs w:val="24"/>
          <w:lang w:eastAsia="ru-RU"/>
        </w:rPr>
      </w:pPr>
      <w:r w:rsidRPr="00895222">
        <w:rPr>
          <w:rFonts w:ascii="Times New Roman" w:eastAsia="Times New Roman" w:hAnsi="Times New Roman" w:cs="Times New Roman"/>
          <w:color w:val="000000"/>
          <w:sz w:val="24"/>
          <w:szCs w:val="24"/>
          <w:lang w:eastAsia="ru-RU"/>
        </w:rPr>
        <w:t xml:space="preserve">Министерством труда и социального развития РФ и Министерством здравоохранения РФ утверждена </w:t>
      </w:r>
      <w:r w:rsidRPr="00895222">
        <w:rPr>
          <w:rFonts w:ascii="Times New Roman" w:eastAsia="Times New Roman" w:hAnsi="Times New Roman" w:cs="Times New Roman"/>
          <w:b/>
          <w:color w:val="000000"/>
          <w:sz w:val="24"/>
          <w:szCs w:val="24"/>
          <w:lang w:eastAsia="ru-RU"/>
        </w:rPr>
        <w:t>классификация нарушений основных функций организма человека:</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1. Нарушения психических функций (восприятия, внимания, памяти, мышления, речи, эмоций, воли).</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2. Нарушения сенсорных функций (зрения, слуха, обоняния, осязания).</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3. Нарушения статодинамической функции.</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4. Нарушения функций кровообращения, дыхания, пищеварения, выделения, обмена веществ и энергии, внутренней секреции.</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Дети, относящиеся к первым трем категориям, составляют большую часть из общего количества детей-инвалидов, имеющих инвалидность. Все они, независимо от вида нарушения, имеют отклонения (в той или иной степени) или нарушения в развитии и требуют особых методов воспитания и обучения.</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 xml:space="preserve">В </w:t>
      </w:r>
      <w:r w:rsidRPr="00895222">
        <w:rPr>
          <w:rFonts w:ascii="Times New Roman" w:eastAsia="Times New Roman" w:hAnsi="Times New Roman" w:cs="Times New Roman"/>
          <w:b/>
          <w:color w:val="000000"/>
          <w:sz w:val="24"/>
          <w:szCs w:val="24"/>
          <w:lang w:eastAsia="ru-RU"/>
        </w:rPr>
        <w:t>психолого-педагогической</w:t>
      </w:r>
      <w:r w:rsidRPr="00895222">
        <w:rPr>
          <w:rFonts w:ascii="Times New Roman" w:eastAsia="Times New Roman" w:hAnsi="Times New Roman" w:cs="Times New Roman"/>
          <w:color w:val="000000"/>
          <w:sz w:val="24"/>
          <w:szCs w:val="24"/>
          <w:lang w:eastAsia="ru-RU"/>
        </w:rPr>
        <w:t xml:space="preserve"> литературе используется несколько понятий этой категории детей.</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b/>
          <w:color w:val="000000"/>
          <w:sz w:val="24"/>
          <w:szCs w:val="24"/>
          <w:lang w:eastAsia="ru-RU"/>
        </w:rPr>
        <w:t>Дети с нарушениями в развитии</w:t>
      </w:r>
      <w:r w:rsidRPr="00895222">
        <w:rPr>
          <w:rFonts w:ascii="Times New Roman" w:eastAsia="Times New Roman" w:hAnsi="Times New Roman" w:cs="Times New Roman"/>
          <w:color w:val="000000"/>
          <w:sz w:val="24"/>
          <w:szCs w:val="24"/>
          <w:lang w:eastAsia="ru-RU"/>
        </w:rPr>
        <w:t xml:space="preserve"> – дети, отстающие в физическом и психическом развитии вследствие органического поражения центральной нервной системы и вследствие нарушения деятельности различных анализаторов (слухового, зрительного, двигательного, речевого).</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b/>
          <w:color w:val="000000"/>
          <w:sz w:val="24"/>
          <w:szCs w:val="24"/>
          <w:lang w:eastAsia="ru-RU"/>
        </w:rPr>
        <w:t>Дети с отклонениями в развитии</w:t>
      </w:r>
      <w:r w:rsidRPr="00895222">
        <w:rPr>
          <w:rFonts w:ascii="Times New Roman" w:eastAsia="Times New Roman" w:hAnsi="Times New Roman" w:cs="Times New Roman"/>
          <w:color w:val="000000"/>
          <w:sz w:val="24"/>
          <w:szCs w:val="24"/>
          <w:lang w:eastAsia="ru-RU"/>
        </w:rPr>
        <w:t xml:space="preserve"> – дети, которые имеют перечисленные выше отклонения, но степень их выраженности ограничивает их возможности в меньшей степени, чем у детей с нарушениями в развитии.</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b/>
          <w:color w:val="000000"/>
          <w:sz w:val="24"/>
          <w:szCs w:val="24"/>
          <w:lang w:eastAsia="ru-RU"/>
        </w:rPr>
        <w:t>Дети с ограниченными возможностями здоровья</w:t>
      </w:r>
      <w:r w:rsidRPr="00895222">
        <w:rPr>
          <w:rFonts w:ascii="Times New Roman" w:eastAsia="Times New Roman" w:hAnsi="Times New Roman" w:cs="Times New Roman"/>
          <w:color w:val="000000"/>
          <w:sz w:val="24"/>
          <w:szCs w:val="24"/>
          <w:lang w:eastAsia="ru-RU"/>
        </w:rPr>
        <w:t xml:space="preserve"> – дети, у которых нарушения в развитии предоставляют им возможность пользоваться социальными льготами и пособиями. Таких детей всегда называли детьми-инвалидами.</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lastRenderedPageBreak/>
        <w:t>В зависимости от степени нарушения функций (с учетом их влияния на возможности социальной адаптации ребенка) у ребенка с ограниченными возможностями определяется степень нарушения здоровья. Специалисты выделяют четыре степени:</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b/>
          <w:i/>
          <w:color w:val="000000"/>
          <w:sz w:val="24"/>
          <w:szCs w:val="24"/>
          <w:lang w:eastAsia="ru-RU"/>
        </w:rPr>
        <w:t>1 степень утраты здоровья</w:t>
      </w:r>
      <w:r w:rsidRPr="00895222">
        <w:rPr>
          <w:rFonts w:ascii="Times New Roman" w:eastAsia="Times New Roman" w:hAnsi="Times New Roman" w:cs="Times New Roman"/>
          <w:color w:val="000000"/>
          <w:sz w:val="24"/>
          <w:szCs w:val="24"/>
          <w:lang w:eastAsia="ru-RU"/>
        </w:rPr>
        <w:t xml:space="preserve"> определяется при легком и умеренном нарушении функций, которые, согласно Инструкции, являются показателем к установлению инвалидности у ребенка, но, как правило, не приводят к необходимости определения у лиц старше 18 лет;</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b/>
          <w:i/>
          <w:color w:val="000000"/>
          <w:sz w:val="24"/>
          <w:szCs w:val="24"/>
          <w:lang w:eastAsia="ru-RU"/>
        </w:rPr>
        <w:t>2 степень утраты здоровья</w:t>
      </w:r>
      <w:r w:rsidRPr="00895222">
        <w:rPr>
          <w:rFonts w:ascii="Times New Roman" w:eastAsia="Times New Roman" w:hAnsi="Times New Roman" w:cs="Times New Roman"/>
          <w:color w:val="000000"/>
          <w:sz w:val="24"/>
          <w:szCs w:val="24"/>
          <w:lang w:eastAsia="ru-RU"/>
        </w:rPr>
        <w:t xml:space="preserve"> устанавливается при наличии выраженных нарушений функций органов и систем, которые, несмотря на проведенное лечение, ограничивают возможности социальной адаптации ребенка (соответствует 3 группе инвалидности у взрослых);</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b/>
          <w:i/>
          <w:color w:val="000000"/>
          <w:sz w:val="24"/>
          <w:szCs w:val="24"/>
          <w:lang w:eastAsia="ru-RU"/>
        </w:rPr>
        <w:t>3 степень утраты здоровья</w:t>
      </w:r>
      <w:r w:rsidRPr="00895222">
        <w:rPr>
          <w:rFonts w:ascii="Times New Roman" w:eastAsia="Times New Roman" w:hAnsi="Times New Roman" w:cs="Times New Roman"/>
          <w:color w:val="000000"/>
          <w:sz w:val="24"/>
          <w:szCs w:val="24"/>
          <w:lang w:eastAsia="ru-RU"/>
        </w:rPr>
        <w:t xml:space="preserve"> соответствует 2 группе инвалидности у взрослого;</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b/>
          <w:i/>
          <w:color w:val="000000"/>
          <w:sz w:val="24"/>
          <w:szCs w:val="24"/>
          <w:lang w:eastAsia="ru-RU"/>
        </w:rPr>
        <w:t>4 степень утраты здоровья</w:t>
      </w:r>
      <w:r w:rsidRPr="00895222">
        <w:rPr>
          <w:rFonts w:ascii="Times New Roman" w:eastAsia="Times New Roman" w:hAnsi="Times New Roman" w:cs="Times New Roman"/>
          <w:color w:val="000000"/>
          <w:sz w:val="24"/>
          <w:szCs w:val="24"/>
          <w:lang w:eastAsia="ru-RU"/>
        </w:rPr>
        <w:t xml:space="preserve"> определяется при резко выраженных нарушениях функций органов и систем, приводящих к социальной </w:t>
      </w:r>
      <w:proofErr w:type="spellStart"/>
      <w:r w:rsidRPr="00895222">
        <w:rPr>
          <w:rFonts w:ascii="Times New Roman" w:eastAsia="Times New Roman" w:hAnsi="Times New Roman" w:cs="Times New Roman"/>
          <w:color w:val="000000"/>
          <w:sz w:val="24"/>
          <w:szCs w:val="24"/>
          <w:lang w:eastAsia="ru-RU"/>
        </w:rPr>
        <w:t>дезадаптации</w:t>
      </w:r>
      <w:proofErr w:type="spellEnd"/>
      <w:r w:rsidRPr="00895222">
        <w:rPr>
          <w:rFonts w:ascii="Times New Roman" w:eastAsia="Times New Roman" w:hAnsi="Times New Roman" w:cs="Times New Roman"/>
          <w:color w:val="000000"/>
          <w:sz w:val="24"/>
          <w:szCs w:val="24"/>
          <w:lang w:eastAsia="ru-RU"/>
        </w:rPr>
        <w:t xml:space="preserve"> ребенка при условии необратимого характера поражения и неэффективности лечебных и реабилитационных мероприятий (соответствует 1 группе инвалидности у взрослого).</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 xml:space="preserve">В основе </w:t>
      </w:r>
      <w:r w:rsidRPr="00895222">
        <w:rPr>
          <w:rFonts w:ascii="Times New Roman" w:eastAsia="Times New Roman" w:hAnsi="Times New Roman" w:cs="Times New Roman"/>
          <w:b/>
          <w:color w:val="000000"/>
          <w:sz w:val="24"/>
          <w:szCs w:val="24"/>
          <w:lang w:eastAsia="ru-RU"/>
        </w:rPr>
        <w:t>педагогической классификации</w:t>
      </w:r>
      <w:r w:rsidRPr="00895222">
        <w:rPr>
          <w:rFonts w:ascii="Times New Roman" w:eastAsia="Times New Roman" w:hAnsi="Times New Roman" w:cs="Times New Roman"/>
          <w:color w:val="000000"/>
          <w:sz w:val="24"/>
          <w:szCs w:val="24"/>
          <w:lang w:eastAsia="ru-RU"/>
        </w:rPr>
        <w:t xml:space="preserve"> таких нарушений лежит характер особых образовательных потребностей детей с нарушениями в развитии и степень нарушения. Здесь различают следующие категории детей с нарушениями в развитии:</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1) дети с нарушениями слуха (глухие, слабослышащие, позднооглохшие);</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2) дети с нарушениями зрения (слепые, слабовидящие);</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3) дети с нарушениями речи;</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4) дети с нарушениями интеллекта (умственно отсталые дети);</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 xml:space="preserve">5) дети с задержкой </w:t>
      </w:r>
      <w:r w:rsidR="002D7D18">
        <w:rPr>
          <w:rFonts w:ascii="Times New Roman" w:eastAsia="Times New Roman" w:hAnsi="Times New Roman" w:cs="Times New Roman"/>
          <w:color w:val="000000"/>
          <w:sz w:val="24"/>
          <w:szCs w:val="24"/>
          <w:lang w:eastAsia="ru-RU"/>
        </w:rPr>
        <w:t>психического</w:t>
      </w:r>
      <w:r w:rsidRPr="00895222">
        <w:rPr>
          <w:rFonts w:ascii="Times New Roman" w:eastAsia="Times New Roman" w:hAnsi="Times New Roman" w:cs="Times New Roman"/>
          <w:color w:val="000000"/>
          <w:sz w:val="24"/>
          <w:szCs w:val="24"/>
          <w:lang w:eastAsia="ru-RU"/>
        </w:rPr>
        <w:t xml:space="preserve"> развития (ЗПР);</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6) дети с нарушениями опорно-двигательного аппарата;</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7) дети с нарушениями эмоционально-волевой сферы;</w:t>
      </w:r>
    </w:p>
    <w:p w:rsidR="00895222" w:rsidRPr="00895222" w:rsidRDefault="00895222" w:rsidP="00895222">
      <w:pPr>
        <w:spacing w:after="0" w:line="360" w:lineRule="auto"/>
        <w:ind w:firstLine="708"/>
        <w:jc w:val="both"/>
        <w:rPr>
          <w:rFonts w:ascii="Times New Roman" w:eastAsia="Times New Roman" w:hAnsi="Times New Roman" w:cs="Times New Roman"/>
          <w:color w:val="000000"/>
          <w:sz w:val="24"/>
          <w:szCs w:val="24"/>
          <w:lang w:eastAsia="ru-RU"/>
        </w:rPr>
      </w:pPr>
      <w:r w:rsidRPr="00895222">
        <w:rPr>
          <w:rFonts w:ascii="Times New Roman" w:eastAsia="Times New Roman" w:hAnsi="Times New Roman" w:cs="Times New Roman"/>
          <w:color w:val="000000"/>
          <w:sz w:val="24"/>
          <w:szCs w:val="24"/>
          <w:lang w:eastAsia="ru-RU"/>
        </w:rPr>
        <w:t>8) дети с множественными нарушениями (сочетание 2-х или 3-х нарушений).</w:t>
      </w:r>
    </w:p>
    <w:p w:rsidR="00895222" w:rsidRPr="00895222" w:rsidRDefault="00895222" w:rsidP="00895222">
      <w:pPr>
        <w:spacing w:after="0" w:line="360" w:lineRule="auto"/>
        <w:ind w:firstLine="708"/>
        <w:jc w:val="both"/>
        <w:rPr>
          <w:rFonts w:ascii="Times New Roman" w:eastAsia="Calibri" w:hAnsi="Times New Roman" w:cs="Times New Roman"/>
          <w:noProof/>
          <w:sz w:val="24"/>
          <w:szCs w:val="24"/>
          <w:lang w:eastAsia="ru-RU"/>
        </w:rPr>
      </w:pPr>
      <w:r w:rsidRPr="00895222">
        <w:rPr>
          <w:rFonts w:ascii="Times New Roman" w:eastAsia="Calibri" w:hAnsi="Times New Roman" w:cs="Times New Roman"/>
          <w:noProof/>
          <w:sz w:val="24"/>
          <w:szCs w:val="24"/>
          <w:lang w:eastAsia="ru-RU"/>
        </w:rPr>
        <w:t>Ниже приводится классификация основных групп лиц с ОВЗ согласно единой концепции специального федерального государственного стандарта для детей с ограниченными возможностями здоровья</w:t>
      </w:r>
      <w:r w:rsidRPr="00895222">
        <w:rPr>
          <w:rFonts w:ascii="Times New Roman" w:eastAsia="Calibri" w:hAnsi="Times New Roman" w:cs="Times New Roman"/>
          <w:noProof/>
          <w:sz w:val="24"/>
          <w:szCs w:val="24"/>
          <w:vertAlign w:val="superscript"/>
          <w:lang w:eastAsia="ru-RU"/>
        </w:rPr>
        <w:footnoteReference w:id="5"/>
      </w:r>
      <w:r w:rsidRPr="00895222">
        <w:rPr>
          <w:rFonts w:ascii="Times New Roman" w:eastAsia="Calibri" w:hAnsi="Times New Roman" w:cs="Times New Roman"/>
          <w:noProof/>
          <w:sz w:val="24"/>
          <w:szCs w:val="24"/>
          <w:lang w:eastAsia="ru-RU"/>
        </w:rPr>
        <w:t>.</w:t>
      </w:r>
    </w:p>
    <w:p w:rsidR="00895222" w:rsidRPr="00895222" w:rsidRDefault="00895222" w:rsidP="00895222">
      <w:pPr>
        <w:spacing w:after="0" w:line="360" w:lineRule="auto"/>
        <w:jc w:val="both"/>
        <w:rPr>
          <w:rFonts w:ascii="Times New Roman" w:eastAsia="Calibri" w:hAnsi="Times New Roman" w:cs="Times New Roman"/>
          <w:b/>
          <w:i/>
          <w:noProof/>
          <w:sz w:val="24"/>
          <w:szCs w:val="24"/>
          <w:lang w:eastAsia="ru-RU"/>
        </w:rPr>
      </w:pPr>
      <w:r w:rsidRPr="00895222">
        <w:rPr>
          <w:rFonts w:ascii="Times New Roman" w:eastAsia="Calibri" w:hAnsi="Times New Roman" w:cs="Times New Roman"/>
          <w:b/>
          <w:i/>
          <w:noProof/>
          <w:sz w:val="24"/>
          <w:szCs w:val="24"/>
          <w:lang w:eastAsia="ru-RU"/>
        </w:rPr>
        <w:t>Нарушения слуха</w:t>
      </w:r>
    </w:p>
    <w:p w:rsidR="00895222" w:rsidRPr="00895222" w:rsidRDefault="00895222" w:rsidP="00895222">
      <w:pPr>
        <w:spacing w:after="0" w:line="360" w:lineRule="auto"/>
        <w:ind w:firstLine="709"/>
        <w:rPr>
          <w:rFonts w:ascii="Times New Roman" w:eastAsia="Times New Roman" w:hAnsi="Times New Roman" w:cs="Times New Roman"/>
          <w:sz w:val="24"/>
          <w:szCs w:val="24"/>
          <w:lang w:eastAsia="ru-RU"/>
        </w:rPr>
      </w:pPr>
      <w:r w:rsidRPr="00895222">
        <w:rPr>
          <w:rFonts w:ascii="Times New Roman" w:eastAsia="Times New Roman" w:hAnsi="Times New Roman" w:cs="Times New Roman"/>
          <w:i/>
          <w:sz w:val="24"/>
          <w:szCs w:val="24"/>
          <w:lang w:eastAsia="ru-RU"/>
        </w:rPr>
        <w:t>Тугоухость</w:t>
      </w:r>
      <w:r w:rsidRPr="00895222">
        <w:rPr>
          <w:rFonts w:ascii="Times New Roman" w:eastAsia="Times New Roman" w:hAnsi="Times New Roman" w:cs="Times New Roman"/>
          <w:sz w:val="24"/>
          <w:szCs w:val="24"/>
          <w:lang w:eastAsia="ru-RU"/>
        </w:rPr>
        <w:t xml:space="preserve"> – стойкое понижение слуха, вызывающее затруднения в восприятии речи. Тугоухость может быть выражена в различной степени – от небольшого нарушения </w:t>
      </w:r>
      <w:r w:rsidRPr="00895222">
        <w:rPr>
          <w:rFonts w:ascii="Times New Roman" w:eastAsia="Times New Roman" w:hAnsi="Times New Roman" w:cs="Times New Roman"/>
          <w:sz w:val="24"/>
          <w:szCs w:val="24"/>
          <w:lang w:eastAsia="ru-RU"/>
        </w:rPr>
        <w:lastRenderedPageBreak/>
        <w:t xml:space="preserve">восприятия шепотной речи до резкого ограничения восприятия речи разговорной громкости. Детей с тугоухостью называют </w:t>
      </w:r>
      <w:r w:rsidRPr="00895222">
        <w:rPr>
          <w:rFonts w:ascii="Times New Roman" w:eastAsia="Times New Roman" w:hAnsi="Times New Roman" w:cs="Times New Roman"/>
          <w:i/>
          <w:sz w:val="24"/>
          <w:szCs w:val="24"/>
          <w:lang w:eastAsia="ru-RU"/>
        </w:rPr>
        <w:t>слабослышащими детьми</w:t>
      </w:r>
      <w:r w:rsidRPr="00895222">
        <w:rPr>
          <w:rFonts w:ascii="Times New Roman" w:eastAsia="Times New Roman" w:hAnsi="Times New Roman" w:cs="Times New Roman"/>
          <w:sz w:val="24"/>
          <w:szCs w:val="24"/>
          <w:lang w:eastAsia="ru-RU"/>
        </w:rPr>
        <w:t xml:space="preserve">. </w:t>
      </w:r>
    </w:p>
    <w:p w:rsidR="00895222" w:rsidRPr="00895222" w:rsidRDefault="00895222" w:rsidP="00895222">
      <w:pPr>
        <w:spacing w:after="0" w:line="360" w:lineRule="auto"/>
        <w:ind w:firstLine="709"/>
        <w:rPr>
          <w:rFonts w:ascii="Times New Roman" w:eastAsia="Times New Roman" w:hAnsi="Times New Roman" w:cs="Times New Roman"/>
          <w:sz w:val="24"/>
          <w:szCs w:val="24"/>
          <w:lang w:eastAsia="ru-RU"/>
        </w:rPr>
      </w:pPr>
      <w:r w:rsidRPr="00895222">
        <w:rPr>
          <w:rFonts w:ascii="Times New Roman" w:eastAsia="Times New Roman" w:hAnsi="Times New Roman" w:cs="Times New Roman"/>
          <w:i/>
          <w:sz w:val="24"/>
          <w:szCs w:val="24"/>
          <w:lang w:eastAsia="ru-RU"/>
        </w:rPr>
        <w:t>Глухота</w:t>
      </w:r>
      <w:r w:rsidRPr="00895222">
        <w:rPr>
          <w:rFonts w:ascii="Times New Roman" w:eastAsia="Times New Roman" w:hAnsi="Times New Roman" w:cs="Times New Roman"/>
          <w:sz w:val="24"/>
          <w:szCs w:val="24"/>
          <w:lang w:eastAsia="ru-RU"/>
        </w:rPr>
        <w:t xml:space="preserve"> – наиболее резкая степень поражения слуха, при которой разборчивое восприятие речи становится невозможным. </w:t>
      </w:r>
      <w:r w:rsidRPr="00895222">
        <w:rPr>
          <w:rFonts w:ascii="Times New Roman" w:eastAsia="Times New Roman" w:hAnsi="Times New Roman" w:cs="Times New Roman"/>
          <w:i/>
          <w:sz w:val="24"/>
          <w:szCs w:val="24"/>
          <w:lang w:eastAsia="ru-RU"/>
        </w:rPr>
        <w:t>Глухие дети</w:t>
      </w:r>
      <w:r w:rsidRPr="00895222">
        <w:rPr>
          <w:rFonts w:ascii="Times New Roman" w:eastAsia="Times New Roman" w:hAnsi="Times New Roman" w:cs="Times New Roman"/>
          <w:sz w:val="24"/>
          <w:szCs w:val="24"/>
          <w:lang w:eastAsia="ru-RU"/>
        </w:rPr>
        <w:t xml:space="preserve"> – это дети с глубоким, стойким двусторонним нарушением слуха, приобретенным в раннем детстве или врожденным.</w:t>
      </w:r>
    </w:p>
    <w:p w:rsidR="00895222" w:rsidRPr="00895222" w:rsidRDefault="00895222" w:rsidP="00895222">
      <w:pPr>
        <w:autoSpaceDE w:val="0"/>
        <w:autoSpaceDN w:val="0"/>
        <w:adjustRightInd w:val="0"/>
        <w:spacing w:after="0" w:line="360" w:lineRule="auto"/>
        <w:rPr>
          <w:rFonts w:ascii="Times New Roman" w:eastAsia="Calibri" w:hAnsi="Times New Roman" w:cs="Times New Roman"/>
          <w:color w:val="000000"/>
          <w:sz w:val="24"/>
          <w:szCs w:val="24"/>
        </w:rPr>
      </w:pPr>
      <w:r w:rsidRPr="00895222">
        <w:rPr>
          <w:rFonts w:ascii="Times New Roman" w:eastAsia="Calibri" w:hAnsi="Times New Roman" w:cs="Times New Roman"/>
          <w:b/>
          <w:bCs/>
          <w:i/>
          <w:iCs/>
          <w:color w:val="000000"/>
          <w:sz w:val="24"/>
          <w:szCs w:val="24"/>
        </w:rPr>
        <w:t xml:space="preserve">Нарушения зрения </w:t>
      </w:r>
    </w:p>
    <w:p w:rsidR="00895222" w:rsidRPr="00895222" w:rsidRDefault="00895222" w:rsidP="00895222">
      <w:pPr>
        <w:autoSpaceDE w:val="0"/>
        <w:autoSpaceDN w:val="0"/>
        <w:adjustRightInd w:val="0"/>
        <w:spacing w:after="0" w:line="360" w:lineRule="auto"/>
        <w:ind w:firstLine="708"/>
        <w:jc w:val="both"/>
        <w:rPr>
          <w:rFonts w:ascii="Times New Roman" w:eastAsia="Calibri" w:hAnsi="Times New Roman" w:cs="Times New Roman"/>
          <w:color w:val="000000"/>
          <w:sz w:val="24"/>
          <w:szCs w:val="24"/>
        </w:rPr>
      </w:pPr>
      <w:r w:rsidRPr="00895222">
        <w:rPr>
          <w:rFonts w:ascii="Times New Roman" w:eastAsia="Calibri" w:hAnsi="Times New Roman" w:cs="Times New Roman"/>
          <w:i/>
          <w:iCs/>
          <w:color w:val="000000"/>
          <w:sz w:val="24"/>
          <w:szCs w:val="24"/>
        </w:rPr>
        <w:t xml:space="preserve">Незрячие </w:t>
      </w:r>
      <w:r w:rsidRPr="00895222">
        <w:rPr>
          <w:rFonts w:ascii="Times New Roman" w:eastAsia="Calibri" w:hAnsi="Times New Roman" w:cs="Times New Roman"/>
          <w:color w:val="000000"/>
          <w:sz w:val="24"/>
          <w:szCs w:val="24"/>
        </w:rPr>
        <w:t xml:space="preserve">— это лица с остротой зрения от 0 (0 %) до 0,04 (4 %) на лучше видящем глазу с коррекцией очками, лица с более высокой остротой зрения (вплоть до 1, т.е. 100 %), у которых границы поля зрения сужены до 10–15 градусов или до точки фиксации. </w:t>
      </w:r>
    </w:p>
    <w:p w:rsidR="00895222" w:rsidRPr="00895222" w:rsidRDefault="00895222" w:rsidP="00895222">
      <w:pPr>
        <w:autoSpaceDE w:val="0"/>
        <w:autoSpaceDN w:val="0"/>
        <w:adjustRightInd w:val="0"/>
        <w:spacing w:after="0" w:line="360" w:lineRule="auto"/>
        <w:ind w:firstLine="708"/>
        <w:jc w:val="both"/>
        <w:rPr>
          <w:rFonts w:ascii="Times New Roman" w:eastAsia="Calibri" w:hAnsi="Times New Roman" w:cs="Times New Roman"/>
          <w:color w:val="000000"/>
          <w:sz w:val="24"/>
          <w:szCs w:val="24"/>
        </w:rPr>
      </w:pPr>
      <w:r w:rsidRPr="00895222">
        <w:rPr>
          <w:rFonts w:ascii="Times New Roman" w:eastAsia="Calibri" w:hAnsi="Times New Roman" w:cs="Times New Roman"/>
          <w:i/>
          <w:iCs/>
          <w:color w:val="000000"/>
          <w:sz w:val="24"/>
          <w:szCs w:val="24"/>
        </w:rPr>
        <w:t xml:space="preserve">Слабовидящие </w:t>
      </w:r>
      <w:r w:rsidRPr="00895222">
        <w:rPr>
          <w:rFonts w:ascii="Times New Roman" w:eastAsia="Calibri" w:hAnsi="Times New Roman" w:cs="Times New Roman"/>
          <w:color w:val="000000"/>
          <w:sz w:val="24"/>
          <w:szCs w:val="24"/>
        </w:rPr>
        <w:t xml:space="preserve">— это лица с остротой зрения от 0,05 (5 %) до 0,4 (40 %) на лучше видящем глазу с коррекцией очками. </w:t>
      </w:r>
    </w:p>
    <w:p w:rsidR="00895222" w:rsidRPr="00895222" w:rsidRDefault="00895222" w:rsidP="00895222">
      <w:pPr>
        <w:autoSpaceDE w:val="0"/>
        <w:autoSpaceDN w:val="0"/>
        <w:adjustRightInd w:val="0"/>
        <w:spacing w:after="0" w:line="360" w:lineRule="auto"/>
        <w:jc w:val="both"/>
        <w:rPr>
          <w:rFonts w:ascii="Times New Roman" w:eastAsia="Calibri" w:hAnsi="Times New Roman" w:cs="Times New Roman"/>
          <w:color w:val="000000"/>
          <w:sz w:val="24"/>
          <w:szCs w:val="24"/>
        </w:rPr>
      </w:pPr>
      <w:r w:rsidRPr="00895222">
        <w:rPr>
          <w:rFonts w:ascii="Times New Roman" w:eastAsia="Calibri" w:hAnsi="Times New Roman" w:cs="Times New Roman"/>
          <w:b/>
          <w:bCs/>
          <w:i/>
          <w:iCs/>
          <w:color w:val="000000"/>
          <w:sz w:val="24"/>
          <w:szCs w:val="24"/>
        </w:rPr>
        <w:t xml:space="preserve">Нарушения речи </w:t>
      </w:r>
    </w:p>
    <w:p w:rsidR="00895222" w:rsidRPr="00895222" w:rsidRDefault="00895222" w:rsidP="00895222">
      <w:pPr>
        <w:autoSpaceDE w:val="0"/>
        <w:autoSpaceDN w:val="0"/>
        <w:adjustRightInd w:val="0"/>
        <w:spacing w:after="0" w:line="360" w:lineRule="auto"/>
        <w:ind w:firstLine="708"/>
        <w:jc w:val="both"/>
        <w:rPr>
          <w:rFonts w:ascii="Times New Roman" w:eastAsia="Calibri" w:hAnsi="Times New Roman" w:cs="Times New Roman"/>
          <w:color w:val="000000"/>
          <w:sz w:val="24"/>
          <w:szCs w:val="24"/>
        </w:rPr>
      </w:pPr>
      <w:r w:rsidRPr="00895222">
        <w:rPr>
          <w:rFonts w:ascii="Times New Roman" w:eastAsia="Calibri" w:hAnsi="Times New Roman" w:cs="Times New Roman"/>
          <w:color w:val="000000"/>
          <w:sz w:val="24"/>
          <w:szCs w:val="24"/>
        </w:rPr>
        <w:t xml:space="preserve">У лиц с нарушениями речи могут быть психофизические отклонения различной выраженности, вызывающие расстройства коммуникативной и обобщающей (познавательной) функции речи. От других категорий лиц с особыми потребностями их отличают нормальный биологический слух, зрение и полноценные предпосылки интеллектуального развития. Выделение этих признаков необходимо для отграничения от речевых нарушений, отмечаемых у детей и подростков с умственной отсталостью, задержкой психического развития (ЗПР), слепых и слабовидящих, слабослышащих и др. </w:t>
      </w:r>
    </w:p>
    <w:p w:rsidR="00895222" w:rsidRPr="00895222" w:rsidRDefault="00895222" w:rsidP="00895222">
      <w:pPr>
        <w:autoSpaceDE w:val="0"/>
        <w:autoSpaceDN w:val="0"/>
        <w:adjustRightInd w:val="0"/>
        <w:spacing w:after="0" w:line="360" w:lineRule="auto"/>
        <w:jc w:val="both"/>
        <w:rPr>
          <w:rFonts w:ascii="Times New Roman" w:eastAsia="Calibri" w:hAnsi="Times New Roman" w:cs="Times New Roman"/>
          <w:color w:val="000000"/>
          <w:sz w:val="24"/>
          <w:szCs w:val="24"/>
        </w:rPr>
      </w:pPr>
      <w:r w:rsidRPr="00895222">
        <w:rPr>
          <w:rFonts w:ascii="Times New Roman" w:eastAsia="Calibri" w:hAnsi="Times New Roman" w:cs="Times New Roman"/>
          <w:b/>
          <w:bCs/>
          <w:i/>
          <w:iCs/>
          <w:color w:val="000000"/>
          <w:sz w:val="24"/>
          <w:szCs w:val="24"/>
        </w:rPr>
        <w:t xml:space="preserve">Нарушения опорно-двигательного аппарата (ОДА) </w:t>
      </w:r>
    </w:p>
    <w:p w:rsidR="00895222" w:rsidRPr="00895222" w:rsidRDefault="00895222" w:rsidP="00895222">
      <w:pPr>
        <w:autoSpaceDE w:val="0"/>
        <w:autoSpaceDN w:val="0"/>
        <w:adjustRightInd w:val="0"/>
        <w:spacing w:after="0" w:line="360" w:lineRule="auto"/>
        <w:ind w:firstLine="708"/>
        <w:jc w:val="both"/>
        <w:rPr>
          <w:rFonts w:ascii="Times New Roman" w:eastAsia="Calibri" w:hAnsi="Times New Roman" w:cs="Times New Roman"/>
          <w:color w:val="000000"/>
          <w:sz w:val="24"/>
          <w:szCs w:val="24"/>
        </w:rPr>
      </w:pPr>
      <w:r w:rsidRPr="00895222">
        <w:rPr>
          <w:rFonts w:ascii="Times New Roman" w:eastAsia="Calibri" w:hAnsi="Times New Roman" w:cs="Times New Roman"/>
          <w:color w:val="000000"/>
          <w:sz w:val="24"/>
          <w:szCs w:val="24"/>
        </w:rPr>
        <w:t xml:space="preserve">Термин «нарушение опорно-двигательного аппарата» включает в себя двигательные расстройства органического и периферического происхождения. Наиболее распространенным нарушением ОДА являются последствия ДЦП. К вторичным нарушениям ОДА относится травматическая болезнь спинного мозга. Двигательные расстройства характеризуются нарушениями координации, темпа движений, ограничением их объема и силы. Они приводят к невозможности или частичному нарушению работы скелетно-мышечной системы. </w:t>
      </w:r>
    </w:p>
    <w:p w:rsidR="00895222" w:rsidRPr="00895222" w:rsidRDefault="00895222" w:rsidP="00895222">
      <w:pPr>
        <w:autoSpaceDE w:val="0"/>
        <w:autoSpaceDN w:val="0"/>
        <w:adjustRightInd w:val="0"/>
        <w:spacing w:after="0" w:line="360" w:lineRule="auto"/>
        <w:jc w:val="both"/>
        <w:rPr>
          <w:rFonts w:ascii="Times New Roman" w:eastAsia="Calibri" w:hAnsi="Times New Roman" w:cs="Times New Roman"/>
          <w:color w:val="000000"/>
          <w:sz w:val="24"/>
          <w:szCs w:val="24"/>
        </w:rPr>
      </w:pPr>
      <w:r w:rsidRPr="00895222">
        <w:rPr>
          <w:rFonts w:ascii="Times New Roman" w:eastAsia="Calibri" w:hAnsi="Times New Roman" w:cs="Times New Roman"/>
          <w:b/>
          <w:bCs/>
          <w:i/>
          <w:iCs/>
          <w:color w:val="000000"/>
          <w:sz w:val="24"/>
          <w:szCs w:val="24"/>
        </w:rPr>
        <w:t xml:space="preserve">Задержка психического развития (ЗПР) </w:t>
      </w:r>
    </w:p>
    <w:p w:rsidR="00895222" w:rsidRPr="00895222" w:rsidRDefault="00895222" w:rsidP="00895222">
      <w:pPr>
        <w:autoSpaceDE w:val="0"/>
        <w:autoSpaceDN w:val="0"/>
        <w:adjustRightInd w:val="0"/>
        <w:spacing w:after="0" w:line="360" w:lineRule="auto"/>
        <w:ind w:firstLine="708"/>
        <w:jc w:val="both"/>
        <w:rPr>
          <w:rFonts w:ascii="Times New Roman" w:eastAsia="Calibri" w:hAnsi="Times New Roman" w:cs="Times New Roman"/>
          <w:color w:val="000000"/>
          <w:sz w:val="24"/>
          <w:szCs w:val="24"/>
        </w:rPr>
      </w:pPr>
      <w:r w:rsidRPr="00895222">
        <w:rPr>
          <w:rFonts w:ascii="Times New Roman" w:eastAsia="Calibri" w:hAnsi="Times New Roman" w:cs="Times New Roman"/>
          <w:color w:val="000000"/>
          <w:sz w:val="24"/>
          <w:szCs w:val="24"/>
        </w:rPr>
        <w:t xml:space="preserve">Задержка психического развития — это психолого-педагогическое определение наиболее распространенного отклонения в психофизическом развитии среди всех встречающихся у детей отклонений. К ЗПР относятся случаи замедленного психического развития (задержка темпа психического развития) и относительно стойкие состояния незрелости эмоционально-волевой сферы и интеллектуальной недостаточности, не достигающей умственной отсталости. ЗПР часто осложняется различными негрубыми, но </w:t>
      </w:r>
      <w:r w:rsidRPr="00895222">
        <w:rPr>
          <w:rFonts w:ascii="Times New Roman" w:eastAsia="Calibri" w:hAnsi="Times New Roman" w:cs="Times New Roman"/>
          <w:color w:val="000000"/>
          <w:sz w:val="24"/>
          <w:szCs w:val="24"/>
        </w:rPr>
        <w:lastRenderedPageBreak/>
        <w:t xml:space="preserve">стойкими нервно-психическими расстройствами, нарушающими интеллектуальную работоспособность. </w:t>
      </w:r>
    </w:p>
    <w:p w:rsidR="00895222" w:rsidRPr="00895222" w:rsidRDefault="00895222" w:rsidP="00895222">
      <w:pPr>
        <w:autoSpaceDE w:val="0"/>
        <w:autoSpaceDN w:val="0"/>
        <w:adjustRightInd w:val="0"/>
        <w:spacing w:after="0" w:line="360" w:lineRule="auto"/>
        <w:jc w:val="both"/>
        <w:rPr>
          <w:rFonts w:ascii="Times New Roman" w:eastAsia="Calibri" w:hAnsi="Times New Roman" w:cs="Times New Roman"/>
          <w:color w:val="000000"/>
          <w:sz w:val="24"/>
          <w:szCs w:val="24"/>
        </w:rPr>
      </w:pPr>
      <w:r w:rsidRPr="00895222">
        <w:rPr>
          <w:rFonts w:ascii="Times New Roman" w:eastAsia="Calibri" w:hAnsi="Times New Roman" w:cs="Times New Roman"/>
          <w:b/>
          <w:bCs/>
          <w:i/>
          <w:iCs/>
          <w:color w:val="000000"/>
          <w:sz w:val="24"/>
          <w:szCs w:val="24"/>
        </w:rPr>
        <w:t xml:space="preserve">Умственная отсталость </w:t>
      </w:r>
    </w:p>
    <w:p w:rsidR="00895222" w:rsidRPr="00895222" w:rsidRDefault="00895222" w:rsidP="00895222">
      <w:pPr>
        <w:widowControl w:val="0"/>
        <w:shd w:val="clear" w:color="auto" w:fill="FFFFFF"/>
        <w:autoSpaceDE w:val="0"/>
        <w:autoSpaceDN w:val="0"/>
        <w:adjustRightInd w:val="0"/>
        <w:spacing w:after="0" w:line="360" w:lineRule="auto"/>
        <w:ind w:firstLine="708"/>
        <w:jc w:val="both"/>
        <w:rPr>
          <w:rFonts w:ascii="Times New Roman" w:eastAsia="Calibri" w:hAnsi="Times New Roman" w:cs="Times New Roman"/>
          <w:sz w:val="24"/>
          <w:szCs w:val="24"/>
        </w:rPr>
      </w:pPr>
      <w:r w:rsidRPr="00895222">
        <w:rPr>
          <w:rFonts w:ascii="Times New Roman" w:eastAsia="Calibri" w:hAnsi="Times New Roman" w:cs="Times New Roman"/>
          <w:sz w:val="24"/>
          <w:szCs w:val="24"/>
        </w:rPr>
        <w:t>Лица с умственной отсталостью имеют стойкое, необратимое нарушение психического развития, прежде всего интеллектуальное, возникающее на ранних этапах онтогенеза вследствие органической недостаточности центральной нервной системы (ЦНС).</w:t>
      </w:r>
    </w:p>
    <w:p w:rsidR="00895222" w:rsidRPr="00895222" w:rsidRDefault="00895222" w:rsidP="00895222">
      <w:pPr>
        <w:autoSpaceDE w:val="0"/>
        <w:autoSpaceDN w:val="0"/>
        <w:adjustRightInd w:val="0"/>
        <w:spacing w:after="0" w:line="360" w:lineRule="auto"/>
        <w:jc w:val="both"/>
        <w:rPr>
          <w:rFonts w:ascii="Times New Roman" w:eastAsia="Calibri" w:hAnsi="Times New Roman" w:cs="Times New Roman"/>
          <w:color w:val="000000"/>
          <w:sz w:val="24"/>
          <w:szCs w:val="24"/>
        </w:rPr>
      </w:pPr>
      <w:r w:rsidRPr="00895222">
        <w:rPr>
          <w:rFonts w:ascii="Times New Roman" w:eastAsia="Calibri" w:hAnsi="Times New Roman" w:cs="Times New Roman"/>
          <w:b/>
          <w:bCs/>
          <w:i/>
          <w:iCs/>
          <w:color w:val="000000"/>
          <w:sz w:val="24"/>
          <w:szCs w:val="24"/>
        </w:rPr>
        <w:t xml:space="preserve">Аутизм </w:t>
      </w:r>
    </w:p>
    <w:p w:rsidR="00895222" w:rsidRPr="00895222" w:rsidRDefault="00895222" w:rsidP="00895222">
      <w:pPr>
        <w:autoSpaceDE w:val="0"/>
        <w:autoSpaceDN w:val="0"/>
        <w:adjustRightInd w:val="0"/>
        <w:spacing w:after="0" w:line="360" w:lineRule="auto"/>
        <w:ind w:firstLine="708"/>
        <w:jc w:val="both"/>
        <w:rPr>
          <w:rFonts w:ascii="Times New Roman" w:eastAsia="Calibri" w:hAnsi="Times New Roman" w:cs="Times New Roman"/>
          <w:color w:val="000000"/>
          <w:sz w:val="24"/>
          <w:szCs w:val="24"/>
        </w:rPr>
      </w:pPr>
      <w:r w:rsidRPr="00895222">
        <w:rPr>
          <w:rFonts w:ascii="Times New Roman" w:eastAsia="Calibri" w:hAnsi="Times New Roman" w:cs="Times New Roman"/>
          <w:color w:val="000000"/>
          <w:sz w:val="24"/>
          <w:szCs w:val="24"/>
        </w:rPr>
        <w:t>Аутизм в настоящее время рассматривается как особый тип нарушения психического развития. При аутизме нарушено развитие средств коммуникации и социальных навыков. Общими для детей-</w:t>
      </w:r>
      <w:proofErr w:type="spellStart"/>
      <w:r w:rsidRPr="00895222">
        <w:rPr>
          <w:rFonts w:ascii="Times New Roman" w:eastAsia="Calibri" w:hAnsi="Times New Roman" w:cs="Times New Roman"/>
          <w:color w:val="000000"/>
          <w:sz w:val="24"/>
          <w:szCs w:val="24"/>
        </w:rPr>
        <w:t>аутистов</w:t>
      </w:r>
      <w:proofErr w:type="spellEnd"/>
      <w:r w:rsidRPr="00895222">
        <w:rPr>
          <w:rFonts w:ascii="Times New Roman" w:eastAsia="Calibri" w:hAnsi="Times New Roman" w:cs="Times New Roman"/>
          <w:color w:val="000000"/>
          <w:sz w:val="24"/>
          <w:szCs w:val="24"/>
        </w:rPr>
        <w:t xml:space="preserve"> являются трудности установления контактов с другими людьми и стереотипность собственного поведения. </w:t>
      </w:r>
    </w:p>
    <w:p w:rsidR="00895222" w:rsidRPr="00895222" w:rsidRDefault="00895222" w:rsidP="00895222">
      <w:pPr>
        <w:autoSpaceDE w:val="0"/>
        <w:autoSpaceDN w:val="0"/>
        <w:adjustRightInd w:val="0"/>
        <w:spacing w:after="0" w:line="360" w:lineRule="auto"/>
        <w:jc w:val="both"/>
        <w:rPr>
          <w:rFonts w:ascii="Times New Roman" w:eastAsia="Calibri" w:hAnsi="Times New Roman" w:cs="Times New Roman"/>
          <w:color w:val="000000"/>
          <w:sz w:val="24"/>
          <w:szCs w:val="24"/>
        </w:rPr>
      </w:pPr>
      <w:r w:rsidRPr="00895222">
        <w:rPr>
          <w:rFonts w:ascii="Times New Roman" w:eastAsia="Calibri" w:hAnsi="Times New Roman" w:cs="Times New Roman"/>
          <w:b/>
          <w:bCs/>
          <w:i/>
          <w:iCs/>
          <w:color w:val="000000"/>
          <w:sz w:val="24"/>
          <w:szCs w:val="24"/>
        </w:rPr>
        <w:t xml:space="preserve">Комплексные нарушения </w:t>
      </w:r>
    </w:p>
    <w:p w:rsidR="00895222" w:rsidRPr="00895222" w:rsidRDefault="00895222" w:rsidP="00895222">
      <w:pPr>
        <w:autoSpaceDE w:val="0"/>
        <w:autoSpaceDN w:val="0"/>
        <w:adjustRightInd w:val="0"/>
        <w:spacing w:after="0" w:line="360" w:lineRule="auto"/>
        <w:ind w:firstLine="708"/>
        <w:jc w:val="both"/>
        <w:rPr>
          <w:rFonts w:ascii="Times New Roman" w:eastAsia="Calibri" w:hAnsi="Times New Roman" w:cs="Times New Roman"/>
          <w:color w:val="000000"/>
          <w:sz w:val="24"/>
          <w:szCs w:val="24"/>
        </w:rPr>
      </w:pPr>
      <w:r w:rsidRPr="00895222">
        <w:rPr>
          <w:rFonts w:ascii="Times New Roman" w:eastAsia="Calibri" w:hAnsi="Times New Roman" w:cs="Times New Roman"/>
          <w:color w:val="000000"/>
          <w:sz w:val="24"/>
          <w:szCs w:val="24"/>
        </w:rPr>
        <w:t xml:space="preserve">К комплексным нарушениям развития относят сочетания двух или более психофизических нарушений (зрения, слуха, речи, умственного развития и др.), например, сочетание глухоты и слабовидения, умственной отсталости и слепоты, нарушения опорно-двигательного аппарата и речи. В качестве синонимов используются термины «сложный дефект», «сложные аномалии развития», «сочетанные нарушения», «комбинированные нарушения», «сложная структура дефекта», «сложная структура нарушения», «множественное нарушение». </w:t>
      </w:r>
    </w:p>
    <w:p w:rsidR="00895222" w:rsidRPr="00895222" w:rsidRDefault="00895222" w:rsidP="00895222">
      <w:pPr>
        <w:autoSpaceDE w:val="0"/>
        <w:autoSpaceDN w:val="0"/>
        <w:adjustRightInd w:val="0"/>
        <w:spacing w:after="0" w:line="360" w:lineRule="auto"/>
        <w:ind w:firstLine="708"/>
        <w:jc w:val="both"/>
        <w:rPr>
          <w:rFonts w:ascii="Times New Roman" w:eastAsia="Calibri" w:hAnsi="Times New Roman" w:cs="Times New Roman"/>
          <w:color w:val="000000"/>
          <w:sz w:val="24"/>
          <w:szCs w:val="24"/>
        </w:rPr>
      </w:pPr>
    </w:p>
    <w:p w:rsidR="00895222" w:rsidRPr="00895222" w:rsidRDefault="00895222" w:rsidP="00895222">
      <w:pPr>
        <w:widowControl w:val="0"/>
        <w:shd w:val="clear" w:color="auto" w:fill="FFFFFF"/>
        <w:autoSpaceDE w:val="0"/>
        <w:autoSpaceDN w:val="0"/>
        <w:adjustRightInd w:val="0"/>
        <w:spacing w:after="0" w:line="360" w:lineRule="auto"/>
        <w:ind w:firstLine="708"/>
        <w:jc w:val="both"/>
        <w:rPr>
          <w:rFonts w:ascii="Times New Roman" w:eastAsia="Calibri" w:hAnsi="Times New Roman" w:cs="Times New Roman"/>
          <w:sz w:val="24"/>
          <w:szCs w:val="24"/>
        </w:rPr>
      </w:pPr>
      <w:r w:rsidRPr="00895222">
        <w:rPr>
          <w:rFonts w:ascii="Times New Roman" w:eastAsia="Times New Roman" w:hAnsi="Times New Roman" w:cs="Times New Roman"/>
          <w:b/>
          <w:bCs/>
          <w:i/>
          <w:spacing w:val="-3"/>
          <w:sz w:val="24"/>
          <w:szCs w:val="24"/>
          <w:lang w:eastAsia="ru-RU"/>
        </w:rPr>
        <w:t>Социальная политика государства в области инклюзивного образования</w:t>
      </w:r>
      <w:r w:rsidRPr="00895222">
        <w:rPr>
          <w:rFonts w:ascii="Times New Roman" w:eastAsia="Times New Roman" w:hAnsi="Times New Roman" w:cs="Times New Roman"/>
          <w:bCs/>
          <w:spacing w:val="-3"/>
          <w:sz w:val="24"/>
          <w:szCs w:val="24"/>
          <w:lang w:eastAsia="ru-RU"/>
        </w:rPr>
        <w:t>. В России в последние годы разрабатываются определенные направления социальной политики, которые связаны с увеличением количества детей с ОВЗ. Базовые положения социальной политики опираются на современные научные подходы, имеющиеся материально-технические средства, детально разработанный юридический механизм, общенациональные и общественные программы, высокий уровень профессиональной подготовки специалистов и прочее. Несмотря на прилагаемые усилия и прогрессивное развитие медицины, количество детей с ограниченными возможностями стабильно растет. Поэтому основные направления социальной политики направлены на решение проблем их обучения в школе и получения профессионального образования.</w:t>
      </w:r>
    </w:p>
    <w:p w:rsidR="00895222" w:rsidRPr="00895222" w:rsidRDefault="00895222" w:rsidP="00895222">
      <w:pPr>
        <w:widowControl w:val="0"/>
        <w:shd w:val="clear" w:color="auto" w:fill="FFFFFF"/>
        <w:autoSpaceDE w:val="0"/>
        <w:autoSpaceDN w:val="0"/>
        <w:adjustRightInd w:val="0"/>
        <w:spacing w:after="0" w:line="360" w:lineRule="auto"/>
        <w:ind w:firstLine="708"/>
        <w:jc w:val="both"/>
        <w:rPr>
          <w:rFonts w:ascii="Times New Roman" w:eastAsia="Times New Roman" w:hAnsi="Times New Roman" w:cs="Times New Roman"/>
          <w:bCs/>
          <w:spacing w:val="-3"/>
          <w:sz w:val="24"/>
          <w:szCs w:val="24"/>
          <w:lang w:eastAsia="ru-RU"/>
        </w:rPr>
      </w:pPr>
      <w:r w:rsidRPr="00895222">
        <w:rPr>
          <w:rFonts w:ascii="Times New Roman" w:eastAsia="Times New Roman" w:hAnsi="Times New Roman" w:cs="Times New Roman"/>
          <w:bCs/>
          <w:spacing w:val="-3"/>
          <w:sz w:val="24"/>
          <w:szCs w:val="24"/>
          <w:lang w:eastAsia="ru-RU"/>
        </w:rPr>
        <w:t>В соответствии с частями 4 и 5 ст. 79 Федерального закона № 273-ФЗ получение образования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895222" w:rsidRPr="00895222" w:rsidRDefault="00895222" w:rsidP="00895222">
      <w:pPr>
        <w:widowControl w:val="0"/>
        <w:shd w:val="clear" w:color="auto" w:fill="FFFFFF"/>
        <w:autoSpaceDE w:val="0"/>
        <w:autoSpaceDN w:val="0"/>
        <w:adjustRightInd w:val="0"/>
        <w:spacing w:after="0" w:line="360" w:lineRule="auto"/>
        <w:ind w:firstLine="499"/>
        <w:jc w:val="both"/>
        <w:rPr>
          <w:rFonts w:ascii="Times New Roman" w:eastAsia="Times New Roman" w:hAnsi="Times New Roman" w:cs="Times New Roman"/>
          <w:bCs/>
          <w:spacing w:val="-3"/>
          <w:sz w:val="24"/>
          <w:szCs w:val="24"/>
          <w:highlight w:val="yellow"/>
          <w:lang w:eastAsia="ru-RU"/>
        </w:rPr>
      </w:pPr>
      <w:r w:rsidRPr="00895222">
        <w:rPr>
          <w:rFonts w:ascii="Times New Roman" w:eastAsia="Times New Roman" w:hAnsi="Times New Roman" w:cs="Times New Roman"/>
          <w:bCs/>
          <w:spacing w:val="-3"/>
          <w:sz w:val="24"/>
          <w:szCs w:val="24"/>
          <w:lang w:eastAsia="ru-RU"/>
        </w:rPr>
        <w:lastRenderedPageBreak/>
        <w:t xml:space="preserve">Рассмотрим это более подробно основные понятия в этой сфере. </w:t>
      </w:r>
    </w:p>
    <w:p w:rsidR="00895222" w:rsidRPr="00895222" w:rsidRDefault="00895222" w:rsidP="00895222">
      <w:pPr>
        <w:widowControl w:val="0"/>
        <w:shd w:val="clear" w:color="auto" w:fill="FFFFFF"/>
        <w:autoSpaceDE w:val="0"/>
        <w:autoSpaceDN w:val="0"/>
        <w:adjustRightInd w:val="0"/>
        <w:spacing w:after="0" w:line="360" w:lineRule="auto"/>
        <w:ind w:right="34" w:firstLine="499"/>
        <w:jc w:val="both"/>
        <w:rPr>
          <w:rFonts w:ascii="Times New Roman" w:eastAsia="Times New Roman" w:hAnsi="Times New Roman" w:cs="Times New Roman"/>
          <w:sz w:val="24"/>
          <w:szCs w:val="24"/>
          <w:lang w:eastAsia="ru-RU"/>
        </w:rPr>
      </w:pPr>
      <w:r w:rsidRPr="00895222">
        <w:rPr>
          <w:rFonts w:ascii="Times New Roman" w:eastAsia="Times New Roman" w:hAnsi="Times New Roman" w:cs="Times New Roman"/>
          <w:i/>
          <w:iCs/>
          <w:sz w:val="24"/>
          <w:szCs w:val="24"/>
          <w:lang w:eastAsia="ru-RU"/>
        </w:rPr>
        <w:t xml:space="preserve">Дети с ограниченными возможностями (дети с ограничениями в развитии, дети с </w:t>
      </w:r>
      <w:r w:rsidRPr="00895222">
        <w:rPr>
          <w:rFonts w:ascii="Times New Roman" w:eastAsia="Times New Roman" w:hAnsi="Times New Roman" w:cs="Times New Roman"/>
          <w:i/>
          <w:iCs/>
          <w:spacing w:val="-2"/>
          <w:sz w:val="24"/>
          <w:szCs w:val="24"/>
          <w:lang w:eastAsia="ru-RU"/>
        </w:rPr>
        <w:t xml:space="preserve">особыми образовательными потребностями, дети-инвалиды) — </w:t>
      </w:r>
      <w:r w:rsidRPr="00895222">
        <w:rPr>
          <w:rFonts w:ascii="Times New Roman" w:eastAsia="Times New Roman" w:hAnsi="Times New Roman" w:cs="Times New Roman"/>
          <w:spacing w:val="-2"/>
          <w:sz w:val="24"/>
          <w:szCs w:val="24"/>
          <w:lang w:eastAsia="ru-RU"/>
        </w:rPr>
        <w:t>это дети, имеющие функ</w:t>
      </w:r>
      <w:r w:rsidRPr="00895222">
        <w:rPr>
          <w:rFonts w:ascii="Times New Roman" w:eastAsia="Times New Roman" w:hAnsi="Times New Roman" w:cs="Times New Roman"/>
          <w:spacing w:val="-2"/>
          <w:sz w:val="24"/>
          <w:szCs w:val="24"/>
          <w:lang w:eastAsia="ru-RU"/>
        </w:rPr>
        <w:softHyphen/>
      </w:r>
      <w:r w:rsidRPr="00895222">
        <w:rPr>
          <w:rFonts w:ascii="Times New Roman" w:eastAsia="Times New Roman" w:hAnsi="Times New Roman" w:cs="Times New Roman"/>
          <w:spacing w:val="-1"/>
          <w:sz w:val="24"/>
          <w:szCs w:val="24"/>
          <w:lang w:eastAsia="ru-RU"/>
        </w:rPr>
        <w:t xml:space="preserve">циональные ограничения в результате заболевания, отклонений или недостатков развития, состояния здоровья, внешности, вследствие неприспособленности внешней (окружающей) </w:t>
      </w:r>
      <w:r w:rsidRPr="00895222">
        <w:rPr>
          <w:rFonts w:ascii="Times New Roman" w:eastAsia="Times New Roman" w:hAnsi="Times New Roman" w:cs="Times New Roman"/>
          <w:sz w:val="24"/>
          <w:szCs w:val="24"/>
          <w:lang w:eastAsia="ru-RU"/>
        </w:rPr>
        <w:t>среды к их особым нуждам, из-за негативных стереотипов, предрассудков в отношении общества к инвалидам в целом. Категория детей с ограниченными возможностями здоро</w:t>
      </w:r>
      <w:r w:rsidRPr="00895222">
        <w:rPr>
          <w:rFonts w:ascii="Times New Roman" w:eastAsia="Times New Roman" w:hAnsi="Times New Roman" w:cs="Times New Roman"/>
          <w:sz w:val="24"/>
          <w:szCs w:val="24"/>
          <w:lang w:eastAsia="ru-RU"/>
        </w:rPr>
        <w:softHyphen/>
        <w:t xml:space="preserve">вья представлена детьми с различными по степени сложности, характеру отклонениями </w:t>
      </w:r>
      <w:proofErr w:type="gramStart"/>
      <w:r w:rsidRPr="00895222">
        <w:rPr>
          <w:rFonts w:ascii="Times New Roman" w:eastAsia="Times New Roman" w:hAnsi="Times New Roman" w:cs="Times New Roman"/>
          <w:sz w:val="24"/>
          <w:szCs w:val="24"/>
          <w:lang w:eastAsia="ru-RU"/>
        </w:rPr>
        <w:t>в</w:t>
      </w:r>
      <w:proofErr w:type="gramEnd"/>
    </w:p>
    <w:p w:rsidR="00895222" w:rsidRPr="00895222" w:rsidRDefault="00895222" w:rsidP="00895222">
      <w:pPr>
        <w:widowControl w:val="0"/>
        <w:shd w:val="clear" w:color="auto" w:fill="FFFFFF"/>
        <w:autoSpaceDE w:val="0"/>
        <w:autoSpaceDN w:val="0"/>
        <w:adjustRightInd w:val="0"/>
        <w:spacing w:after="0" w:line="360" w:lineRule="auto"/>
        <w:ind w:right="158"/>
        <w:jc w:val="both"/>
        <w:rPr>
          <w:rFonts w:ascii="Times New Roman" w:eastAsia="Calibri" w:hAnsi="Times New Roman" w:cs="Times New Roman"/>
          <w:bCs/>
          <w:sz w:val="24"/>
          <w:szCs w:val="24"/>
        </w:rPr>
      </w:pPr>
      <w:r w:rsidRPr="00895222">
        <w:rPr>
          <w:rFonts w:ascii="Times New Roman" w:eastAsia="Calibri" w:hAnsi="Times New Roman" w:cs="Times New Roman"/>
          <w:bCs/>
          <w:sz w:val="24"/>
          <w:szCs w:val="24"/>
        </w:rPr>
        <w:t xml:space="preserve">психическом или физическом </w:t>
      </w:r>
      <w:proofErr w:type="gramStart"/>
      <w:r w:rsidRPr="00895222">
        <w:rPr>
          <w:rFonts w:ascii="Times New Roman" w:eastAsia="Calibri" w:hAnsi="Times New Roman" w:cs="Times New Roman"/>
          <w:bCs/>
          <w:sz w:val="24"/>
          <w:szCs w:val="24"/>
        </w:rPr>
        <w:t>развитии</w:t>
      </w:r>
      <w:proofErr w:type="gramEnd"/>
      <w:r w:rsidRPr="00895222">
        <w:rPr>
          <w:rFonts w:ascii="Times New Roman" w:eastAsia="Calibri" w:hAnsi="Times New Roman" w:cs="Times New Roman"/>
          <w:bCs/>
          <w:sz w:val="24"/>
          <w:szCs w:val="24"/>
        </w:rPr>
        <w:t xml:space="preserve"> (нарушения и задержки развития слуха, зрения, речи, интеллекта, эмоционально-волевой сферы, процессов коммуникации).</w:t>
      </w:r>
    </w:p>
    <w:p w:rsidR="00895222" w:rsidRPr="00895222" w:rsidRDefault="00895222" w:rsidP="00895222">
      <w:pPr>
        <w:widowControl w:val="0"/>
        <w:shd w:val="clear" w:color="auto" w:fill="FFFFFF"/>
        <w:autoSpaceDE w:val="0"/>
        <w:autoSpaceDN w:val="0"/>
        <w:adjustRightInd w:val="0"/>
        <w:spacing w:after="0" w:line="360" w:lineRule="auto"/>
        <w:ind w:right="158" w:firstLine="538"/>
        <w:jc w:val="both"/>
        <w:rPr>
          <w:rFonts w:ascii="Times New Roman" w:eastAsia="Times New Roman" w:hAnsi="Times New Roman" w:cs="Times New Roman"/>
          <w:sz w:val="24"/>
          <w:szCs w:val="24"/>
          <w:lang w:eastAsia="ru-RU"/>
        </w:rPr>
      </w:pPr>
      <w:r w:rsidRPr="00895222">
        <w:rPr>
          <w:rFonts w:ascii="Times New Roman" w:eastAsia="Calibri" w:hAnsi="Times New Roman" w:cs="Times New Roman"/>
          <w:bCs/>
          <w:i/>
          <w:sz w:val="24"/>
          <w:szCs w:val="24"/>
        </w:rPr>
        <w:t>Инклюзивное образование</w:t>
      </w:r>
      <w:r w:rsidRPr="00895222">
        <w:rPr>
          <w:rFonts w:ascii="Times New Roman" w:eastAsia="Calibri" w:hAnsi="Times New Roman" w:cs="Times New Roman"/>
          <w:sz w:val="24"/>
          <w:szCs w:val="24"/>
        </w:rPr>
        <w:t xml:space="preserve">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r w:rsidRPr="00895222">
        <w:rPr>
          <w:rFonts w:ascii="Times New Roman" w:eastAsia="Times New Roman" w:hAnsi="Times New Roman" w:cs="Times New Roman"/>
          <w:spacing w:val="-1"/>
          <w:sz w:val="24"/>
          <w:szCs w:val="24"/>
          <w:lang w:eastAsia="ru-RU"/>
        </w:rPr>
        <w:t xml:space="preserve"> В основу инклюзивного образования положено мировоззрение, которое исключает </w:t>
      </w:r>
      <w:r w:rsidRPr="00895222">
        <w:rPr>
          <w:rFonts w:ascii="Times New Roman" w:eastAsia="Times New Roman" w:hAnsi="Times New Roman" w:cs="Times New Roman"/>
          <w:sz w:val="24"/>
          <w:szCs w:val="24"/>
          <w:lang w:eastAsia="ru-RU"/>
        </w:rPr>
        <w:t xml:space="preserve">любую дискриминацию детей, обеспечивает равное отношение ко всем людям и создает </w:t>
      </w:r>
      <w:r w:rsidRPr="00895222">
        <w:rPr>
          <w:rFonts w:ascii="Times New Roman" w:eastAsia="Times New Roman" w:hAnsi="Times New Roman" w:cs="Times New Roman"/>
          <w:spacing w:val="-1"/>
          <w:sz w:val="24"/>
          <w:szCs w:val="24"/>
          <w:lang w:eastAsia="ru-RU"/>
        </w:rPr>
        <w:t xml:space="preserve">особые условия для детей, имеющих особые образовательные потребности. Инклюзивное </w:t>
      </w:r>
      <w:r w:rsidRPr="00895222">
        <w:rPr>
          <w:rFonts w:ascii="Times New Roman" w:eastAsia="Times New Roman" w:hAnsi="Times New Roman" w:cs="Times New Roman"/>
          <w:sz w:val="24"/>
          <w:szCs w:val="24"/>
          <w:lang w:eastAsia="ru-RU"/>
        </w:rPr>
        <w:t>образование означает, что в процессе обучения необходимо учитывать потребности, как детей, так и учителей, создавая особые условия и предоставляя поддержку, необходимые как ученику, так и учителям для достижения успеха. Инклюзия в образовании – это один из аспектов инклюзии в обществе.</w:t>
      </w:r>
    </w:p>
    <w:p w:rsidR="00895222" w:rsidRPr="00895222" w:rsidRDefault="00895222" w:rsidP="00895222">
      <w:pPr>
        <w:widowControl w:val="0"/>
        <w:shd w:val="clear" w:color="auto" w:fill="FFFFFF"/>
        <w:autoSpaceDE w:val="0"/>
        <w:autoSpaceDN w:val="0"/>
        <w:adjustRightInd w:val="0"/>
        <w:spacing w:after="0" w:line="360" w:lineRule="auto"/>
        <w:ind w:left="10" w:right="24" w:firstLine="528"/>
        <w:jc w:val="both"/>
        <w:rPr>
          <w:rFonts w:ascii="Times New Roman" w:eastAsia="Times New Roman" w:hAnsi="Times New Roman" w:cs="Times New Roman"/>
          <w:sz w:val="24"/>
          <w:szCs w:val="24"/>
          <w:lang w:eastAsia="ru-RU"/>
        </w:rPr>
      </w:pPr>
      <w:r w:rsidRPr="00895222">
        <w:rPr>
          <w:rFonts w:ascii="Times New Roman" w:eastAsia="Times New Roman" w:hAnsi="Times New Roman" w:cs="Times New Roman"/>
          <w:i/>
          <w:iCs/>
          <w:spacing w:val="-1"/>
          <w:sz w:val="24"/>
          <w:szCs w:val="24"/>
          <w:lang w:eastAsia="ru-RU"/>
        </w:rPr>
        <w:t xml:space="preserve">Цель инклюзивного образования </w:t>
      </w:r>
      <w:r w:rsidRPr="00895222">
        <w:rPr>
          <w:rFonts w:ascii="Times New Roman" w:eastAsia="Times New Roman" w:hAnsi="Times New Roman" w:cs="Times New Roman"/>
          <w:spacing w:val="-1"/>
          <w:sz w:val="24"/>
          <w:szCs w:val="24"/>
          <w:lang w:eastAsia="ru-RU"/>
        </w:rPr>
        <w:t>- принципиально новые образовательные и социаль</w:t>
      </w:r>
      <w:r w:rsidRPr="00895222">
        <w:rPr>
          <w:rFonts w:ascii="Times New Roman" w:eastAsia="Times New Roman" w:hAnsi="Times New Roman" w:cs="Times New Roman"/>
          <w:spacing w:val="-1"/>
          <w:sz w:val="24"/>
          <w:szCs w:val="24"/>
          <w:lang w:eastAsia="ru-RU"/>
        </w:rPr>
        <w:softHyphen/>
      </w:r>
      <w:r w:rsidRPr="00895222">
        <w:rPr>
          <w:rFonts w:ascii="Times New Roman" w:eastAsia="Times New Roman" w:hAnsi="Times New Roman" w:cs="Times New Roman"/>
          <w:sz w:val="24"/>
          <w:szCs w:val="24"/>
          <w:lang w:eastAsia="ru-RU"/>
        </w:rPr>
        <w:t>ные достижения всех учащихся, возможность наиболее их полноценной социальной жиз</w:t>
      </w:r>
      <w:r w:rsidRPr="00895222">
        <w:rPr>
          <w:rFonts w:ascii="Times New Roman" w:eastAsia="Times New Roman" w:hAnsi="Times New Roman" w:cs="Times New Roman"/>
          <w:sz w:val="24"/>
          <w:szCs w:val="24"/>
          <w:lang w:eastAsia="ru-RU"/>
        </w:rPr>
        <w:softHyphen/>
        <w:t>ни, активного участия в коллективе, местном сообществе, а тем самым наиболее полного взаимодействия и заботы детей друг о друге как членах сообщества.</w:t>
      </w:r>
    </w:p>
    <w:p w:rsidR="00895222" w:rsidRPr="00895222" w:rsidRDefault="00895222" w:rsidP="00895222">
      <w:pPr>
        <w:widowControl w:val="0"/>
        <w:shd w:val="clear" w:color="auto" w:fill="FFFFFF"/>
        <w:autoSpaceDE w:val="0"/>
        <w:autoSpaceDN w:val="0"/>
        <w:adjustRightInd w:val="0"/>
        <w:spacing w:after="0" w:line="360" w:lineRule="auto"/>
        <w:ind w:left="5" w:right="34" w:firstLine="538"/>
        <w:jc w:val="both"/>
        <w:rPr>
          <w:rFonts w:ascii="Times New Roman" w:eastAsia="Times New Roman" w:hAnsi="Times New Roman" w:cs="Times New Roman"/>
          <w:sz w:val="24"/>
          <w:szCs w:val="24"/>
          <w:lang w:eastAsia="ru-RU"/>
        </w:rPr>
      </w:pPr>
      <w:r w:rsidRPr="00895222">
        <w:rPr>
          <w:rFonts w:ascii="Times New Roman" w:eastAsia="Times New Roman" w:hAnsi="Times New Roman" w:cs="Times New Roman"/>
          <w:i/>
          <w:iCs/>
          <w:sz w:val="24"/>
          <w:szCs w:val="24"/>
          <w:lang w:eastAsia="ru-RU"/>
        </w:rPr>
        <w:t xml:space="preserve">Инклюзия - </w:t>
      </w:r>
      <w:r w:rsidRPr="00895222">
        <w:rPr>
          <w:rFonts w:ascii="Times New Roman" w:eastAsia="Times New Roman" w:hAnsi="Times New Roman" w:cs="Times New Roman"/>
          <w:sz w:val="24"/>
          <w:szCs w:val="24"/>
          <w:lang w:eastAsia="ru-RU"/>
        </w:rPr>
        <w:t>современный подход к организации обучения, означающий реформиро</w:t>
      </w:r>
      <w:r w:rsidRPr="00895222">
        <w:rPr>
          <w:rFonts w:ascii="Times New Roman" w:eastAsia="Times New Roman" w:hAnsi="Times New Roman" w:cs="Times New Roman"/>
          <w:sz w:val="24"/>
          <w:szCs w:val="24"/>
          <w:lang w:eastAsia="ru-RU"/>
        </w:rPr>
        <w:softHyphen/>
        <w:t>вание школ, перепланировку помещений, развитие образовательных технологий таким образом, чтобы они отвечали нуждам и потребностям всех без исключения детей. Прин</w:t>
      </w:r>
      <w:r w:rsidRPr="00895222">
        <w:rPr>
          <w:rFonts w:ascii="Times New Roman" w:eastAsia="Times New Roman" w:hAnsi="Times New Roman" w:cs="Times New Roman"/>
          <w:sz w:val="24"/>
          <w:szCs w:val="24"/>
          <w:lang w:eastAsia="ru-RU"/>
        </w:rPr>
        <w:softHyphen/>
        <w:t>цип организации обучения, при котором все учащиеся учатся совместно со своими свер</w:t>
      </w:r>
      <w:r w:rsidRPr="00895222">
        <w:rPr>
          <w:rFonts w:ascii="Times New Roman" w:eastAsia="Times New Roman" w:hAnsi="Times New Roman" w:cs="Times New Roman"/>
          <w:sz w:val="24"/>
          <w:szCs w:val="24"/>
          <w:lang w:eastAsia="ru-RU"/>
        </w:rPr>
        <w:softHyphen/>
        <w:t xml:space="preserve">стниками в школе по месту жительства. </w:t>
      </w:r>
      <w:r w:rsidRPr="00895222">
        <w:rPr>
          <w:rFonts w:ascii="Times New Roman" w:eastAsia="Times New Roman" w:hAnsi="Times New Roman" w:cs="Times New Roman"/>
          <w:i/>
          <w:iCs/>
          <w:sz w:val="24"/>
          <w:szCs w:val="24"/>
          <w:lang w:eastAsia="ru-RU"/>
        </w:rPr>
        <w:t xml:space="preserve">Инклюзия </w:t>
      </w:r>
      <w:r w:rsidRPr="00895222">
        <w:rPr>
          <w:rFonts w:ascii="Times New Roman" w:eastAsia="Times New Roman" w:hAnsi="Times New Roman" w:cs="Times New Roman"/>
          <w:sz w:val="24"/>
          <w:szCs w:val="24"/>
          <w:lang w:eastAsia="ru-RU"/>
        </w:rPr>
        <w:t>означает раскрытие потенциала каждо</w:t>
      </w:r>
      <w:r w:rsidRPr="00895222">
        <w:rPr>
          <w:rFonts w:ascii="Times New Roman" w:eastAsia="Times New Roman" w:hAnsi="Times New Roman" w:cs="Times New Roman"/>
          <w:sz w:val="24"/>
          <w:szCs w:val="24"/>
          <w:lang w:eastAsia="ru-RU"/>
        </w:rPr>
        <w:softHyphen/>
        <w:t>го ученика с помощью образовательной программы, которая достаточно сложна, но соот</w:t>
      </w:r>
      <w:r w:rsidRPr="00895222">
        <w:rPr>
          <w:rFonts w:ascii="Times New Roman" w:eastAsia="Times New Roman" w:hAnsi="Times New Roman" w:cs="Times New Roman"/>
          <w:sz w:val="24"/>
          <w:szCs w:val="24"/>
          <w:lang w:eastAsia="ru-RU"/>
        </w:rPr>
        <w:softHyphen/>
        <w:t>ветствует его способностям.</w:t>
      </w:r>
    </w:p>
    <w:p w:rsidR="00895222" w:rsidRPr="00895222" w:rsidRDefault="00895222" w:rsidP="00895222">
      <w:pPr>
        <w:widowControl w:val="0"/>
        <w:shd w:val="clear" w:color="auto" w:fill="FFFFFF"/>
        <w:autoSpaceDE w:val="0"/>
        <w:autoSpaceDN w:val="0"/>
        <w:adjustRightInd w:val="0"/>
        <w:spacing w:after="0" w:line="360" w:lineRule="auto"/>
        <w:ind w:left="24" w:right="5" w:firstLine="528"/>
        <w:jc w:val="both"/>
        <w:rPr>
          <w:rFonts w:ascii="Times New Roman" w:eastAsia="Times New Roman" w:hAnsi="Times New Roman" w:cs="Times New Roman"/>
          <w:sz w:val="24"/>
          <w:szCs w:val="24"/>
          <w:lang w:eastAsia="ru-RU"/>
        </w:rPr>
      </w:pPr>
      <w:r w:rsidRPr="00895222">
        <w:rPr>
          <w:rFonts w:ascii="Times New Roman" w:eastAsia="Times New Roman" w:hAnsi="Times New Roman" w:cs="Times New Roman"/>
          <w:i/>
          <w:iCs/>
          <w:sz w:val="24"/>
          <w:szCs w:val="24"/>
          <w:lang w:eastAsia="ru-RU"/>
        </w:rPr>
        <w:t xml:space="preserve">Инклюзивное обучение </w:t>
      </w:r>
      <w:r w:rsidRPr="00895222">
        <w:rPr>
          <w:rFonts w:ascii="Times New Roman" w:eastAsia="Times New Roman" w:hAnsi="Times New Roman" w:cs="Times New Roman"/>
          <w:sz w:val="24"/>
          <w:szCs w:val="24"/>
          <w:lang w:eastAsia="ru-RU"/>
        </w:rPr>
        <w:t>– процесс «включения» детей с ограниченными возможно</w:t>
      </w:r>
      <w:r w:rsidRPr="00895222">
        <w:rPr>
          <w:rFonts w:ascii="Times New Roman" w:eastAsia="Times New Roman" w:hAnsi="Times New Roman" w:cs="Times New Roman"/>
          <w:sz w:val="24"/>
          <w:szCs w:val="24"/>
          <w:lang w:eastAsia="ru-RU"/>
        </w:rPr>
        <w:softHyphen/>
        <w:t>стями здоровья в образовательное пространство, в группы, классы, коллективы детей, не имеющих отклонений в развитии на основе организации совместного обучения и воспи</w:t>
      </w:r>
      <w:r w:rsidRPr="00895222">
        <w:rPr>
          <w:rFonts w:ascii="Times New Roman" w:eastAsia="Times New Roman" w:hAnsi="Times New Roman" w:cs="Times New Roman"/>
          <w:sz w:val="24"/>
          <w:szCs w:val="24"/>
          <w:lang w:eastAsia="ru-RU"/>
        </w:rPr>
        <w:softHyphen/>
        <w:t>тания, практик коммуникации, сотрудничества детей, педагогов и родителей, формирова</w:t>
      </w:r>
      <w:r w:rsidRPr="00895222">
        <w:rPr>
          <w:rFonts w:ascii="Times New Roman" w:eastAsia="Times New Roman" w:hAnsi="Times New Roman" w:cs="Times New Roman"/>
          <w:sz w:val="24"/>
          <w:szCs w:val="24"/>
          <w:lang w:eastAsia="ru-RU"/>
        </w:rPr>
        <w:softHyphen/>
      </w:r>
      <w:r w:rsidRPr="00895222">
        <w:rPr>
          <w:rFonts w:ascii="Times New Roman" w:eastAsia="Times New Roman" w:hAnsi="Times New Roman" w:cs="Times New Roman"/>
          <w:sz w:val="24"/>
          <w:szCs w:val="24"/>
          <w:lang w:eastAsia="ru-RU"/>
        </w:rPr>
        <w:lastRenderedPageBreak/>
        <w:t>ние практик взаимодействия на равных.</w:t>
      </w:r>
    </w:p>
    <w:p w:rsidR="00895222" w:rsidRPr="00895222" w:rsidRDefault="00895222" w:rsidP="00895222">
      <w:pPr>
        <w:widowControl w:val="0"/>
        <w:shd w:val="clear" w:color="auto" w:fill="FFFFFF"/>
        <w:autoSpaceDE w:val="0"/>
        <w:autoSpaceDN w:val="0"/>
        <w:adjustRightInd w:val="0"/>
        <w:spacing w:after="0" w:line="360" w:lineRule="auto"/>
        <w:ind w:left="38" w:firstLine="528"/>
        <w:jc w:val="both"/>
        <w:rPr>
          <w:rFonts w:ascii="Times New Roman" w:eastAsia="Times New Roman" w:hAnsi="Times New Roman" w:cs="Times New Roman"/>
          <w:sz w:val="24"/>
          <w:szCs w:val="24"/>
          <w:lang w:eastAsia="ru-RU"/>
        </w:rPr>
      </w:pPr>
      <w:r w:rsidRPr="00895222">
        <w:rPr>
          <w:rFonts w:ascii="Times New Roman" w:eastAsia="Calibri" w:hAnsi="Times New Roman" w:cs="Times New Roman"/>
          <w:bCs/>
          <w:i/>
          <w:sz w:val="24"/>
          <w:szCs w:val="24"/>
        </w:rPr>
        <w:t>Интегрированное обучение</w:t>
      </w:r>
      <w:r w:rsidRPr="00895222">
        <w:rPr>
          <w:rFonts w:ascii="Times New Roman" w:eastAsia="Calibri" w:hAnsi="Times New Roman" w:cs="Times New Roman"/>
          <w:sz w:val="24"/>
          <w:szCs w:val="24"/>
        </w:rPr>
        <w:t xml:space="preserve"> – </w:t>
      </w:r>
      <w:r w:rsidRPr="00895222">
        <w:rPr>
          <w:rFonts w:ascii="Times New Roman" w:eastAsia="Times New Roman" w:hAnsi="Times New Roman" w:cs="Times New Roman"/>
          <w:spacing w:val="-1"/>
          <w:sz w:val="24"/>
          <w:szCs w:val="24"/>
          <w:lang w:eastAsia="ru-RU"/>
        </w:rPr>
        <w:t>совместное обучение детей со стандартными особенно</w:t>
      </w:r>
      <w:r w:rsidRPr="00895222">
        <w:rPr>
          <w:rFonts w:ascii="Times New Roman" w:eastAsia="Times New Roman" w:hAnsi="Times New Roman" w:cs="Times New Roman"/>
          <w:spacing w:val="-1"/>
          <w:sz w:val="24"/>
          <w:szCs w:val="24"/>
          <w:lang w:eastAsia="ru-RU"/>
        </w:rPr>
        <w:softHyphen/>
      </w:r>
      <w:r w:rsidRPr="00895222">
        <w:rPr>
          <w:rFonts w:ascii="Times New Roman" w:eastAsia="Times New Roman" w:hAnsi="Times New Roman" w:cs="Times New Roman"/>
          <w:sz w:val="24"/>
          <w:szCs w:val="24"/>
          <w:lang w:eastAsia="ru-RU"/>
        </w:rPr>
        <w:t>стями развития и детей с ограниченными возможностями здоровья, в ходе которого уча</w:t>
      </w:r>
      <w:r w:rsidRPr="00895222">
        <w:rPr>
          <w:rFonts w:ascii="Times New Roman" w:eastAsia="Times New Roman" w:hAnsi="Times New Roman" w:cs="Times New Roman"/>
          <w:sz w:val="24"/>
          <w:szCs w:val="24"/>
          <w:lang w:eastAsia="ru-RU"/>
        </w:rPr>
        <w:softHyphen/>
        <w:t>щиеся осваивают общеобразовательную программу.</w:t>
      </w:r>
    </w:p>
    <w:p w:rsidR="00895222" w:rsidRPr="00895222" w:rsidRDefault="00895222" w:rsidP="00895222">
      <w:pPr>
        <w:widowControl w:val="0"/>
        <w:shd w:val="clear" w:color="auto" w:fill="FFFFFF"/>
        <w:autoSpaceDE w:val="0"/>
        <w:autoSpaceDN w:val="0"/>
        <w:adjustRightInd w:val="0"/>
        <w:spacing w:after="0" w:line="360" w:lineRule="auto"/>
        <w:ind w:left="38" w:firstLine="528"/>
        <w:jc w:val="both"/>
        <w:rPr>
          <w:rFonts w:ascii="Times New Roman" w:eastAsia="Times New Roman" w:hAnsi="Times New Roman" w:cs="Times New Roman"/>
          <w:sz w:val="24"/>
          <w:szCs w:val="24"/>
          <w:lang w:eastAsia="ru-RU"/>
        </w:rPr>
      </w:pPr>
      <w:r w:rsidRPr="00895222">
        <w:rPr>
          <w:rFonts w:ascii="Times New Roman" w:eastAsia="Times New Roman" w:hAnsi="Times New Roman" w:cs="Times New Roman"/>
          <w:i/>
          <w:iCs/>
          <w:sz w:val="24"/>
          <w:szCs w:val="24"/>
          <w:lang w:eastAsia="ru-RU"/>
        </w:rPr>
        <w:t xml:space="preserve">Интегрированное образование – </w:t>
      </w:r>
      <w:r w:rsidRPr="00895222">
        <w:rPr>
          <w:rFonts w:ascii="Times New Roman" w:eastAsia="Times New Roman" w:hAnsi="Times New Roman" w:cs="Times New Roman"/>
          <w:sz w:val="24"/>
          <w:szCs w:val="24"/>
          <w:lang w:eastAsia="ru-RU"/>
        </w:rPr>
        <w:t>процесс совместного обучения и воспитания детей, не имеющих отклонений в развитии и детей с ограниченными возможностями посредст</w:t>
      </w:r>
      <w:r w:rsidRPr="00895222">
        <w:rPr>
          <w:rFonts w:ascii="Times New Roman" w:eastAsia="Times New Roman" w:hAnsi="Times New Roman" w:cs="Times New Roman"/>
          <w:sz w:val="24"/>
          <w:szCs w:val="24"/>
          <w:lang w:eastAsia="ru-RU"/>
        </w:rPr>
        <w:softHyphen/>
        <w:t>вом создания специальных условий для получения ими общего образования. Интегриро</w:t>
      </w:r>
      <w:r w:rsidRPr="00895222">
        <w:rPr>
          <w:rFonts w:ascii="Times New Roman" w:eastAsia="Times New Roman" w:hAnsi="Times New Roman" w:cs="Times New Roman"/>
          <w:sz w:val="24"/>
          <w:szCs w:val="24"/>
          <w:lang w:eastAsia="ru-RU"/>
        </w:rPr>
        <w:softHyphen/>
        <w:t>ванное образование представлено последовательной реализацией двух практик: собствен</w:t>
      </w:r>
      <w:r w:rsidRPr="00895222">
        <w:rPr>
          <w:rFonts w:ascii="Times New Roman" w:eastAsia="Times New Roman" w:hAnsi="Times New Roman" w:cs="Times New Roman"/>
          <w:sz w:val="24"/>
          <w:szCs w:val="24"/>
          <w:lang w:eastAsia="ru-RU"/>
        </w:rPr>
        <w:softHyphen/>
      </w:r>
      <w:r w:rsidRPr="00895222">
        <w:rPr>
          <w:rFonts w:ascii="Times New Roman" w:eastAsia="Times New Roman" w:hAnsi="Times New Roman" w:cs="Times New Roman"/>
          <w:spacing w:val="-1"/>
          <w:sz w:val="24"/>
          <w:szCs w:val="24"/>
          <w:lang w:eastAsia="ru-RU"/>
        </w:rPr>
        <w:t>но образовательной интеграцией (объединением учащихся) и образовательной инклюзией (паритетным сотрудничеством учащихся). Образовательная инклюзия выступает как фор</w:t>
      </w:r>
      <w:r w:rsidRPr="00895222">
        <w:rPr>
          <w:rFonts w:ascii="Times New Roman" w:eastAsia="Times New Roman" w:hAnsi="Times New Roman" w:cs="Times New Roman"/>
          <w:spacing w:val="-1"/>
          <w:sz w:val="24"/>
          <w:szCs w:val="24"/>
          <w:lang w:eastAsia="ru-RU"/>
        </w:rPr>
        <w:softHyphen/>
      </w:r>
      <w:r w:rsidRPr="00895222">
        <w:rPr>
          <w:rFonts w:ascii="Times New Roman" w:eastAsia="Times New Roman" w:hAnsi="Times New Roman" w:cs="Times New Roman"/>
          <w:sz w:val="24"/>
          <w:szCs w:val="24"/>
          <w:lang w:eastAsia="ru-RU"/>
        </w:rPr>
        <w:t>ма углубления, расширения, усиления процессов образовательной интеграции ребенка.</w:t>
      </w:r>
    </w:p>
    <w:p w:rsidR="00895222" w:rsidRPr="00895222" w:rsidRDefault="00895222" w:rsidP="00895222">
      <w:pPr>
        <w:widowControl w:val="0"/>
        <w:shd w:val="clear" w:color="auto" w:fill="FFFFFF"/>
        <w:autoSpaceDE w:val="0"/>
        <w:autoSpaceDN w:val="0"/>
        <w:adjustRightInd w:val="0"/>
        <w:spacing w:after="0" w:line="360" w:lineRule="auto"/>
        <w:ind w:left="38" w:firstLine="528"/>
        <w:jc w:val="both"/>
        <w:rPr>
          <w:rFonts w:ascii="Times New Roman" w:eastAsia="Times New Roman" w:hAnsi="Times New Roman" w:cs="Times New Roman"/>
          <w:sz w:val="24"/>
          <w:szCs w:val="24"/>
          <w:lang w:eastAsia="ru-RU"/>
        </w:rPr>
      </w:pPr>
    </w:p>
    <w:p w:rsidR="00895222" w:rsidRPr="00895222" w:rsidRDefault="00895222" w:rsidP="00895222">
      <w:pPr>
        <w:widowControl w:val="0"/>
        <w:shd w:val="clear" w:color="auto" w:fill="FFFFFF"/>
        <w:autoSpaceDE w:val="0"/>
        <w:autoSpaceDN w:val="0"/>
        <w:adjustRightInd w:val="0"/>
        <w:spacing w:after="0" w:line="360" w:lineRule="auto"/>
        <w:ind w:right="158" w:firstLine="566"/>
        <w:jc w:val="both"/>
        <w:rPr>
          <w:rFonts w:ascii="Times New Roman" w:eastAsia="Calibri" w:hAnsi="Times New Roman" w:cs="Times New Roman"/>
          <w:bCs/>
          <w:sz w:val="24"/>
          <w:szCs w:val="24"/>
        </w:rPr>
      </w:pPr>
      <w:r w:rsidRPr="00895222">
        <w:rPr>
          <w:rFonts w:ascii="Times New Roman" w:eastAsia="Calibri" w:hAnsi="Times New Roman" w:cs="Times New Roman"/>
          <w:bCs/>
          <w:sz w:val="24"/>
          <w:szCs w:val="24"/>
        </w:rPr>
        <w:t>Термины “интегрированный” и “инклюзивный” являются основными различиями в философии инклюзивного образования. При интегрированном обучении происходит комплексное обучение детей-инвалидов в аккредитованных государством общеобразовательных школах (то есть акцент делается на посещаемости). Инклюзивное (включающее) образование детей, ограниченных в своих возможностях, эффективно, когда они находятся в обычных школах.</w:t>
      </w:r>
    </w:p>
    <w:p w:rsidR="00895222" w:rsidRPr="00895222" w:rsidRDefault="00895222" w:rsidP="00895222">
      <w:pPr>
        <w:widowControl w:val="0"/>
        <w:shd w:val="clear" w:color="auto" w:fill="FFFFFF"/>
        <w:autoSpaceDE w:val="0"/>
        <w:autoSpaceDN w:val="0"/>
        <w:adjustRightInd w:val="0"/>
        <w:spacing w:after="0" w:line="360" w:lineRule="auto"/>
        <w:ind w:right="158" w:firstLine="566"/>
        <w:jc w:val="both"/>
        <w:rPr>
          <w:rFonts w:ascii="Times New Roman" w:eastAsia="Calibri" w:hAnsi="Times New Roman" w:cs="Times New Roman"/>
          <w:bCs/>
          <w:sz w:val="24"/>
          <w:szCs w:val="24"/>
        </w:rPr>
      </w:pPr>
      <w:r w:rsidRPr="00895222">
        <w:rPr>
          <w:rFonts w:ascii="Times New Roman" w:eastAsia="Calibri" w:hAnsi="Times New Roman" w:cs="Times New Roman"/>
          <w:bCs/>
          <w:sz w:val="24"/>
          <w:szCs w:val="24"/>
        </w:rPr>
        <w:t xml:space="preserve">В </w:t>
      </w:r>
      <w:r w:rsidRPr="00895222">
        <w:rPr>
          <w:rFonts w:ascii="Times New Roman" w:eastAsia="Calibri" w:hAnsi="Times New Roman" w:cs="Times New Roman"/>
          <w:bCs/>
          <w:i/>
          <w:sz w:val="24"/>
          <w:szCs w:val="24"/>
        </w:rPr>
        <w:t>интегрированном</w:t>
      </w:r>
      <w:r w:rsidRPr="00895222">
        <w:rPr>
          <w:rFonts w:ascii="Times New Roman" w:eastAsia="Calibri" w:hAnsi="Times New Roman" w:cs="Times New Roman"/>
          <w:bCs/>
          <w:sz w:val="24"/>
          <w:szCs w:val="24"/>
        </w:rPr>
        <w:t xml:space="preserve"> обучении ребенок рассматривается как проблема. Человек, или медицинская модель инвалидности определяет, что ребенок должен быть изменен, или реабилитирован, чтобы соответствовать системе школьного образования и общества. Например, глухой ребенок может носить слуховой аппарат и ожидается, что он научится говорить для того, чтобы понять его, но учителя и другие дети не должны учиться языку жестов, или другим формам связи. Ребенок с трудностями в обучении, как правило, проходит через ряд стандартизированных тестов для того, чтобы прогрессировать с помощью школы, в противном случае он/она будет оставлен на повторное обучение, или будет вынужден бросить учебу.</w:t>
      </w:r>
    </w:p>
    <w:p w:rsidR="00895222" w:rsidRPr="00895222" w:rsidRDefault="00895222" w:rsidP="00895222">
      <w:pPr>
        <w:widowControl w:val="0"/>
        <w:shd w:val="clear" w:color="auto" w:fill="FFFFFF"/>
        <w:autoSpaceDE w:val="0"/>
        <w:autoSpaceDN w:val="0"/>
        <w:adjustRightInd w:val="0"/>
        <w:spacing w:after="0" w:line="360" w:lineRule="auto"/>
        <w:ind w:right="158" w:firstLine="566"/>
        <w:jc w:val="both"/>
        <w:rPr>
          <w:rFonts w:ascii="Times New Roman" w:eastAsia="Calibri" w:hAnsi="Times New Roman" w:cs="Times New Roman"/>
          <w:bCs/>
          <w:sz w:val="24"/>
          <w:szCs w:val="24"/>
        </w:rPr>
      </w:pPr>
      <w:r w:rsidRPr="00895222">
        <w:rPr>
          <w:rFonts w:ascii="Times New Roman" w:eastAsia="Calibri" w:hAnsi="Times New Roman" w:cs="Times New Roman"/>
          <w:bCs/>
          <w:sz w:val="24"/>
          <w:szCs w:val="24"/>
        </w:rPr>
        <w:t xml:space="preserve">В </w:t>
      </w:r>
      <w:r w:rsidRPr="00895222">
        <w:rPr>
          <w:rFonts w:ascii="Times New Roman" w:eastAsia="Calibri" w:hAnsi="Times New Roman" w:cs="Times New Roman"/>
          <w:bCs/>
          <w:i/>
          <w:sz w:val="24"/>
          <w:szCs w:val="24"/>
        </w:rPr>
        <w:t>инклюзивном</w:t>
      </w:r>
      <w:r w:rsidRPr="00895222">
        <w:rPr>
          <w:rFonts w:ascii="Times New Roman" w:eastAsia="Calibri" w:hAnsi="Times New Roman" w:cs="Times New Roman"/>
          <w:bCs/>
          <w:sz w:val="24"/>
          <w:szCs w:val="24"/>
        </w:rPr>
        <w:t xml:space="preserve"> образовании меняется подход, принцип, а не ребенок. Инклюзивное образование выросло из социальной модели инвалидности. Признается, что все дети разные, и что школу и систему образования нужно изменить для того, чтобы удовлетворить индивидуальные потребностей всех учащихся - </w:t>
      </w:r>
      <w:proofErr w:type="gramStart"/>
      <w:r w:rsidRPr="00895222">
        <w:rPr>
          <w:rFonts w:ascii="Times New Roman" w:eastAsia="Calibri" w:hAnsi="Times New Roman" w:cs="Times New Roman"/>
          <w:bCs/>
          <w:sz w:val="24"/>
          <w:szCs w:val="24"/>
        </w:rPr>
        <w:t>с</w:t>
      </w:r>
      <w:proofErr w:type="gramEnd"/>
      <w:r w:rsidRPr="00895222">
        <w:rPr>
          <w:rFonts w:ascii="Times New Roman" w:eastAsia="Calibri" w:hAnsi="Times New Roman" w:cs="Times New Roman"/>
          <w:bCs/>
          <w:sz w:val="24"/>
          <w:szCs w:val="24"/>
        </w:rPr>
        <w:t xml:space="preserve"> и </w:t>
      </w:r>
      <w:proofErr w:type="gramStart"/>
      <w:r w:rsidRPr="00895222">
        <w:rPr>
          <w:rFonts w:ascii="Times New Roman" w:eastAsia="Calibri" w:hAnsi="Times New Roman" w:cs="Times New Roman"/>
          <w:bCs/>
          <w:sz w:val="24"/>
          <w:szCs w:val="24"/>
        </w:rPr>
        <w:t>без</w:t>
      </w:r>
      <w:proofErr w:type="gramEnd"/>
      <w:r w:rsidRPr="00895222">
        <w:rPr>
          <w:rFonts w:ascii="Times New Roman" w:eastAsia="Calibri" w:hAnsi="Times New Roman" w:cs="Times New Roman"/>
          <w:bCs/>
          <w:sz w:val="24"/>
          <w:szCs w:val="24"/>
        </w:rPr>
        <w:t xml:space="preserve"> ограничений здоровья. Основным ингредиентом является гибкость: признавая, что дети учатся с разной скоростью, учителя должны уметь поддерживать их обучение в гибкой форме. В большинстве случаев дети просто нуждаются в хорошем, ясном и доступном обучении. Это включает в себя использование различных методов реагирования на различные </w:t>
      </w:r>
      <w:r w:rsidRPr="00895222">
        <w:rPr>
          <w:rFonts w:ascii="Times New Roman" w:eastAsia="Calibri" w:hAnsi="Times New Roman" w:cs="Times New Roman"/>
          <w:bCs/>
          <w:sz w:val="24"/>
          <w:szCs w:val="24"/>
        </w:rPr>
        <w:lastRenderedPageBreak/>
        <w:t>детские потребности, возможности и темпы развития.</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bCs/>
          <w:sz w:val="24"/>
          <w:szCs w:val="24"/>
        </w:rPr>
      </w:pPr>
      <w:r w:rsidRPr="00895222">
        <w:rPr>
          <w:rFonts w:ascii="Times New Roman" w:eastAsia="Calibri" w:hAnsi="Times New Roman" w:cs="Times New Roman"/>
          <w:bCs/>
          <w:sz w:val="24"/>
          <w:szCs w:val="24"/>
        </w:rPr>
        <w:t>Интегрированное обучение часто воспринимается как трамплин для инклюзивного образования. Однако, главное ограничение интегрированного образования в том, что, пока школьная система остается жесткой, только определенные дети-инвалиды могут быть интегрированы. Некоторые никогда не смогут быть подготовлены и реабилитированы достаточно, чтобы быть принятым в традиционные классы общеобразовательной школы.</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bCs/>
          <w:sz w:val="24"/>
          <w:szCs w:val="24"/>
        </w:rPr>
      </w:pPr>
      <w:r w:rsidRPr="00895222">
        <w:rPr>
          <w:rFonts w:ascii="Times New Roman" w:eastAsia="Calibri" w:hAnsi="Times New Roman" w:cs="Times New Roman"/>
          <w:bCs/>
          <w:sz w:val="24"/>
          <w:szCs w:val="24"/>
        </w:rPr>
        <w:t xml:space="preserve">Помимо инклюзивного и интегрированного образования, в России существуют иные варианты обучения детей-инвалидов, основанные на принципах сегрегации. </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sz w:val="24"/>
          <w:szCs w:val="24"/>
        </w:rPr>
      </w:pPr>
      <w:r w:rsidRPr="00895222">
        <w:rPr>
          <w:rFonts w:ascii="Times New Roman" w:eastAsia="Calibri" w:hAnsi="Times New Roman" w:cs="Times New Roman"/>
          <w:bCs/>
          <w:i/>
          <w:sz w:val="24"/>
          <w:szCs w:val="24"/>
        </w:rPr>
        <w:t>Сегрегация</w:t>
      </w:r>
      <w:r w:rsidRPr="00895222">
        <w:rPr>
          <w:rFonts w:ascii="Times New Roman" w:eastAsia="Calibri" w:hAnsi="Times New Roman" w:cs="Times New Roman"/>
          <w:sz w:val="24"/>
          <w:szCs w:val="24"/>
        </w:rPr>
        <w:t xml:space="preserve"> – изоляция специального образования от системы общего образования. Обучение детей со специальными нуждами изолированно от других детей того же возраста (специальные школы, специальные классы в массовых школах и т.п.).</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bCs/>
          <w:sz w:val="24"/>
          <w:szCs w:val="24"/>
        </w:rPr>
      </w:pPr>
      <w:r w:rsidRPr="00895222">
        <w:rPr>
          <w:rFonts w:ascii="Times New Roman" w:eastAsia="Calibri" w:hAnsi="Times New Roman" w:cs="Times New Roman"/>
          <w:bCs/>
          <w:i/>
          <w:sz w:val="24"/>
          <w:szCs w:val="24"/>
        </w:rPr>
        <w:t xml:space="preserve">Спецшколы и интернаты – </w:t>
      </w:r>
      <w:r w:rsidRPr="00895222">
        <w:rPr>
          <w:rFonts w:ascii="Times New Roman" w:eastAsia="Calibri" w:hAnsi="Times New Roman" w:cs="Times New Roman"/>
          <w:bCs/>
          <w:sz w:val="24"/>
          <w:szCs w:val="24"/>
        </w:rPr>
        <w:t xml:space="preserve">образовательные учреждения с круглосуточным пребыванием обучающихся, созданные в целях оказания помощи семье в воспитании детей, формирования у них навыков самостоятельной жизни, социальной защиты и всестороннего раскрытия творческих способностей детей. Также на территории РФ существует система домов-интернатов социальной защиты, в которых различные образовательные программы осуществляются силами социальных педагогов. Однако де-юре такие дома-интернаты не являются образовательными учреждениями и не могут выдавать документ об образовании. </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bCs/>
          <w:sz w:val="24"/>
          <w:szCs w:val="24"/>
        </w:rPr>
      </w:pPr>
      <w:r w:rsidRPr="00895222">
        <w:rPr>
          <w:rFonts w:ascii="Times New Roman" w:eastAsia="Calibri" w:hAnsi="Times New Roman" w:cs="Times New Roman"/>
          <w:bCs/>
          <w:i/>
          <w:sz w:val="24"/>
          <w:szCs w:val="24"/>
        </w:rPr>
        <w:t xml:space="preserve">Коррекционные классы общеобразовательных школ – </w:t>
      </w:r>
      <w:r w:rsidRPr="00895222">
        <w:rPr>
          <w:rFonts w:ascii="Times New Roman" w:eastAsia="Calibri" w:hAnsi="Times New Roman" w:cs="Times New Roman"/>
          <w:bCs/>
          <w:sz w:val="24"/>
          <w:szCs w:val="24"/>
        </w:rPr>
        <w:t>форма дифференциации образования, позволяющая решать задачи своевременной активной помощи детям с ограниченными возможностями здоровья. Положительным фактором в данном случае является наличие у детей-инвалидов возможности участвовать во многих школьных мероприятиях наравне со своими сверстниками из других классов, а также то, что дети учатся ближе к дому и воспитываются в семье.</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bCs/>
          <w:sz w:val="24"/>
          <w:szCs w:val="24"/>
        </w:rPr>
      </w:pPr>
      <w:r w:rsidRPr="00895222">
        <w:rPr>
          <w:rFonts w:ascii="Times New Roman" w:eastAsia="Calibri" w:hAnsi="Times New Roman" w:cs="Times New Roman"/>
          <w:bCs/>
          <w:i/>
          <w:sz w:val="24"/>
          <w:szCs w:val="24"/>
        </w:rPr>
        <w:t xml:space="preserve">Домашнее обучение – </w:t>
      </w:r>
      <w:r w:rsidRPr="00895222">
        <w:rPr>
          <w:rFonts w:ascii="Times New Roman" w:eastAsia="Calibri" w:hAnsi="Times New Roman" w:cs="Times New Roman"/>
          <w:bCs/>
          <w:sz w:val="24"/>
          <w:szCs w:val="24"/>
        </w:rPr>
        <w:t>вариант обучения детей-инвалидов, при котором преподаватели образовательного учреждения организованно посещают ребенка и проводят с ним занятия непосредственно по месту его проживания. В таком случае, как правило, обучение осуществляется силами педагогов ближайшего образовательного учреждения, однако в России существуют и специализированные школы надомного обучения детей-инвалидов. Домашнее обучение может вестись по общей либо вспомогательной программе, построенной с учетом возможностей учащегося. По окончании обучения ребенку выдается аттестат об окончании школы общего образца с указанием программы, по которой он проходил обучение.</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bCs/>
          <w:sz w:val="24"/>
          <w:szCs w:val="24"/>
        </w:rPr>
      </w:pPr>
      <w:r w:rsidRPr="00895222">
        <w:rPr>
          <w:rFonts w:ascii="Times New Roman" w:eastAsia="Calibri" w:hAnsi="Times New Roman" w:cs="Times New Roman"/>
          <w:bCs/>
          <w:i/>
          <w:sz w:val="24"/>
          <w:szCs w:val="24"/>
        </w:rPr>
        <w:lastRenderedPageBreak/>
        <w:t xml:space="preserve">Дистанционное обучение – </w:t>
      </w:r>
      <w:r w:rsidRPr="00895222">
        <w:rPr>
          <w:rFonts w:ascii="Times New Roman" w:eastAsia="Calibri" w:hAnsi="Times New Roman" w:cs="Times New Roman"/>
          <w:bCs/>
          <w:sz w:val="24"/>
          <w:szCs w:val="24"/>
        </w:rPr>
        <w:t>комплекс образовательных услуг, предоставляемых детям-инвалидам с помощью специализированной информационно-образовательной среды, базирующейся на средствах обмена учебной информацией на расстоянии (спутниковое телевидение, радио, компьютерная связь и т.п.). Для осуществления дистанционного обучения необходимо мультимедийное оборудование (компьютер, принтер, сканер, веб-камера и т.д.), с помощью которого будет поддерживаться связь ребенка с центром дистанционного обучения. В ходе учебного процесса проходит как общение преподавателя с ребенком в режиме онлайн, так и выполнение учащимся заданий, присланных ему в электронном виде, с последующей отправкой результатов в центр дистанционного обучения.</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sz w:val="24"/>
          <w:szCs w:val="24"/>
        </w:rPr>
      </w:pPr>
      <w:r w:rsidRPr="00895222">
        <w:rPr>
          <w:rFonts w:ascii="Times New Roman" w:eastAsia="Calibri" w:hAnsi="Times New Roman" w:cs="Times New Roman"/>
          <w:bCs/>
          <w:i/>
          <w:sz w:val="24"/>
          <w:szCs w:val="24"/>
        </w:rPr>
        <w:t>Специальное образование</w:t>
      </w:r>
      <w:r w:rsidRPr="00895222">
        <w:rPr>
          <w:rFonts w:ascii="Times New Roman" w:eastAsia="Calibri" w:hAnsi="Times New Roman" w:cs="Times New Roman"/>
          <w:sz w:val="24"/>
          <w:szCs w:val="24"/>
        </w:rPr>
        <w:t xml:space="preserve"> – обучение и воспитание обучающихся из числа лиц с особенностями психофизического развития посредством реализации образовательных программ специального образования на уровнях дошкольного, общего образования.</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sz w:val="24"/>
          <w:szCs w:val="24"/>
        </w:rPr>
      </w:pPr>
      <w:proofErr w:type="gramStart"/>
      <w:r w:rsidRPr="00895222">
        <w:rPr>
          <w:rFonts w:ascii="Times New Roman" w:eastAsia="Calibri" w:hAnsi="Times New Roman" w:cs="Times New Roman"/>
          <w:bCs/>
          <w:i/>
          <w:sz w:val="24"/>
          <w:szCs w:val="24"/>
        </w:rPr>
        <w:t>Специальные условия для получения образования (специальные образовательные условия)</w:t>
      </w:r>
      <w:r w:rsidRPr="00895222">
        <w:rPr>
          <w:rFonts w:ascii="Times New Roman" w:eastAsia="Calibri" w:hAnsi="Times New Roman" w:cs="Times New Roman"/>
          <w:sz w:val="24"/>
          <w:szCs w:val="24"/>
        </w:rPr>
        <w:t xml:space="preserve"> – условия обучения, воспитания и развития обучающихся инвалидов и обучающихся с ОВЗ, в том числе специальные образовательные программы и методы обучения, индивидуальные технические средства обучения и среда жизнедеятельности, а также педагогические, медицинские, социальные и иные услуги, без которых невозможно (затруднено) освоение общеобразовательных и профессиональных образовательных программ лицами с ограниченными возможностями здоровья. </w:t>
      </w:r>
      <w:proofErr w:type="gramEnd"/>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sz w:val="24"/>
          <w:szCs w:val="24"/>
        </w:rPr>
      </w:pPr>
      <w:r w:rsidRPr="00895222">
        <w:rPr>
          <w:rFonts w:ascii="Times New Roman" w:eastAsia="Calibri" w:hAnsi="Times New Roman" w:cs="Times New Roman"/>
          <w:bCs/>
          <w:i/>
          <w:sz w:val="24"/>
          <w:szCs w:val="24"/>
        </w:rPr>
        <w:t>Специальное (коррекционное) образовательное учреждение</w:t>
      </w:r>
      <w:r w:rsidRPr="00895222">
        <w:rPr>
          <w:rFonts w:ascii="Times New Roman" w:eastAsia="Calibri" w:hAnsi="Times New Roman" w:cs="Times New Roman"/>
          <w:sz w:val="24"/>
          <w:szCs w:val="24"/>
        </w:rPr>
        <w:t xml:space="preserve"> – образовательное учреждение, в котором созданы условия, обеспечивающие обучающимся с отклонениями в развитии обучение, воспитание, лечение, способствующие их социальной адаптации и интеграции в общество.</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sz w:val="24"/>
          <w:szCs w:val="24"/>
        </w:rPr>
      </w:pPr>
      <w:r w:rsidRPr="00895222">
        <w:rPr>
          <w:rFonts w:ascii="Times New Roman" w:eastAsia="Calibri" w:hAnsi="Times New Roman" w:cs="Times New Roman"/>
          <w:bCs/>
          <w:i/>
          <w:sz w:val="24"/>
          <w:szCs w:val="24"/>
        </w:rPr>
        <w:t>Адаптированная образовательная программа</w:t>
      </w:r>
      <w:r w:rsidRPr="00895222">
        <w:rPr>
          <w:rFonts w:ascii="Times New Roman" w:eastAsia="Calibri" w:hAnsi="Times New Roman" w:cs="Times New Roman"/>
          <w:sz w:val="24"/>
          <w:szCs w:val="24"/>
        </w:rPr>
        <w:t xml:space="preserve"> – образовательная программа, адаптированная для обучения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sz w:val="24"/>
          <w:szCs w:val="24"/>
        </w:rPr>
      </w:pPr>
      <w:r w:rsidRPr="00895222">
        <w:rPr>
          <w:rFonts w:ascii="Times New Roman" w:eastAsia="Calibri" w:hAnsi="Times New Roman" w:cs="Times New Roman"/>
          <w:bCs/>
          <w:i/>
          <w:sz w:val="24"/>
          <w:szCs w:val="24"/>
        </w:rPr>
        <w:t>Адаптированная образовательная программа среднего профессионального образования</w:t>
      </w:r>
      <w:r w:rsidRPr="00895222">
        <w:rPr>
          <w:rFonts w:ascii="Times New Roman" w:eastAsia="Calibri" w:hAnsi="Times New Roman" w:cs="Times New Roman"/>
          <w:sz w:val="24"/>
          <w:szCs w:val="24"/>
        </w:rPr>
        <w:t xml:space="preserve"> – программа подготовки квалифицированных рабочих, служащих или программа подготовки специалистов среднего звена, адаптированная для обучения инвалидов и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895222" w:rsidRPr="00895222" w:rsidRDefault="00895222" w:rsidP="00895222">
      <w:pPr>
        <w:widowControl w:val="0"/>
        <w:shd w:val="clear" w:color="auto" w:fill="FFFFFF"/>
        <w:autoSpaceDE w:val="0"/>
        <w:autoSpaceDN w:val="0"/>
        <w:adjustRightInd w:val="0"/>
        <w:spacing w:after="0" w:line="360" w:lineRule="auto"/>
        <w:ind w:right="158" w:firstLine="708"/>
        <w:jc w:val="both"/>
        <w:rPr>
          <w:rFonts w:ascii="Times New Roman" w:eastAsia="Calibri" w:hAnsi="Times New Roman" w:cs="Times New Roman"/>
          <w:sz w:val="24"/>
          <w:szCs w:val="24"/>
        </w:rPr>
      </w:pPr>
      <w:r w:rsidRPr="00895222">
        <w:rPr>
          <w:rFonts w:ascii="Times New Roman" w:eastAsia="Calibri" w:hAnsi="Times New Roman" w:cs="Times New Roman"/>
          <w:bCs/>
          <w:i/>
          <w:sz w:val="24"/>
          <w:szCs w:val="24"/>
        </w:rPr>
        <w:t>Адаптационная дисциплина</w:t>
      </w:r>
      <w:r w:rsidRPr="00895222">
        <w:rPr>
          <w:rFonts w:ascii="Times New Roman" w:eastAsia="Calibri" w:hAnsi="Times New Roman" w:cs="Times New Roman"/>
          <w:sz w:val="24"/>
          <w:szCs w:val="24"/>
        </w:rPr>
        <w:t xml:space="preserve"> – элемент адаптированной образовательной </w:t>
      </w:r>
      <w:r w:rsidRPr="00895222">
        <w:rPr>
          <w:rFonts w:ascii="Times New Roman" w:eastAsia="Calibri" w:hAnsi="Times New Roman" w:cs="Times New Roman"/>
          <w:sz w:val="24"/>
          <w:szCs w:val="24"/>
        </w:rPr>
        <w:lastRenderedPageBreak/>
        <w:t>программы среднего профессионального образования, направленный на индивидуальную коррекцию учебных и коммуникативных умений и способствующий социальной и профессиональной адаптации обучающихся инвалидов и обучающихся с ОВЗ.</w:t>
      </w:r>
    </w:p>
    <w:p w:rsidR="00895222" w:rsidRPr="00895222" w:rsidRDefault="00895222" w:rsidP="00895222">
      <w:pPr>
        <w:rPr>
          <w:rFonts w:ascii="Calibri" w:eastAsia="Calibri" w:hAnsi="Calibri" w:cs="Times New Roman"/>
        </w:rPr>
      </w:pPr>
    </w:p>
    <w:p w:rsidR="00DF5F43" w:rsidRDefault="00DF5F43"/>
    <w:sectPr w:rsidR="00DF5F43" w:rsidSect="006B3CAE">
      <w:footerReference w:type="default" r:id="rId7"/>
      <w:pgSz w:w="11906" w:h="16838"/>
      <w:pgMar w:top="1134" w:right="850" w:bottom="1134" w:left="1701" w:header="708" w:footer="708" w:gutter="0"/>
      <w:pgNumType w:start="9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5A3" w:rsidRDefault="00DF75A3" w:rsidP="00895222">
      <w:pPr>
        <w:spacing w:after="0" w:line="240" w:lineRule="auto"/>
      </w:pPr>
      <w:r>
        <w:separator/>
      </w:r>
    </w:p>
  </w:endnote>
  <w:endnote w:type="continuationSeparator" w:id="0">
    <w:p w:rsidR="00DF75A3" w:rsidRDefault="00DF75A3" w:rsidP="00895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825" w:rsidRDefault="002C5B20" w:rsidP="00414825">
    <w:pPr>
      <w:pStyle w:val="a7"/>
      <w:jc w:val="center"/>
    </w:pPr>
    <w:r>
      <w:fldChar w:fldCharType="begin"/>
    </w:r>
    <w:r w:rsidR="00793C4E">
      <w:instrText xml:space="preserve"> PAGE   \* MERGEFORMAT </w:instrText>
    </w:r>
    <w:r>
      <w:fldChar w:fldCharType="separate"/>
    </w:r>
    <w:r w:rsidR="006B3CAE">
      <w:rPr>
        <w:noProof/>
      </w:rPr>
      <w:t>106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5A3" w:rsidRDefault="00DF75A3" w:rsidP="00895222">
      <w:pPr>
        <w:spacing w:after="0" w:line="240" w:lineRule="auto"/>
      </w:pPr>
      <w:r>
        <w:separator/>
      </w:r>
    </w:p>
  </w:footnote>
  <w:footnote w:type="continuationSeparator" w:id="0">
    <w:p w:rsidR="00DF75A3" w:rsidRDefault="00DF75A3" w:rsidP="00895222">
      <w:pPr>
        <w:spacing w:after="0" w:line="240" w:lineRule="auto"/>
      </w:pPr>
      <w:r>
        <w:continuationSeparator/>
      </w:r>
    </w:p>
  </w:footnote>
  <w:footnote w:id="1">
    <w:p w:rsidR="00895222" w:rsidRPr="00D8474F" w:rsidRDefault="00895222" w:rsidP="00895222">
      <w:pPr>
        <w:pStyle w:val="a3"/>
        <w:rPr>
          <w:rFonts w:ascii="Times New Roman" w:hAnsi="Times New Roman"/>
        </w:rPr>
      </w:pPr>
      <w:r w:rsidRPr="00D8474F">
        <w:rPr>
          <w:rStyle w:val="a5"/>
          <w:rFonts w:ascii="Times New Roman" w:hAnsi="Times New Roman"/>
        </w:rPr>
        <w:footnoteRef/>
      </w:r>
      <w:r w:rsidRPr="00D8474F">
        <w:rPr>
          <w:rFonts w:ascii="Times New Roman" w:hAnsi="Times New Roman"/>
        </w:rPr>
        <w:t xml:space="preserve"> Итоги деятельности Уполномоченного по правам человека в Новгородской области в 2006 году: доклад Уполномоченного по правам человека в Новгородской области / Галина Семеновна Матвеева. — Великий Новгород, 2007.  [Электронный ресурс] </w:t>
      </w:r>
      <w:hyperlink r:id="rId1" w:history="1">
        <w:r w:rsidRPr="00D8474F">
          <w:rPr>
            <w:rStyle w:val="a6"/>
            <w:rFonts w:ascii="Times New Roman" w:hAnsi="Times New Roman"/>
          </w:rPr>
          <w:t>http://www.novreg.ru/vlast/right/documents/doclad2006.php</w:t>
        </w:r>
      </w:hyperlink>
      <w:r w:rsidRPr="00D8474F">
        <w:rPr>
          <w:rFonts w:ascii="Times New Roman" w:hAnsi="Times New Roman"/>
        </w:rPr>
        <w:t xml:space="preserve">   Опубликовано: </w:t>
      </w:r>
      <w:proofErr w:type="spellStart"/>
      <w:r w:rsidRPr="00D8474F">
        <w:rPr>
          <w:rFonts w:ascii="Times New Roman" w:hAnsi="Times New Roman"/>
        </w:rPr>
        <w:t>Admin</w:t>
      </w:r>
      <w:proofErr w:type="spellEnd"/>
      <w:r w:rsidRPr="00D8474F">
        <w:rPr>
          <w:rFonts w:ascii="Times New Roman" w:hAnsi="Times New Roman"/>
        </w:rPr>
        <w:t xml:space="preserve">, </w:t>
      </w:r>
      <w:proofErr w:type="spellStart"/>
      <w:r w:rsidRPr="00D8474F">
        <w:rPr>
          <w:rFonts w:ascii="Times New Roman" w:hAnsi="Times New Roman"/>
        </w:rPr>
        <w:t>пт</w:t>
      </w:r>
      <w:proofErr w:type="spellEnd"/>
      <w:r w:rsidRPr="00D8474F">
        <w:rPr>
          <w:rFonts w:ascii="Times New Roman" w:hAnsi="Times New Roman"/>
        </w:rPr>
        <w:t>, 07/09/2007 - 21:59.</w:t>
      </w:r>
    </w:p>
  </w:footnote>
  <w:footnote w:id="2">
    <w:p w:rsidR="00895222" w:rsidRPr="000632DA" w:rsidRDefault="00895222" w:rsidP="00895222">
      <w:pPr>
        <w:pStyle w:val="a3"/>
        <w:rPr>
          <w:rFonts w:ascii="Times New Roman" w:hAnsi="Times New Roman"/>
        </w:rPr>
      </w:pPr>
      <w:r w:rsidRPr="000632DA">
        <w:rPr>
          <w:rStyle w:val="a5"/>
          <w:rFonts w:ascii="Times New Roman" w:hAnsi="Times New Roman"/>
        </w:rPr>
        <w:footnoteRef/>
      </w:r>
      <w:r w:rsidRPr="000632DA">
        <w:rPr>
          <w:rFonts w:ascii="Times New Roman" w:hAnsi="Times New Roman"/>
        </w:rPr>
        <w:t xml:space="preserve"> Шинкарева, Е. Ю. Право на образование ребенка с ограниченными возможностями и его реализация в Российской Федерации: историко-правовое исследование / Е.Ю. Шинкарева – М.: РГСУ. - 2007.</w:t>
      </w:r>
    </w:p>
  </w:footnote>
  <w:footnote w:id="3">
    <w:p w:rsidR="00895222" w:rsidRPr="00E9751F" w:rsidRDefault="00895222" w:rsidP="00895222">
      <w:pPr>
        <w:pStyle w:val="a3"/>
        <w:jc w:val="both"/>
        <w:rPr>
          <w:rFonts w:ascii="Times New Roman" w:hAnsi="Times New Roman"/>
        </w:rPr>
      </w:pPr>
      <w:r w:rsidRPr="00E9751F">
        <w:rPr>
          <w:rStyle w:val="a5"/>
          <w:rFonts w:ascii="Times New Roman" w:hAnsi="Times New Roman"/>
        </w:rPr>
        <w:footnoteRef/>
      </w:r>
      <w:r>
        <w:rPr>
          <w:rFonts w:ascii="Times New Roman" w:hAnsi="Times New Roman"/>
        </w:rPr>
        <w:t xml:space="preserve"> </w:t>
      </w:r>
      <w:proofErr w:type="gramStart"/>
      <w:r w:rsidRPr="00E9751F">
        <w:rPr>
          <w:rFonts w:ascii="Times New Roman" w:hAnsi="Times New Roman"/>
        </w:rPr>
        <w:t>в соответствии с Правилами признания лица инвалидом - постановление Правительства РФ от 20 февраля 2006 г. № 95 «О порядке и условиях признания лица инвалидом» (с 1 января 2010 г. настоящие Правила действуют без учёта «степени ограничения способности к трудовой деятельности», согласно поправкам, утверждённым постановлением Правительства РФ от 30 декабря 2009 г. № 1121 «О внесении изменений в Правила признания лица инвалидом»);</w:t>
      </w:r>
      <w:proofErr w:type="gramEnd"/>
    </w:p>
  </w:footnote>
  <w:footnote w:id="4">
    <w:p w:rsidR="00895222" w:rsidRPr="00E9751F" w:rsidRDefault="00895222" w:rsidP="00895222">
      <w:pPr>
        <w:pStyle w:val="a3"/>
        <w:jc w:val="both"/>
        <w:rPr>
          <w:rFonts w:ascii="Times New Roman" w:hAnsi="Times New Roman"/>
        </w:rPr>
      </w:pPr>
      <w:r w:rsidRPr="00E9751F">
        <w:rPr>
          <w:rStyle w:val="a5"/>
          <w:rFonts w:ascii="Times New Roman" w:hAnsi="Times New Roman"/>
        </w:rPr>
        <w:footnoteRef/>
      </w:r>
      <w:r w:rsidRPr="00E9751F">
        <w:rPr>
          <w:rFonts w:ascii="Times New Roman" w:hAnsi="Times New Roman"/>
        </w:rPr>
        <w:t xml:space="preserve"> Постановление Министерства труда и социального развития Российской Федерации от 15 апреля 2003 года № 17 «Об утверждении разъяснения «Об определении федеральными государственными учреждениями службы </w:t>
      </w:r>
      <w:proofErr w:type="gramStart"/>
      <w:r w:rsidRPr="00E9751F">
        <w:rPr>
          <w:rFonts w:ascii="Times New Roman" w:hAnsi="Times New Roman"/>
        </w:rPr>
        <w:t>медико-социальной</w:t>
      </w:r>
      <w:proofErr w:type="gramEnd"/>
      <w:r w:rsidRPr="00E9751F">
        <w:rPr>
          <w:rFonts w:ascii="Times New Roman" w:hAnsi="Times New Roman"/>
        </w:rPr>
        <w:t xml:space="preserve"> экспертизы причин инвалидности» (в ред. приказа Министерства здравоохранения и социального развития РФ от 29.04.2005 года № 317).</w:t>
      </w:r>
    </w:p>
  </w:footnote>
  <w:footnote w:id="5">
    <w:p w:rsidR="00895222" w:rsidRPr="00E9751F" w:rsidRDefault="00895222" w:rsidP="00895222">
      <w:pPr>
        <w:pStyle w:val="a3"/>
        <w:rPr>
          <w:rFonts w:ascii="Times New Roman" w:hAnsi="Times New Roman"/>
        </w:rPr>
      </w:pPr>
      <w:r w:rsidRPr="00E9751F">
        <w:rPr>
          <w:rStyle w:val="a5"/>
          <w:rFonts w:ascii="Times New Roman" w:hAnsi="Times New Roman"/>
        </w:rPr>
        <w:footnoteRef/>
      </w:r>
      <w:r>
        <w:rPr>
          <w:rFonts w:ascii="Times New Roman" w:hAnsi="Times New Roman"/>
        </w:rPr>
        <w:t xml:space="preserve"> </w:t>
      </w:r>
      <w:proofErr w:type="spellStart"/>
      <w:r w:rsidRPr="00E9751F">
        <w:rPr>
          <w:rFonts w:ascii="Times New Roman" w:hAnsi="Times New Roman"/>
        </w:rPr>
        <w:t>Малофеев</w:t>
      </w:r>
      <w:proofErr w:type="spellEnd"/>
      <w:r w:rsidRPr="00E9751F">
        <w:rPr>
          <w:rFonts w:ascii="Times New Roman" w:hAnsi="Times New Roman"/>
        </w:rPr>
        <w:t xml:space="preserve"> Н.Н., Никольская О.С., Кукушкина О.И., Гончарова Е.Л. Единая концепция специального федерального государственного стандарта для детей с ограниченными возможностями здоровья: основные положения // Дефектология. 2010. № 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95222"/>
    <w:rsid w:val="002C5B20"/>
    <w:rsid w:val="002D7D18"/>
    <w:rsid w:val="0042530B"/>
    <w:rsid w:val="006B3CAE"/>
    <w:rsid w:val="00700B3D"/>
    <w:rsid w:val="00793C4E"/>
    <w:rsid w:val="007D1FA2"/>
    <w:rsid w:val="00873663"/>
    <w:rsid w:val="00895222"/>
    <w:rsid w:val="00DF5F43"/>
    <w:rsid w:val="00DF7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F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95222"/>
    <w:pPr>
      <w:spacing w:after="0" w:line="240" w:lineRule="auto"/>
    </w:pPr>
    <w:rPr>
      <w:sz w:val="20"/>
      <w:szCs w:val="20"/>
    </w:rPr>
  </w:style>
  <w:style w:type="character" w:customStyle="1" w:styleId="a4">
    <w:name w:val="Текст сноски Знак"/>
    <w:basedOn w:val="a0"/>
    <w:link w:val="a3"/>
    <w:uiPriority w:val="99"/>
    <w:semiHidden/>
    <w:rsid w:val="00895222"/>
    <w:rPr>
      <w:sz w:val="20"/>
      <w:szCs w:val="20"/>
    </w:rPr>
  </w:style>
  <w:style w:type="character" w:styleId="a5">
    <w:name w:val="footnote reference"/>
    <w:basedOn w:val="a0"/>
    <w:uiPriority w:val="99"/>
    <w:semiHidden/>
    <w:unhideWhenUsed/>
    <w:rsid w:val="00895222"/>
    <w:rPr>
      <w:vertAlign w:val="superscript"/>
    </w:rPr>
  </w:style>
  <w:style w:type="character" w:styleId="a6">
    <w:name w:val="Hyperlink"/>
    <w:basedOn w:val="a0"/>
    <w:uiPriority w:val="99"/>
    <w:unhideWhenUsed/>
    <w:rsid w:val="00895222"/>
    <w:rPr>
      <w:color w:val="0000FF"/>
      <w:u w:val="single"/>
    </w:rPr>
  </w:style>
  <w:style w:type="paragraph" w:styleId="a7">
    <w:name w:val="footer"/>
    <w:basedOn w:val="a"/>
    <w:link w:val="a8"/>
    <w:uiPriority w:val="99"/>
    <w:unhideWhenUsed/>
    <w:rsid w:val="00895222"/>
    <w:pPr>
      <w:tabs>
        <w:tab w:val="center" w:pos="4677"/>
        <w:tab w:val="right" w:pos="9355"/>
      </w:tabs>
    </w:pPr>
    <w:rPr>
      <w:rFonts w:ascii="Calibri" w:eastAsia="Calibri" w:hAnsi="Calibri" w:cs="Times New Roman"/>
    </w:rPr>
  </w:style>
  <w:style w:type="character" w:customStyle="1" w:styleId="a8">
    <w:name w:val="Нижний колонтитул Знак"/>
    <w:basedOn w:val="a0"/>
    <w:link w:val="a7"/>
    <w:uiPriority w:val="99"/>
    <w:rsid w:val="00895222"/>
    <w:rPr>
      <w:rFonts w:ascii="Calibri" w:eastAsia="Calibri" w:hAnsi="Calibri" w:cs="Times New Roman"/>
    </w:rPr>
  </w:style>
  <w:style w:type="paragraph" w:styleId="a9">
    <w:name w:val="header"/>
    <w:basedOn w:val="a"/>
    <w:link w:val="aa"/>
    <w:uiPriority w:val="99"/>
    <w:semiHidden/>
    <w:unhideWhenUsed/>
    <w:rsid w:val="0087366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8736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95222"/>
    <w:pPr>
      <w:spacing w:after="0" w:line="240" w:lineRule="auto"/>
    </w:pPr>
    <w:rPr>
      <w:sz w:val="20"/>
      <w:szCs w:val="20"/>
    </w:rPr>
  </w:style>
  <w:style w:type="character" w:customStyle="1" w:styleId="a4">
    <w:name w:val="Текст сноски Знак"/>
    <w:basedOn w:val="a0"/>
    <w:link w:val="a3"/>
    <w:uiPriority w:val="99"/>
    <w:semiHidden/>
    <w:rsid w:val="00895222"/>
    <w:rPr>
      <w:sz w:val="20"/>
      <w:szCs w:val="20"/>
    </w:rPr>
  </w:style>
  <w:style w:type="character" w:styleId="a5">
    <w:name w:val="footnote reference"/>
    <w:basedOn w:val="a0"/>
    <w:uiPriority w:val="99"/>
    <w:semiHidden/>
    <w:unhideWhenUsed/>
    <w:rsid w:val="00895222"/>
    <w:rPr>
      <w:vertAlign w:val="superscript"/>
    </w:rPr>
  </w:style>
  <w:style w:type="character" w:styleId="a6">
    <w:name w:val="Hyperlink"/>
    <w:basedOn w:val="a0"/>
    <w:uiPriority w:val="99"/>
    <w:unhideWhenUsed/>
    <w:rsid w:val="00895222"/>
    <w:rPr>
      <w:color w:val="0000FF"/>
      <w:u w:val="single"/>
    </w:rPr>
  </w:style>
  <w:style w:type="paragraph" w:styleId="a7">
    <w:name w:val="footer"/>
    <w:basedOn w:val="a"/>
    <w:link w:val="a8"/>
    <w:uiPriority w:val="99"/>
    <w:unhideWhenUsed/>
    <w:rsid w:val="00895222"/>
    <w:pPr>
      <w:tabs>
        <w:tab w:val="center" w:pos="4677"/>
        <w:tab w:val="right" w:pos="9355"/>
      </w:tabs>
    </w:pPr>
    <w:rPr>
      <w:rFonts w:ascii="Calibri" w:eastAsia="Calibri" w:hAnsi="Calibri" w:cs="Times New Roman"/>
    </w:rPr>
  </w:style>
  <w:style w:type="character" w:customStyle="1" w:styleId="a8">
    <w:name w:val="Нижний колонтитул Знак"/>
    <w:basedOn w:val="a0"/>
    <w:link w:val="a7"/>
    <w:uiPriority w:val="99"/>
    <w:rsid w:val="0089522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novreg.ru/vlast/right/documents/doclad2006.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12</Pages>
  <Words>3857</Words>
  <Characters>21985</Characters>
  <Application>Microsoft Office Word</Application>
  <DocSecurity>0</DocSecurity>
  <Lines>183</Lines>
  <Paragraphs>51</Paragraphs>
  <ScaleCrop>false</ScaleCrop>
  <Company>SPecialiST RePack</Company>
  <LinksUpToDate>false</LinksUpToDate>
  <CharactersWithSpaces>25791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4</cp:revision>
  <dcterms:created xsi:type="dcterms:W3CDTF">2019-05-06T12:14:00Z</dcterms:created>
  <dcterms:modified xsi:type="dcterms:W3CDTF">2020-07-01T05:45:00Z</dcterms:modified>
</cp:coreProperties>
</file>