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6E" w:rsidRPr="00E0466E" w:rsidRDefault="00E0466E" w:rsidP="00E0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EA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E0466E">
        <w:rPr>
          <w:rFonts w:ascii="Times New Roman" w:hAnsi="Times New Roman" w:cs="Times New Roman"/>
          <w:sz w:val="24"/>
          <w:szCs w:val="24"/>
        </w:rPr>
        <w:tab/>
        <w:t>Л.В. Фирсова</w:t>
      </w:r>
    </w:p>
    <w:p w:rsidR="00C15D0D" w:rsidRPr="00E0466E" w:rsidRDefault="004F03EA" w:rsidP="00E0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EA">
        <w:rPr>
          <w:rFonts w:ascii="Times New Roman" w:hAnsi="Times New Roman" w:cs="Times New Roman"/>
          <w:i/>
          <w:sz w:val="24"/>
          <w:szCs w:val="24"/>
        </w:rPr>
        <w:t>Курс</w:t>
      </w:r>
      <w:r w:rsidR="00C15D0D" w:rsidRPr="004F03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4F5C">
        <w:rPr>
          <w:rFonts w:ascii="Times New Roman" w:hAnsi="Times New Roman" w:cs="Times New Roman"/>
          <w:sz w:val="24"/>
          <w:szCs w:val="24"/>
        </w:rPr>
        <w:t>Инженерная графика</w:t>
      </w:r>
    </w:p>
    <w:p w:rsidR="00C15D0D" w:rsidRPr="00E0466E" w:rsidRDefault="00C15D0D" w:rsidP="00E0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EA">
        <w:rPr>
          <w:rFonts w:ascii="Times New Roman" w:hAnsi="Times New Roman" w:cs="Times New Roman"/>
          <w:i/>
          <w:sz w:val="24"/>
          <w:szCs w:val="24"/>
        </w:rPr>
        <w:t>Тема:</w:t>
      </w:r>
      <w:r w:rsidR="004F03EA">
        <w:rPr>
          <w:rFonts w:ascii="Times New Roman" w:hAnsi="Times New Roman" w:cs="Times New Roman"/>
          <w:sz w:val="24"/>
          <w:szCs w:val="24"/>
        </w:rPr>
        <w:tab/>
      </w:r>
      <w:r w:rsidR="004F03EA">
        <w:rPr>
          <w:rFonts w:ascii="Times New Roman" w:hAnsi="Times New Roman" w:cs="Times New Roman"/>
          <w:sz w:val="24"/>
          <w:szCs w:val="24"/>
        </w:rPr>
        <w:tab/>
      </w:r>
      <w:r w:rsidR="004F03EA">
        <w:rPr>
          <w:rFonts w:ascii="Times New Roman" w:hAnsi="Times New Roman" w:cs="Times New Roman"/>
          <w:sz w:val="24"/>
          <w:szCs w:val="24"/>
        </w:rPr>
        <w:tab/>
      </w:r>
      <w:r w:rsidR="00864F5C">
        <w:rPr>
          <w:rFonts w:ascii="Times New Roman" w:hAnsi="Times New Roman" w:cs="Times New Roman"/>
          <w:sz w:val="24"/>
          <w:szCs w:val="24"/>
        </w:rPr>
        <w:t>Основные линии чертежа</w:t>
      </w:r>
    </w:p>
    <w:p w:rsidR="00E0466E" w:rsidRPr="00E0466E" w:rsidRDefault="00E0466E" w:rsidP="00E0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D0D" w:rsidRPr="004F03EA" w:rsidRDefault="00C15D0D" w:rsidP="00E046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3EA">
        <w:rPr>
          <w:rFonts w:ascii="Times New Roman" w:hAnsi="Times New Roman" w:cs="Times New Roman"/>
          <w:i/>
          <w:sz w:val="24"/>
          <w:szCs w:val="24"/>
        </w:rPr>
        <w:t>Комментарий:</w:t>
      </w:r>
    </w:p>
    <w:p w:rsidR="00C15D0D" w:rsidRPr="00E0466E" w:rsidRDefault="00C15D0D" w:rsidP="00E0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 xml:space="preserve">Задание следует использовать на этапе изучения нового материала, </w:t>
      </w:r>
      <w:proofErr w:type="gramStart"/>
      <w:r w:rsidRPr="00E046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466E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gramStart"/>
      <w:r w:rsidRPr="00E0466E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E0466E">
        <w:rPr>
          <w:rFonts w:ascii="Times New Roman" w:hAnsi="Times New Roman" w:cs="Times New Roman"/>
          <w:sz w:val="24"/>
          <w:szCs w:val="24"/>
        </w:rPr>
        <w:t>) объясн</w:t>
      </w:r>
      <w:r w:rsidRPr="00E0466E">
        <w:rPr>
          <w:rFonts w:ascii="Times New Roman" w:hAnsi="Times New Roman" w:cs="Times New Roman"/>
          <w:sz w:val="24"/>
          <w:szCs w:val="24"/>
        </w:rPr>
        <w:t>е</w:t>
      </w:r>
      <w:r w:rsidRPr="00E0466E">
        <w:rPr>
          <w:rFonts w:ascii="Times New Roman" w:hAnsi="Times New Roman" w:cs="Times New Roman"/>
          <w:sz w:val="24"/>
          <w:szCs w:val="24"/>
        </w:rPr>
        <w:t>ния назначения основных линий чертежа.</w:t>
      </w:r>
    </w:p>
    <w:p w:rsidR="00C15D0D" w:rsidRPr="00E0466E" w:rsidRDefault="00C15D0D" w:rsidP="00E0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D0D" w:rsidRPr="00E0466E" w:rsidRDefault="00C15D0D" w:rsidP="00E0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FB" w:rsidRPr="00E0466E" w:rsidRDefault="00256AFB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Внимательно изучите</w:t>
      </w:r>
      <w:r w:rsidR="009542F1" w:rsidRPr="00E0466E">
        <w:rPr>
          <w:rFonts w:ascii="Times New Roman" w:hAnsi="Times New Roman" w:cs="Times New Roman"/>
          <w:sz w:val="24"/>
          <w:szCs w:val="24"/>
        </w:rPr>
        <w:t xml:space="preserve"> текст «Основные линии чертежа»</w:t>
      </w:r>
      <w:r w:rsidR="004F03EA">
        <w:rPr>
          <w:rFonts w:ascii="Times New Roman" w:hAnsi="Times New Roman" w:cs="Times New Roman"/>
          <w:sz w:val="24"/>
          <w:szCs w:val="24"/>
        </w:rPr>
        <w:t>. Р</w:t>
      </w:r>
      <w:r w:rsidRPr="00E0466E">
        <w:rPr>
          <w:rFonts w:ascii="Times New Roman" w:hAnsi="Times New Roman" w:cs="Times New Roman"/>
          <w:sz w:val="24"/>
          <w:szCs w:val="24"/>
        </w:rPr>
        <w:t>ассмотрите чертеж детали.</w:t>
      </w:r>
    </w:p>
    <w:p w:rsidR="009542F1" w:rsidRPr="00E0466E" w:rsidRDefault="008415A0" w:rsidP="00E04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6E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9542F1" w:rsidRPr="004F03EA" w:rsidRDefault="009542F1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EA">
        <w:rPr>
          <w:rFonts w:ascii="Times New Roman" w:hAnsi="Times New Roman" w:cs="Times New Roman"/>
          <w:b/>
          <w:sz w:val="24"/>
          <w:szCs w:val="24"/>
        </w:rPr>
        <w:t>Рассмотрите чертеж детали (рисунок 1).</w:t>
      </w:r>
    </w:p>
    <w:p w:rsidR="00466BA5" w:rsidRPr="00E0466E" w:rsidRDefault="009542F1" w:rsidP="004F0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 xml:space="preserve">1.1. </w:t>
      </w:r>
      <w:r w:rsidRPr="004F03EA">
        <w:rPr>
          <w:rFonts w:ascii="Times New Roman" w:hAnsi="Times New Roman" w:cs="Times New Roman"/>
          <w:sz w:val="24"/>
          <w:szCs w:val="24"/>
        </w:rPr>
        <w:t>Запишите, и</w:t>
      </w:r>
      <w:r w:rsidR="008415A0" w:rsidRPr="004F03EA">
        <w:rPr>
          <w:rFonts w:ascii="Times New Roman" w:hAnsi="Times New Roman" w:cs="Times New Roman"/>
          <w:sz w:val="24"/>
          <w:szCs w:val="24"/>
        </w:rPr>
        <w:t>меются ли на чертеже детали поверхности, п</w:t>
      </w:r>
      <w:r w:rsidRPr="004F03EA">
        <w:rPr>
          <w:rFonts w:ascii="Times New Roman" w:hAnsi="Times New Roman" w:cs="Times New Roman"/>
          <w:sz w:val="24"/>
          <w:szCs w:val="24"/>
        </w:rPr>
        <w:t>одлежащие термической обр</w:t>
      </w:r>
      <w:r w:rsidRPr="004F03EA">
        <w:rPr>
          <w:rFonts w:ascii="Times New Roman" w:hAnsi="Times New Roman" w:cs="Times New Roman"/>
          <w:sz w:val="24"/>
          <w:szCs w:val="24"/>
        </w:rPr>
        <w:t>а</w:t>
      </w:r>
      <w:r w:rsidRPr="004F03EA">
        <w:rPr>
          <w:rFonts w:ascii="Times New Roman" w:hAnsi="Times New Roman" w:cs="Times New Roman"/>
          <w:sz w:val="24"/>
          <w:szCs w:val="24"/>
        </w:rPr>
        <w:t>ботке.</w:t>
      </w:r>
      <w:r w:rsidR="008415A0" w:rsidRPr="004F03EA">
        <w:rPr>
          <w:rFonts w:ascii="Times New Roman" w:hAnsi="Times New Roman" w:cs="Times New Roman"/>
          <w:sz w:val="24"/>
          <w:szCs w:val="24"/>
        </w:rPr>
        <w:t xml:space="preserve"> Коротко (1-2 предложения) объясните свой ответ. </w:t>
      </w:r>
    </w:p>
    <w:p w:rsidR="009542F1" w:rsidRPr="00E0466E" w:rsidRDefault="009542F1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BA5" w:rsidRPr="00E0466E" w:rsidRDefault="008415A0" w:rsidP="004F03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 w:rsidR="004F03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Pr="00E0466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15A0" w:rsidRPr="004F03EA" w:rsidRDefault="009542F1" w:rsidP="004F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1.</w:t>
      </w:r>
      <w:r w:rsidR="008415A0" w:rsidRPr="00E0466E">
        <w:rPr>
          <w:rFonts w:ascii="Times New Roman" w:hAnsi="Times New Roman" w:cs="Times New Roman"/>
          <w:sz w:val="24"/>
          <w:szCs w:val="24"/>
        </w:rPr>
        <w:t xml:space="preserve">2. </w:t>
      </w:r>
      <w:r w:rsidR="008415A0" w:rsidRPr="004F03EA">
        <w:rPr>
          <w:rFonts w:ascii="Times New Roman" w:hAnsi="Times New Roman" w:cs="Times New Roman"/>
          <w:sz w:val="24"/>
          <w:szCs w:val="24"/>
        </w:rPr>
        <w:t>Обведите фрагмент чертежа, где показан обрыв детали.</w:t>
      </w:r>
    </w:p>
    <w:p w:rsidR="00633569" w:rsidRPr="00E0466E" w:rsidRDefault="00633569" w:rsidP="004F0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0196" cy="425302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4260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569" w:rsidRPr="00E0466E" w:rsidRDefault="00E0466E" w:rsidP="00E04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Рисунок 1. Чертеж детали</w:t>
      </w:r>
    </w:p>
    <w:p w:rsidR="004F03EA" w:rsidRDefault="004F0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42F1" w:rsidRPr="00E0466E" w:rsidRDefault="009542F1" w:rsidP="00E04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6E">
        <w:rPr>
          <w:rFonts w:ascii="Times New Roman" w:hAnsi="Times New Roman" w:cs="Times New Roman"/>
          <w:b/>
          <w:sz w:val="24"/>
          <w:szCs w:val="24"/>
        </w:rPr>
        <w:lastRenderedPageBreak/>
        <w:t>Основные линии чертежа</w:t>
      </w:r>
    </w:p>
    <w:p w:rsidR="009542F1" w:rsidRPr="00E0466E" w:rsidRDefault="009542F1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При выполнении любого чертежа основными его элементами являются линии. С</w:t>
      </w:r>
      <w:r w:rsidRPr="00E0466E">
        <w:rPr>
          <w:rFonts w:ascii="Times New Roman" w:hAnsi="Times New Roman" w:cs="Times New Roman"/>
          <w:sz w:val="24"/>
          <w:szCs w:val="24"/>
        </w:rPr>
        <w:t>о</w:t>
      </w:r>
      <w:r w:rsidRPr="00E0466E">
        <w:rPr>
          <w:rFonts w:ascii="Times New Roman" w:hAnsi="Times New Roman" w:cs="Times New Roman"/>
          <w:sz w:val="24"/>
          <w:szCs w:val="24"/>
        </w:rPr>
        <w:t>гласно ГОСТ 2.303</w:t>
      </w:r>
      <w:r w:rsidR="00E0466E" w:rsidRPr="00E0466E">
        <w:rPr>
          <w:rFonts w:ascii="Times New Roman" w:hAnsi="Times New Roman" w:cs="Times New Roman"/>
          <w:sz w:val="24"/>
          <w:szCs w:val="24"/>
        </w:rPr>
        <w:t>-</w:t>
      </w:r>
      <w:r w:rsidRPr="00E0466E">
        <w:rPr>
          <w:rFonts w:ascii="Times New Roman" w:hAnsi="Times New Roman" w:cs="Times New Roman"/>
          <w:sz w:val="24"/>
          <w:szCs w:val="24"/>
        </w:rPr>
        <w:t xml:space="preserve">68 для изображения изделий на чертежах применяют линии различных типов в зависимости от их назначения, что способствует более четкому выявлению формы изображаемого изделия. </w:t>
      </w:r>
    </w:p>
    <w:p w:rsidR="009542F1" w:rsidRPr="00E0466E" w:rsidRDefault="009542F1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Основное назначение линий:</w:t>
      </w:r>
    </w:p>
    <w:p w:rsidR="009542F1" w:rsidRPr="00E0466E" w:rsidRDefault="009542F1" w:rsidP="004F03EA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сплошная толстая основная линия применяется для изображения видимого контура предмета, контура вынесенного сечения и разреза.</w:t>
      </w:r>
    </w:p>
    <w:p w:rsidR="009542F1" w:rsidRPr="00E0466E" w:rsidRDefault="009542F1" w:rsidP="00E04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 xml:space="preserve">Толщина этой линии, обозначаемая латинской буквой s, установлена стандартом в пределах от 0,5 до 1,4 мм в зависимости от величины и сложности изображения. Выбранная толщина s линии должна быть одинаковой для всех изображений на данном чертеже.  </w:t>
      </w:r>
    </w:p>
    <w:p w:rsidR="009542F1" w:rsidRPr="00E0466E" w:rsidRDefault="009542F1" w:rsidP="004F03EA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сплошная тонкая линия, толщина которой должна находиться в пределах от s/3 до s/2, применяется для изображения размерных и выносных линий, штриховки сечений, л</w:t>
      </w:r>
      <w:r w:rsidRPr="00E0466E">
        <w:rPr>
          <w:rFonts w:ascii="Times New Roman" w:hAnsi="Times New Roman" w:cs="Times New Roman"/>
          <w:sz w:val="24"/>
          <w:szCs w:val="24"/>
        </w:rPr>
        <w:t>и</w:t>
      </w:r>
      <w:r w:rsidRPr="00E0466E">
        <w:rPr>
          <w:rFonts w:ascii="Times New Roman" w:hAnsi="Times New Roman" w:cs="Times New Roman"/>
          <w:sz w:val="24"/>
          <w:szCs w:val="24"/>
        </w:rPr>
        <w:t>нии контура наложенного сечения, полки линий-выносок, линии-выноски, линий о</w:t>
      </w:r>
      <w:r w:rsidRPr="00E0466E">
        <w:rPr>
          <w:rFonts w:ascii="Times New Roman" w:hAnsi="Times New Roman" w:cs="Times New Roman"/>
          <w:sz w:val="24"/>
          <w:szCs w:val="24"/>
        </w:rPr>
        <w:t>г</w:t>
      </w:r>
      <w:r w:rsidRPr="00E0466E">
        <w:rPr>
          <w:rFonts w:ascii="Times New Roman" w:hAnsi="Times New Roman" w:cs="Times New Roman"/>
          <w:sz w:val="24"/>
          <w:szCs w:val="24"/>
        </w:rPr>
        <w:t>раничения выносных элементо</w:t>
      </w:r>
      <w:r w:rsidR="004F03EA">
        <w:rPr>
          <w:rFonts w:ascii="Times New Roman" w:hAnsi="Times New Roman" w:cs="Times New Roman"/>
          <w:sz w:val="24"/>
          <w:szCs w:val="24"/>
        </w:rPr>
        <w:t>в на видах, разрезах, сечениях.</w:t>
      </w:r>
    </w:p>
    <w:p w:rsidR="004F03EA" w:rsidRPr="004F03EA" w:rsidRDefault="009542F1" w:rsidP="004F03EA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F03EA">
        <w:rPr>
          <w:rFonts w:ascii="Times New Roman" w:hAnsi="Times New Roman" w:cs="Times New Roman"/>
          <w:sz w:val="24"/>
          <w:szCs w:val="24"/>
        </w:rPr>
        <w:t xml:space="preserve">штриховая линия применяется для изображения линий невидимого контура. </w:t>
      </w:r>
    </w:p>
    <w:p w:rsidR="009542F1" w:rsidRPr="00E0466E" w:rsidRDefault="009542F1" w:rsidP="004F03EA">
      <w:pPr>
        <w:pStyle w:val="a6"/>
        <w:spacing w:before="0" w:beforeAutospacing="0" w:after="0" w:afterAutospacing="0"/>
        <w:ind w:left="0" w:right="0" w:firstLine="709"/>
      </w:pPr>
      <w:r w:rsidRPr="00E0466E">
        <w:t>Штриховая линия состоит из штрихов (черточек) одинаковой длины. Их длина уст</w:t>
      </w:r>
      <w:r w:rsidRPr="00E0466E">
        <w:t>а</w:t>
      </w:r>
      <w:r w:rsidRPr="00E0466E">
        <w:t>новлена стандартом в пределах от 2 до 8 мм (для ученических чертежей рекомендуется 4 мм). Длина всех штрихов в линии должна быть приблизительно одинаковой. Расстояние м</w:t>
      </w:r>
      <w:r w:rsidRPr="00E0466E">
        <w:t>е</w:t>
      </w:r>
      <w:r w:rsidRPr="00E0466E">
        <w:t xml:space="preserve">жду штрихами должно составлять от 1 до 2 мм и быть приблизительно одинаковым в линии. Толщина штрихов зависит от выбранной толщины сплошной толстой основной линии и должна составлять от s/2 до s/3. Это означает, что толщина штриховой линии в 2-3 раза тоньше основной. </w:t>
      </w:r>
    </w:p>
    <w:p w:rsidR="009542F1" w:rsidRPr="00E0466E" w:rsidRDefault="009542F1" w:rsidP="006825A1">
      <w:pPr>
        <w:pStyle w:val="a6"/>
        <w:spacing w:before="0" w:beforeAutospacing="0" w:after="0" w:afterAutospacing="0"/>
        <w:ind w:left="0" w:right="0" w:firstLine="709"/>
      </w:pPr>
      <w:r w:rsidRPr="00E0466E">
        <w:t xml:space="preserve">Штриховые линии должны начинаться и заканчиваться штрихами. </w:t>
      </w:r>
    </w:p>
    <w:p w:rsidR="009542F1" w:rsidRPr="00E0466E" w:rsidRDefault="009542F1" w:rsidP="006825A1">
      <w:pPr>
        <w:pStyle w:val="a6"/>
        <w:spacing w:before="0" w:beforeAutospacing="0" w:after="0" w:afterAutospacing="0"/>
        <w:ind w:left="0" w:right="0" w:firstLine="709"/>
      </w:pPr>
      <w:r w:rsidRPr="00E0466E">
        <w:t>Неверно называть штриховую линию пунктирной. Раньше ее чертили в виде точек. По-немецки пункт означает точка, отсюда и название пунктирная. Теперь это название не соот</w:t>
      </w:r>
      <w:r w:rsidR="006825A1">
        <w:t>ветствует характеру линии.</w:t>
      </w:r>
    </w:p>
    <w:p w:rsidR="009542F1" w:rsidRPr="00E0466E" w:rsidRDefault="009542F1" w:rsidP="006825A1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- штрихпунктирная тонкая линия применяется для изображения осевых и центровых линий.</w:t>
      </w:r>
    </w:p>
    <w:p w:rsidR="009542F1" w:rsidRPr="00E0466E" w:rsidRDefault="009542F1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Длина штрихов от 5 до 30 мм, расстояние между ними от 3 до 5 мм (для учебных че</w:t>
      </w:r>
      <w:r w:rsidRPr="00E0466E">
        <w:rPr>
          <w:rFonts w:ascii="Times New Roman" w:hAnsi="Times New Roman" w:cs="Times New Roman"/>
          <w:sz w:val="24"/>
          <w:szCs w:val="24"/>
        </w:rPr>
        <w:t>р</w:t>
      </w:r>
      <w:r w:rsidRPr="00E0466E">
        <w:rPr>
          <w:rFonts w:ascii="Times New Roman" w:hAnsi="Times New Roman" w:cs="Times New Roman"/>
          <w:sz w:val="24"/>
          <w:szCs w:val="24"/>
        </w:rPr>
        <w:t>тежей длину штрихов рекомендуют 20 мм). Толщину штрихпунктирной линии берут от s/2 до s/3. Штрихи штрихпунктирной линии должны быть одинаковой длины. Штрихпункти</w:t>
      </w:r>
      <w:r w:rsidRPr="00E0466E">
        <w:rPr>
          <w:rFonts w:ascii="Times New Roman" w:hAnsi="Times New Roman" w:cs="Times New Roman"/>
          <w:sz w:val="24"/>
          <w:szCs w:val="24"/>
        </w:rPr>
        <w:t>р</w:t>
      </w:r>
      <w:r w:rsidRPr="00E0466E">
        <w:rPr>
          <w:rFonts w:ascii="Times New Roman" w:hAnsi="Times New Roman" w:cs="Times New Roman"/>
          <w:sz w:val="24"/>
          <w:szCs w:val="24"/>
        </w:rPr>
        <w:t>ные линии заканчиваются штрихами. Центр окружности во всех случаях определяется пер</w:t>
      </w:r>
      <w:r w:rsidRPr="00E0466E">
        <w:rPr>
          <w:rFonts w:ascii="Times New Roman" w:hAnsi="Times New Roman" w:cs="Times New Roman"/>
          <w:sz w:val="24"/>
          <w:szCs w:val="24"/>
        </w:rPr>
        <w:t>е</w:t>
      </w:r>
      <w:r w:rsidRPr="00E0466E">
        <w:rPr>
          <w:rFonts w:ascii="Times New Roman" w:hAnsi="Times New Roman" w:cs="Times New Roman"/>
          <w:sz w:val="24"/>
          <w:szCs w:val="24"/>
        </w:rPr>
        <w:t>сечением штрихов.</w:t>
      </w:r>
    </w:p>
    <w:p w:rsidR="009542F1" w:rsidRPr="00E0466E" w:rsidRDefault="009542F1" w:rsidP="004F03EA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сплошная волнистая линия применяется для изображения линий обрыва, линий ра</w:t>
      </w:r>
      <w:r w:rsidRPr="00E0466E">
        <w:rPr>
          <w:rFonts w:ascii="Times New Roman" w:hAnsi="Times New Roman" w:cs="Times New Roman"/>
          <w:sz w:val="24"/>
          <w:szCs w:val="24"/>
        </w:rPr>
        <w:t>з</w:t>
      </w:r>
      <w:r w:rsidRPr="00E0466E">
        <w:rPr>
          <w:rFonts w:ascii="Times New Roman" w:hAnsi="Times New Roman" w:cs="Times New Roman"/>
          <w:sz w:val="24"/>
          <w:szCs w:val="24"/>
        </w:rPr>
        <w:t>граничения вида и разреза. Толщина такой ли</w:t>
      </w:r>
      <w:r w:rsidRPr="00E0466E">
        <w:rPr>
          <w:rFonts w:ascii="Times New Roman" w:hAnsi="Times New Roman" w:cs="Times New Roman"/>
          <w:sz w:val="24"/>
          <w:szCs w:val="24"/>
        </w:rPr>
        <w:softHyphen/>
        <w:t>нии от S/3 до S/2.</w:t>
      </w:r>
    </w:p>
    <w:p w:rsidR="009542F1" w:rsidRPr="00E0466E" w:rsidRDefault="009542F1" w:rsidP="004F03EA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штрихпунктирная утолщенная линия применяется для изображения линий, обозн</w:t>
      </w:r>
      <w:r w:rsidRPr="00E0466E">
        <w:rPr>
          <w:rFonts w:ascii="Times New Roman" w:hAnsi="Times New Roman" w:cs="Times New Roman"/>
          <w:sz w:val="24"/>
          <w:szCs w:val="24"/>
        </w:rPr>
        <w:t>а</w:t>
      </w:r>
      <w:r w:rsidRPr="00E0466E">
        <w:rPr>
          <w:rFonts w:ascii="Times New Roman" w:hAnsi="Times New Roman" w:cs="Times New Roman"/>
          <w:sz w:val="24"/>
          <w:szCs w:val="24"/>
        </w:rPr>
        <w:t xml:space="preserve">чающих поверхности, подлежащие термообработке или покрытию. </w:t>
      </w:r>
    </w:p>
    <w:p w:rsidR="009542F1" w:rsidRPr="00E0466E" w:rsidRDefault="009542F1" w:rsidP="004F03EA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разомкнутая линия применяется для обозначения линий сечения. Толщина её выбир</w:t>
      </w:r>
      <w:r w:rsidRPr="00E0466E">
        <w:rPr>
          <w:rFonts w:ascii="Times New Roman" w:hAnsi="Times New Roman" w:cs="Times New Roman"/>
          <w:sz w:val="24"/>
          <w:szCs w:val="24"/>
        </w:rPr>
        <w:t>а</w:t>
      </w:r>
      <w:r w:rsidRPr="00E0466E">
        <w:rPr>
          <w:rFonts w:ascii="Times New Roman" w:hAnsi="Times New Roman" w:cs="Times New Roman"/>
          <w:sz w:val="24"/>
          <w:szCs w:val="24"/>
        </w:rPr>
        <w:t>ется в пределах от S до 11/2S, а длина штрихов от 8 до 20 мм.</w:t>
      </w:r>
    </w:p>
    <w:p w:rsidR="009542F1" w:rsidRPr="00E0466E" w:rsidRDefault="009542F1" w:rsidP="004F03EA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сплошная тонкая с изломами линия применяется для изображения длинных линий о</w:t>
      </w:r>
      <w:r w:rsidRPr="00E0466E">
        <w:rPr>
          <w:rFonts w:ascii="Times New Roman" w:hAnsi="Times New Roman" w:cs="Times New Roman"/>
          <w:sz w:val="24"/>
          <w:szCs w:val="24"/>
        </w:rPr>
        <w:t>б</w:t>
      </w:r>
      <w:r w:rsidRPr="00E0466E">
        <w:rPr>
          <w:rFonts w:ascii="Times New Roman" w:hAnsi="Times New Roman" w:cs="Times New Roman"/>
          <w:sz w:val="24"/>
          <w:szCs w:val="24"/>
        </w:rPr>
        <w:t xml:space="preserve">рыва. </w:t>
      </w:r>
    </w:p>
    <w:p w:rsidR="009542F1" w:rsidRPr="00E0466E" w:rsidRDefault="009542F1" w:rsidP="004F03EA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штрихпунктирная с двумя точками тонкая линия применяется для изображения частей изделий в крайних или промежуточных положениях, линий сгиба на развертках. Дл</w:t>
      </w:r>
      <w:r w:rsidRPr="00E0466E">
        <w:rPr>
          <w:rFonts w:ascii="Times New Roman" w:hAnsi="Times New Roman" w:cs="Times New Roman"/>
          <w:sz w:val="24"/>
          <w:szCs w:val="24"/>
        </w:rPr>
        <w:t>и</w:t>
      </w:r>
      <w:r w:rsidRPr="00E0466E">
        <w:rPr>
          <w:rFonts w:ascii="Times New Roman" w:hAnsi="Times New Roman" w:cs="Times New Roman"/>
          <w:sz w:val="24"/>
          <w:szCs w:val="24"/>
        </w:rPr>
        <w:t>на штрихов от 5 до 30 мм, и расстояние ме</w:t>
      </w:r>
      <w:r w:rsidRPr="00E0466E">
        <w:rPr>
          <w:rFonts w:ascii="Times New Roman" w:hAnsi="Times New Roman" w:cs="Times New Roman"/>
          <w:sz w:val="24"/>
          <w:szCs w:val="24"/>
        </w:rPr>
        <w:softHyphen/>
        <w:t>жду штрихами от 4 до 6 мм. Толщина этой линии такая же, как и уштрихпунктирной тонкой, то есть от S/3 до S/2 мм.</w:t>
      </w:r>
    </w:p>
    <w:p w:rsidR="009542F1" w:rsidRPr="00E0466E" w:rsidRDefault="009542F1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Следует запомнить, что штриховые, штрихпунктирные тонкие и сплошные тонкие линии должны быть в 2 - 3 раза тоньше сплошной толстой основной линии.</w:t>
      </w:r>
    </w:p>
    <w:p w:rsidR="004F03EA" w:rsidRDefault="004F03EA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2F1" w:rsidRPr="004F03EA" w:rsidRDefault="004F03EA" w:rsidP="004F03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25A1">
        <w:rPr>
          <w:rFonts w:ascii="Times New Roman" w:hAnsi="Times New Roman" w:cs="Times New Roman"/>
          <w:i/>
          <w:sz w:val="20"/>
          <w:szCs w:val="20"/>
        </w:rPr>
        <w:t>Использованны</w:t>
      </w:r>
      <w:r w:rsidR="006825A1" w:rsidRPr="006825A1">
        <w:rPr>
          <w:rFonts w:ascii="Times New Roman" w:hAnsi="Times New Roman" w:cs="Times New Roman"/>
          <w:i/>
          <w:sz w:val="20"/>
          <w:szCs w:val="20"/>
        </w:rPr>
        <w:t>е</w:t>
      </w:r>
      <w:r w:rsidRPr="006825A1">
        <w:rPr>
          <w:rFonts w:ascii="Times New Roman" w:hAnsi="Times New Roman" w:cs="Times New Roman"/>
          <w:i/>
          <w:sz w:val="20"/>
          <w:szCs w:val="20"/>
        </w:rPr>
        <w:t xml:space="preserve"> источник</w:t>
      </w:r>
      <w:r w:rsidR="006825A1" w:rsidRPr="006825A1">
        <w:rPr>
          <w:rFonts w:ascii="Times New Roman" w:hAnsi="Times New Roman" w:cs="Times New Roman"/>
          <w:i/>
          <w:sz w:val="20"/>
          <w:szCs w:val="20"/>
        </w:rPr>
        <w:t>и</w:t>
      </w:r>
      <w:r w:rsidR="009542F1" w:rsidRPr="004F03EA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="009542F1" w:rsidRPr="004F03EA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http://www.cad-project.ru/chertej_013.html</w:t>
        </w:r>
      </w:hyperlink>
      <w:r w:rsidR="009542F1" w:rsidRPr="004F03EA">
        <w:rPr>
          <w:rStyle w:val="a7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9542F1" w:rsidRPr="004F03EA">
        <w:rPr>
          <w:rFonts w:ascii="Times New Roman" w:hAnsi="Times New Roman" w:cs="Times New Roman"/>
          <w:sz w:val="20"/>
          <w:szCs w:val="20"/>
        </w:rPr>
        <w:t>http://www.metalurgu.ru/content/view/287/219/</w:t>
      </w:r>
    </w:p>
    <w:p w:rsidR="009542F1" w:rsidRPr="00E0466E" w:rsidRDefault="009542F1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42F1" w:rsidRPr="00E0466E" w:rsidRDefault="00633569" w:rsidP="00E04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</w:p>
    <w:p w:rsidR="009542F1" w:rsidRPr="00E0466E" w:rsidRDefault="009542F1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66E">
        <w:rPr>
          <w:rFonts w:ascii="Times New Roman" w:hAnsi="Times New Roman" w:cs="Times New Roman"/>
          <w:bCs/>
          <w:sz w:val="24"/>
          <w:szCs w:val="24"/>
        </w:rPr>
        <w:t>Рассмотрите рисунок 2.</w:t>
      </w:r>
    </w:p>
    <w:p w:rsidR="00466BA5" w:rsidRDefault="009542F1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6E">
        <w:rPr>
          <w:rFonts w:ascii="Times New Roman" w:hAnsi="Times New Roman" w:cs="Times New Roman"/>
          <w:b/>
          <w:bCs/>
          <w:sz w:val="24"/>
          <w:szCs w:val="24"/>
        </w:rPr>
        <w:t>Запишите номер изображения, на котором расположение центровых линий о</w:t>
      </w:r>
      <w:r w:rsidRPr="00E0466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E0466E">
        <w:rPr>
          <w:rFonts w:ascii="Times New Roman" w:hAnsi="Times New Roman" w:cs="Times New Roman"/>
          <w:b/>
          <w:bCs/>
          <w:sz w:val="24"/>
          <w:szCs w:val="24"/>
        </w:rPr>
        <w:t xml:space="preserve">ружностей </w:t>
      </w:r>
      <w:r w:rsidR="00633569" w:rsidRPr="00E0466E">
        <w:rPr>
          <w:rFonts w:ascii="Times New Roman" w:hAnsi="Times New Roman" w:cs="Times New Roman"/>
          <w:b/>
          <w:bCs/>
          <w:sz w:val="24"/>
          <w:szCs w:val="24"/>
        </w:rPr>
        <w:t>показано</w:t>
      </w:r>
      <w:r w:rsidRPr="00E0466E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="00633569" w:rsidRPr="00E046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33569" w:rsidRPr="00E0466E">
        <w:rPr>
          <w:rFonts w:ascii="Times New Roman" w:hAnsi="Times New Roman" w:cs="Times New Roman"/>
          <w:b/>
          <w:sz w:val="24"/>
          <w:szCs w:val="24"/>
        </w:rPr>
        <w:t>Коротко (1-2 предложения) объясните свой ответ.</w:t>
      </w:r>
    </w:p>
    <w:p w:rsidR="006825A1" w:rsidRDefault="006825A1" w:rsidP="00E0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2F1" w:rsidRPr="00E0466E" w:rsidRDefault="009542F1" w:rsidP="006825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682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Pr="00E0466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454"/>
        <w:gridCol w:w="1560"/>
      </w:tblGrid>
      <w:tr w:rsidR="00E0466E" w:rsidRPr="00E0466E" w:rsidTr="00E0466E">
        <w:trPr>
          <w:jc w:val="center"/>
        </w:trPr>
        <w:tc>
          <w:tcPr>
            <w:tcW w:w="3190" w:type="dxa"/>
            <w:vAlign w:val="center"/>
          </w:tcPr>
          <w:p w:rsidR="00E0466E" w:rsidRPr="00E0466E" w:rsidRDefault="00E0466E" w:rsidP="00E0466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6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209675"/>
                  <wp:effectExtent l="0" t="0" r="9525" b="9525"/>
                  <wp:docPr id="2" name="Рисунок 2" descr="В каком случае показано правильное расположение центровых линий окружностей (см. Рис. СЗ-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В каком случае показано правильное расположение центровых линий окружностей (см. Рис. СЗ-4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57235" b="32085"/>
                          <a:stretch/>
                        </pic:blipFill>
                        <pic:spPr bwMode="auto">
                          <a:xfrm>
                            <a:off x="0" y="0"/>
                            <a:ext cx="1266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  <w:gridSpan w:val="2"/>
            <w:vAlign w:val="center"/>
          </w:tcPr>
          <w:p w:rsidR="00E0466E" w:rsidRPr="00E0466E" w:rsidRDefault="00E0466E" w:rsidP="00E0466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6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742950"/>
                  <wp:effectExtent l="0" t="0" r="9525" b="0"/>
                  <wp:docPr id="13" name="Рисунок 13" descr="В каком случае показано правильное расположение центровых линий окружностей (см. Рис. СЗ-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В каком случае показано правильное расположение центровых линий окружностей (см. Рис. СЗ-4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1801" b="58289"/>
                          <a:stretch/>
                        </pic:blipFill>
                        <pic:spPr bwMode="auto">
                          <a:xfrm>
                            <a:off x="0" y="0"/>
                            <a:ext cx="1724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6E" w:rsidRPr="00E0466E" w:rsidTr="00E0466E">
        <w:trPr>
          <w:jc w:val="center"/>
        </w:trPr>
        <w:tc>
          <w:tcPr>
            <w:tcW w:w="3190" w:type="dxa"/>
          </w:tcPr>
          <w:p w:rsidR="00E0466E" w:rsidRPr="00E0466E" w:rsidRDefault="00E0466E" w:rsidP="00E04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E0466E" w:rsidRPr="00E0466E" w:rsidRDefault="00E0466E" w:rsidP="00E04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0466E" w:rsidRPr="00E0466E" w:rsidRDefault="00E0466E" w:rsidP="00E04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415A0" w:rsidRPr="00E0466E" w:rsidRDefault="008415A0" w:rsidP="0068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A0" w:rsidRPr="00E0466E" w:rsidRDefault="009542F1" w:rsidP="00E04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Рисунок 2.</w:t>
      </w:r>
      <w:r w:rsidR="006825A1">
        <w:rPr>
          <w:rFonts w:ascii="Times New Roman" w:hAnsi="Times New Roman" w:cs="Times New Roman"/>
          <w:sz w:val="24"/>
          <w:szCs w:val="24"/>
        </w:rPr>
        <w:t xml:space="preserve"> Образцы изображений окружности</w:t>
      </w:r>
    </w:p>
    <w:p w:rsidR="00434494" w:rsidRDefault="00434494" w:rsidP="0068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25A1" w:rsidRPr="00E0466E" w:rsidRDefault="006825A1" w:rsidP="0068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C38AF" w:rsidRPr="00E0466E" w:rsidRDefault="00BC38AF" w:rsidP="0068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66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C38AF" w:rsidRPr="00E0466E" w:rsidRDefault="00BC38AF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0" w:type="auto"/>
        <w:tblLook w:val="04A0"/>
      </w:tblPr>
      <w:tblGrid>
        <w:gridCol w:w="817"/>
        <w:gridCol w:w="7371"/>
        <w:gridCol w:w="1383"/>
      </w:tblGrid>
      <w:tr w:rsidR="00C15D0D" w:rsidRPr="00E0466E" w:rsidTr="009542F1">
        <w:tc>
          <w:tcPr>
            <w:tcW w:w="817" w:type="dxa"/>
            <w:vMerge w:val="restart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71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E0466E">
              <w:rPr>
                <w:rFonts w:ascii="Times New Roman" w:hAnsi="Times New Roman" w:cs="Times New Roman"/>
                <w:sz w:val="24"/>
                <w:szCs w:val="24"/>
              </w:rPr>
              <w:t xml:space="preserve"> \ И</w:t>
            </w:r>
            <w:proofErr w:type="gramEnd"/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меются</w:t>
            </w:r>
          </w:p>
        </w:tc>
        <w:tc>
          <w:tcPr>
            <w:tcW w:w="1383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15D0D" w:rsidRPr="00E0466E" w:rsidTr="009542F1">
        <w:tc>
          <w:tcPr>
            <w:tcW w:w="817" w:type="dxa"/>
            <w:vMerge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 xml:space="preserve">В объяснении указано, что в чертеже </w:t>
            </w:r>
            <w:proofErr w:type="gramStart"/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использована</w:t>
            </w:r>
            <w:proofErr w:type="gramEnd"/>
            <w:r w:rsidRPr="00E0466E">
              <w:rPr>
                <w:rFonts w:ascii="Times New Roman" w:hAnsi="Times New Roman" w:cs="Times New Roman"/>
                <w:sz w:val="24"/>
                <w:szCs w:val="24"/>
              </w:rPr>
              <w:t xml:space="preserve"> \ имеется \ мы видим штрихпунктирная утолщенная линия</w:t>
            </w:r>
          </w:p>
        </w:tc>
        <w:tc>
          <w:tcPr>
            <w:tcW w:w="1383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15D0D" w:rsidRPr="00E0466E" w:rsidTr="009542F1">
        <w:tc>
          <w:tcPr>
            <w:tcW w:w="817" w:type="dxa"/>
            <w:vMerge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В объяснении указано, что штрихпунктирная утолщенная линия применяется для обозначения поверхностей, подлежащих термоо</w:t>
            </w: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работке</w:t>
            </w:r>
          </w:p>
        </w:tc>
        <w:tc>
          <w:tcPr>
            <w:tcW w:w="1383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15D0D" w:rsidRPr="00E0466E" w:rsidTr="009542F1">
        <w:tc>
          <w:tcPr>
            <w:tcW w:w="817" w:type="dxa"/>
            <w:vMerge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383" w:type="dxa"/>
          </w:tcPr>
          <w:p w:rsidR="00C15D0D" w:rsidRPr="00E0466E" w:rsidRDefault="00C15D0D" w:rsidP="00E0466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C15D0D" w:rsidRPr="00E0466E" w:rsidTr="009542F1">
        <w:tc>
          <w:tcPr>
            <w:tcW w:w="817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71" w:type="dxa"/>
          </w:tcPr>
          <w:p w:rsidR="00C15D0D" w:rsidRPr="00E0466E" w:rsidRDefault="00E0466E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object w:dxaOrig="6075" w:dyaOrig="3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1pt;height:105.1pt" o:ole="">
                  <v:imagedata r:id="rId8" o:title=""/>
                </v:shape>
                <o:OLEObject Type="Embed" ProgID="PBrush" ShapeID="_x0000_i1025" DrawAspect="Content" ObjectID="_1524908498" r:id="rId9"/>
              </w:object>
            </w:r>
          </w:p>
        </w:tc>
        <w:tc>
          <w:tcPr>
            <w:tcW w:w="1383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15D0D" w:rsidRPr="00E0466E" w:rsidTr="009542F1">
        <w:tc>
          <w:tcPr>
            <w:tcW w:w="817" w:type="dxa"/>
            <w:vMerge w:val="restart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Изображение 1</w:t>
            </w:r>
          </w:p>
        </w:tc>
        <w:tc>
          <w:tcPr>
            <w:tcW w:w="1383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15D0D" w:rsidRPr="00E0466E" w:rsidTr="009542F1">
        <w:tc>
          <w:tcPr>
            <w:tcW w:w="817" w:type="dxa"/>
            <w:vMerge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Штрихпунктирные линии заканчиваются штрихами</w:t>
            </w:r>
          </w:p>
        </w:tc>
        <w:tc>
          <w:tcPr>
            <w:tcW w:w="1383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15D0D" w:rsidRPr="00E0466E" w:rsidTr="009542F1">
        <w:tc>
          <w:tcPr>
            <w:tcW w:w="817" w:type="dxa"/>
            <w:vMerge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Центр окружности во всех случаях определяется пересечением штрихов</w:t>
            </w:r>
          </w:p>
        </w:tc>
        <w:tc>
          <w:tcPr>
            <w:tcW w:w="1383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15D0D" w:rsidRPr="00E0466E" w:rsidTr="009542F1">
        <w:tc>
          <w:tcPr>
            <w:tcW w:w="817" w:type="dxa"/>
            <w:vMerge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383" w:type="dxa"/>
          </w:tcPr>
          <w:p w:rsidR="00C15D0D" w:rsidRPr="00E0466E" w:rsidRDefault="00C15D0D" w:rsidP="00E0466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C15D0D" w:rsidRPr="00E0466E" w:rsidTr="00E0466E">
        <w:tc>
          <w:tcPr>
            <w:tcW w:w="8188" w:type="dxa"/>
            <w:gridSpan w:val="2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C15D0D" w:rsidRPr="00E0466E" w:rsidRDefault="00C15D0D" w:rsidP="00E046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9542F1" w:rsidRPr="00E0466E" w:rsidRDefault="009542F1" w:rsidP="00E0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542F1" w:rsidRPr="00E0466E" w:rsidSect="004F03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B78"/>
    <w:multiLevelType w:val="hybridMultilevel"/>
    <w:tmpl w:val="1C04099E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4B705F"/>
    <w:multiLevelType w:val="hybridMultilevel"/>
    <w:tmpl w:val="7CAC4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A3578"/>
    <w:rsid w:val="00080D3C"/>
    <w:rsid w:val="00256AFB"/>
    <w:rsid w:val="00383D98"/>
    <w:rsid w:val="003C2AF9"/>
    <w:rsid w:val="00434494"/>
    <w:rsid w:val="00466BA5"/>
    <w:rsid w:val="00471E84"/>
    <w:rsid w:val="004C68E3"/>
    <w:rsid w:val="004F03EA"/>
    <w:rsid w:val="00622178"/>
    <w:rsid w:val="00633569"/>
    <w:rsid w:val="006825A1"/>
    <w:rsid w:val="007A67FC"/>
    <w:rsid w:val="008415A0"/>
    <w:rsid w:val="00864F5C"/>
    <w:rsid w:val="00920C90"/>
    <w:rsid w:val="009542F1"/>
    <w:rsid w:val="009A3578"/>
    <w:rsid w:val="00BB1671"/>
    <w:rsid w:val="00BC38AF"/>
    <w:rsid w:val="00BD305E"/>
    <w:rsid w:val="00C15D0D"/>
    <w:rsid w:val="00C855B3"/>
    <w:rsid w:val="00E0466E"/>
    <w:rsid w:val="00E770F7"/>
    <w:rsid w:val="00ED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305E"/>
    <w:pPr>
      <w:spacing w:before="100" w:beforeAutospacing="1" w:after="100" w:afterAutospacing="1" w:line="240" w:lineRule="auto"/>
      <w:ind w:left="150" w:right="15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D305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542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954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305E"/>
    <w:pPr>
      <w:spacing w:before="100" w:beforeAutospacing="1" w:after="100" w:afterAutospacing="1" w:line="240" w:lineRule="auto"/>
      <w:ind w:left="150" w:right="15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D305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542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954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d-project.ru/chertej_013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2016-03-03T11:01:00Z</dcterms:created>
  <dcterms:modified xsi:type="dcterms:W3CDTF">2016-05-16T08:54:00Z</dcterms:modified>
</cp:coreProperties>
</file>