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87" w:rsidRPr="00392D10" w:rsidRDefault="00443187" w:rsidP="00FA2995">
      <w:pPr>
        <w:jc w:val="both"/>
      </w:pPr>
      <w:bookmarkStart w:id="0" w:name="_GoBack"/>
      <w:bookmarkEnd w:id="0"/>
      <w:r>
        <w:t xml:space="preserve">Ознакомьтесь с </w:t>
      </w:r>
      <w:r w:rsidRPr="00392D10">
        <w:t>текстом</w:t>
      </w:r>
      <w:r w:rsidR="00F12377" w:rsidRPr="00392D10">
        <w:t xml:space="preserve"> </w:t>
      </w:r>
      <w:r w:rsidR="00D65D35" w:rsidRPr="00392D10">
        <w:t>и о</w:t>
      </w:r>
      <w:r w:rsidR="00C55FCC" w:rsidRPr="00392D10">
        <w:t>тветьте на вопросы.</w:t>
      </w:r>
      <w:r w:rsidRPr="00392D10">
        <w:t xml:space="preserve"> </w:t>
      </w:r>
      <w:r w:rsidRPr="00392D10">
        <w:rPr>
          <w:b/>
        </w:rPr>
        <w:t>Запишите ответы в бланк</w:t>
      </w:r>
      <w:r w:rsidRPr="00392D10">
        <w:t>.</w:t>
      </w:r>
    </w:p>
    <w:p w:rsidR="00EA6991" w:rsidRDefault="003649D6" w:rsidP="00443187">
      <w:r>
        <w:t>1)</w:t>
      </w:r>
      <w:r w:rsidR="00443187" w:rsidRPr="00392D10">
        <w:t xml:space="preserve"> </w:t>
      </w:r>
      <w:r w:rsidR="00C55FCC" w:rsidRPr="00392D10">
        <w:t xml:space="preserve">Сколько детей Самарской области от 3 до 7 лет не были охвачены услугами дошкольного образования на 1 сентября 2013 года? </w:t>
      </w:r>
    </w:p>
    <w:p w:rsidR="00443187" w:rsidRPr="00392D10" w:rsidRDefault="00443187" w:rsidP="00443187">
      <w:r w:rsidRPr="00392D10">
        <w:t>_______________________________________________</w:t>
      </w:r>
    </w:p>
    <w:p w:rsidR="00C55FCC" w:rsidRPr="00392D10" w:rsidRDefault="00443187" w:rsidP="00443187">
      <w:r w:rsidRPr="00392D10">
        <w:t xml:space="preserve">2) </w:t>
      </w:r>
      <w:r w:rsidR="00C55FCC" w:rsidRPr="00392D10">
        <w:t>Какие мероприятия, направленные на ликвидацию дефицита мест в дошкольных группах, провод</w:t>
      </w:r>
      <w:r w:rsidR="00D65D35" w:rsidRPr="00392D10">
        <w:t>ят</w:t>
      </w:r>
      <w:r w:rsidR="00C55FCC" w:rsidRPr="00392D10">
        <w:t>ся в Самарской области?</w:t>
      </w:r>
      <w:r w:rsidR="00EA6991">
        <w:t xml:space="preserve"> </w:t>
      </w:r>
    </w:p>
    <w:p w:rsidR="00443187" w:rsidRPr="00392D10" w:rsidRDefault="00443187" w:rsidP="00EA6991">
      <w:pPr>
        <w:spacing w:line="360" w:lineRule="auto"/>
      </w:pPr>
      <w:r w:rsidRPr="00392D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991">
        <w:t>______________________</w:t>
      </w:r>
    </w:p>
    <w:p w:rsidR="00443187" w:rsidRDefault="00443187" w:rsidP="00443187">
      <w:r w:rsidRPr="00392D10">
        <w:t xml:space="preserve">3) </w:t>
      </w:r>
      <w:r w:rsidR="00C55FCC" w:rsidRPr="00392D10">
        <w:t>Сколько денег было выделено в 2013 г. из федерального бюджета на создание н</w:t>
      </w:r>
      <w:r w:rsidR="00C55FCC" w:rsidRPr="00392D10">
        <w:t>о</w:t>
      </w:r>
      <w:r w:rsidR="00C55FCC" w:rsidRPr="00392D10">
        <w:t>вых мест в дошкольных группах?</w:t>
      </w:r>
      <w:r w:rsidR="00EA6991">
        <w:t xml:space="preserve"> </w:t>
      </w:r>
      <w:r>
        <w:t>_______________</w:t>
      </w:r>
      <w:r w:rsidR="00EA6991">
        <w:t>__</w:t>
      </w:r>
      <w:r>
        <w:t>______________________</w:t>
      </w:r>
      <w:r w:rsidR="00BA5856">
        <w:t>___________________</w:t>
      </w:r>
    </w:p>
    <w:p w:rsidR="00BA5856" w:rsidRDefault="00BA5856" w:rsidP="00443187">
      <w:r>
        <w:t>____________________________________</w:t>
      </w:r>
      <w:r w:rsidR="00EA6991">
        <w:t>__</w:t>
      </w:r>
      <w:r>
        <w:t>_________________________________________</w:t>
      </w:r>
    </w:p>
    <w:p w:rsidR="00BA5856" w:rsidRDefault="00BA5856" w:rsidP="00BA5856">
      <w:r>
        <w:t>4)</w:t>
      </w:r>
      <w:r w:rsidRPr="00BA5856">
        <w:t xml:space="preserve"> </w:t>
      </w:r>
      <w:r w:rsidR="00533B1B" w:rsidRPr="00533B1B">
        <w:t>Какие меры стимулирования развития негосударственных детских садов предпринимаю</w:t>
      </w:r>
      <w:r w:rsidR="00533B1B" w:rsidRPr="00533B1B">
        <w:t>т</w:t>
      </w:r>
      <w:r w:rsidR="00533B1B" w:rsidRPr="00533B1B">
        <w:t>ся в Самарской области?</w:t>
      </w:r>
      <w:r w:rsidR="00EA6991">
        <w:t xml:space="preserve"> </w:t>
      </w:r>
      <w:r>
        <w:t>__________________________________</w:t>
      </w:r>
      <w:r w:rsidR="00533B1B">
        <w:t>_______________________</w:t>
      </w:r>
    </w:p>
    <w:p w:rsidR="00BA5856" w:rsidRDefault="00BA5856" w:rsidP="00BA5856">
      <w:r>
        <w:t>_____________________________________</w:t>
      </w:r>
      <w:r w:rsidR="00EA6991">
        <w:t>__</w:t>
      </w:r>
      <w:r>
        <w:t>________________________________________</w:t>
      </w:r>
    </w:p>
    <w:p w:rsidR="005271CC" w:rsidRDefault="005271CC" w:rsidP="005271CC">
      <w:pPr>
        <w:spacing w:after="0" w:line="240" w:lineRule="auto"/>
        <w:jc w:val="both"/>
      </w:pPr>
    </w:p>
    <w:p w:rsidR="00EA6991" w:rsidRPr="00392D10" w:rsidRDefault="00EA6991" w:rsidP="005271CC">
      <w:pPr>
        <w:spacing w:after="0" w:line="240" w:lineRule="auto"/>
        <w:jc w:val="both"/>
      </w:pPr>
    </w:p>
    <w:p w:rsidR="00392D10" w:rsidRPr="00EA6991" w:rsidRDefault="00392D10" w:rsidP="005271CC">
      <w:pPr>
        <w:spacing w:after="0" w:line="240" w:lineRule="auto"/>
        <w:jc w:val="center"/>
        <w:rPr>
          <w:b/>
        </w:rPr>
      </w:pPr>
      <w:r w:rsidRPr="00EA6991">
        <w:rPr>
          <w:b/>
        </w:rPr>
        <w:t>Доступность дошкольного образования в Самарской области</w:t>
      </w:r>
    </w:p>
    <w:p w:rsidR="00392D10" w:rsidRPr="00392D10" w:rsidRDefault="00392D10" w:rsidP="005271CC">
      <w:pPr>
        <w:spacing w:after="0" w:line="240" w:lineRule="auto"/>
        <w:jc w:val="center"/>
        <w:rPr>
          <w:i/>
        </w:rPr>
      </w:pPr>
      <w:r w:rsidRPr="00392D10">
        <w:t xml:space="preserve">(по материалам Ежегодного доклада Общественной палаты самарской области </w:t>
      </w:r>
      <w:r w:rsidRPr="00392D10">
        <w:rPr>
          <w:i/>
        </w:rPr>
        <w:t>«Состояние гражданского общества в Самарской области в 2013 году»)</w:t>
      </w:r>
    </w:p>
    <w:p w:rsidR="00392D10" w:rsidRPr="00392D10" w:rsidRDefault="00392D10" w:rsidP="005271CC">
      <w:pPr>
        <w:spacing w:after="0" w:line="240" w:lineRule="auto"/>
        <w:jc w:val="center"/>
      </w:pPr>
    </w:p>
    <w:p w:rsidR="00A22827" w:rsidRDefault="00A22827" w:rsidP="005271CC">
      <w:pPr>
        <w:spacing w:after="0" w:line="240" w:lineRule="auto"/>
        <w:ind w:firstLine="709"/>
        <w:jc w:val="both"/>
      </w:pPr>
      <w:r w:rsidRPr="00392D10">
        <w:t>Дошкольные организации Самарской области</w:t>
      </w:r>
      <w:r w:rsidR="00FA2995" w:rsidRPr="00392D10">
        <w:t xml:space="preserve"> на 1 сентября 2013 год</w:t>
      </w:r>
      <w:r w:rsidR="00E752F8" w:rsidRPr="00392D10">
        <w:t>а</w:t>
      </w:r>
      <w:r w:rsidRPr="00392D10">
        <w:t xml:space="preserve"> посеща</w:t>
      </w:r>
      <w:r w:rsidR="00FA2995" w:rsidRPr="00392D10">
        <w:t>ли</w:t>
      </w:r>
      <w:r w:rsidRPr="00392D10">
        <w:t xml:space="preserve"> 138768</w:t>
      </w:r>
      <w:r w:rsidR="00FA2995" w:rsidRPr="00392D10">
        <w:t xml:space="preserve"> </w:t>
      </w:r>
      <w:r w:rsidR="00742BDF" w:rsidRPr="00392D10">
        <w:t xml:space="preserve">детей </w:t>
      </w:r>
      <w:r w:rsidR="00FA2995" w:rsidRPr="00392D10">
        <w:t>в возрасте от 3 до 7 лет</w:t>
      </w:r>
      <w:r w:rsidR="005271CC" w:rsidRPr="00392D10">
        <w:t xml:space="preserve"> (см. рис.</w:t>
      </w:r>
      <w:r w:rsidR="003649D6">
        <w:t xml:space="preserve"> </w:t>
      </w:r>
      <w:r w:rsidR="005271CC" w:rsidRPr="00392D10">
        <w:t>1)</w:t>
      </w:r>
      <w:r w:rsidR="008F6361" w:rsidRPr="00392D10">
        <w:t>.</w:t>
      </w:r>
      <w:r w:rsidR="00FA2995" w:rsidRPr="00392D10">
        <w:t xml:space="preserve"> Однако д</w:t>
      </w:r>
      <w:r w:rsidRPr="00392D10">
        <w:t>ефицит мест на зачисление детей 3-7 лет в детские сады</w:t>
      </w:r>
      <w:r w:rsidR="00FA2995" w:rsidRPr="00392D10">
        <w:t xml:space="preserve"> был и</w:t>
      </w:r>
      <w:r w:rsidRPr="00392D10">
        <w:t xml:space="preserve"> остается существенным во многих городских округах (г.о. С</w:t>
      </w:r>
      <w:r w:rsidRPr="00392D10">
        <w:t>а</w:t>
      </w:r>
      <w:r>
        <w:t>мара, г.о. Тольятти, г.о. Сызрань, г.о.</w:t>
      </w:r>
      <w:r w:rsidR="00392D10">
        <w:t xml:space="preserve"> </w:t>
      </w:r>
      <w:r>
        <w:t>Похвистнево, г.о.</w:t>
      </w:r>
      <w:r w:rsidR="00392D10">
        <w:t xml:space="preserve"> </w:t>
      </w:r>
      <w:r>
        <w:t>Кинель), а также в ряде муниципал</w:t>
      </w:r>
      <w:r>
        <w:t>ь</w:t>
      </w:r>
      <w:r w:rsidR="005271CC">
        <w:t>ных районов Самарской области (</w:t>
      </w:r>
      <w:r>
        <w:t>в м.р. Волжском, м.р.</w:t>
      </w:r>
      <w:r w:rsidR="00392D10">
        <w:t xml:space="preserve"> </w:t>
      </w:r>
      <w:r>
        <w:t>Кинель-Черкасском, м.р. Красноя</w:t>
      </w:r>
      <w:r>
        <w:t>р</w:t>
      </w:r>
      <w:r>
        <w:t>ском).</w:t>
      </w:r>
    </w:p>
    <w:p w:rsidR="00FA2995" w:rsidRDefault="008E0049" w:rsidP="005271C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64990" cy="31007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898" w:rsidRPr="00392D10" w:rsidRDefault="00392D10" w:rsidP="00E11898">
      <w:pPr>
        <w:jc w:val="center"/>
      </w:pPr>
      <w:r w:rsidRPr="00392D10">
        <w:t>Рис. 1. Система дошкольного образования Самарской области</w:t>
      </w:r>
    </w:p>
    <w:p w:rsidR="00E752F8" w:rsidRPr="00392D10" w:rsidRDefault="00E752F8" w:rsidP="005271CC">
      <w:pPr>
        <w:ind w:firstLine="709"/>
        <w:jc w:val="both"/>
      </w:pPr>
      <w:r>
        <w:t>В целях</w:t>
      </w:r>
      <w:r w:rsidR="00742BDF">
        <w:t xml:space="preserve"> достижени</w:t>
      </w:r>
      <w:r>
        <w:t>я</w:t>
      </w:r>
      <w:r w:rsidR="00742BDF">
        <w:t xml:space="preserve"> </w:t>
      </w:r>
      <w:r w:rsidR="00A22827">
        <w:t>к 2016 году 100% доступности дошкольного образования для д</w:t>
      </w:r>
      <w:r w:rsidR="00A22827">
        <w:t>е</w:t>
      </w:r>
      <w:r w:rsidR="00A22827">
        <w:t>тей в возрасте от 3 до 7 лет министерством о</w:t>
      </w:r>
      <w:r w:rsidR="00742BDF">
        <w:t>бразования и науки Самарской об</w:t>
      </w:r>
      <w:r w:rsidR="00A22827">
        <w:t>ласти разраб</w:t>
      </w:r>
      <w:r w:rsidR="00A22827">
        <w:t>о</w:t>
      </w:r>
      <w:r w:rsidR="00A22827">
        <w:t>тана Региональная поэтапная программа («доро</w:t>
      </w:r>
      <w:r w:rsidR="00742BDF">
        <w:t>жная карта») по устра</w:t>
      </w:r>
      <w:r w:rsidR="00A22827">
        <w:t>нению в Самарской о</w:t>
      </w:r>
      <w:r w:rsidR="00A22827">
        <w:t>б</w:t>
      </w:r>
      <w:r w:rsidR="00A22827">
        <w:t>ласти дефицита мест в дошкольных группах на 2013 - 2018 годы</w:t>
      </w:r>
      <w:r w:rsidR="00A95D65">
        <w:t xml:space="preserve"> на основе комплексного </w:t>
      </w:r>
      <w:r w:rsidR="00A95D65" w:rsidRPr="00392D10">
        <w:t>подхода</w:t>
      </w:r>
      <w:r w:rsidR="005271CC" w:rsidRPr="00392D10">
        <w:t xml:space="preserve"> (см. рис. 2)</w:t>
      </w:r>
      <w:r w:rsidR="00A95D65" w:rsidRPr="00392D10">
        <w:t xml:space="preserve">. </w:t>
      </w:r>
    </w:p>
    <w:p w:rsidR="001F15F9" w:rsidRDefault="008E0049" w:rsidP="005271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18685" cy="336613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336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2F8" w:rsidRDefault="00392D10" w:rsidP="003E396C">
      <w:pPr>
        <w:jc w:val="center"/>
      </w:pPr>
      <w:r>
        <w:t>Рис.</w:t>
      </w:r>
      <w:r w:rsidR="00E11898">
        <w:t xml:space="preserve"> 2</w:t>
      </w:r>
      <w:r w:rsidR="005271CC">
        <w:t>.</w:t>
      </w:r>
      <w:r>
        <w:t xml:space="preserve"> Мероприятия по созданию новых мест в дошкольных группах</w:t>
      </w:r>
    </w:p>
    <w:p w:rsidR="005271CC" w:rsidRDefault="005271CC" w:rsidP="005271CC">
      <w:pPr>
        <w:spacing w:after="0"/>
        <w:ind w:firstLine="709"/>
        <w:jc w:val="both"/>
      </w:pPr>
      <w:r>
        <w:t>В Самарской области активно реализуется принцип государственно-частного пар</w:t>
      </w:r>
      <w:r>
        <w:t>т</w:t>
      </w:r>
      <w:r>
        <w:t>нерства в вопросах проектирования и строительства детских садов совместно с представит</w:t>
      </w:r>
      <w:r>
        <w:t>е</w:t>
      </w:r>
      <w:r>
        <w:lastRenderedPageBreak/>
        <w:t>лями социально-активного бизнеса (ОАО «Российские железные дороги», ОАО «НК «Ро</w:t>
      </w:r>
      <w:r>
        <w:t>с</w:t>
      </w:r>
      <w:r>
        <w:t>нефть», строительная корпорация «Авиакор»).</w:t>
      </w:r>
    </w:p>
    <w:p w:rsidR="00C55FCC" w:rsidRPr="00F12377" w:rsidRDefault="00C55FCC" w:rsidP="005271CC">
      <w:pPr>
        <w:spacing w:after="0"/>
        <w:ind w:firstLine="709"/>
        <w:jc w:val="both"/>
      </w:pPr>
      <w:r w:rsidRPr="00F12377">
        <w:t>В Самаре открываются негосударственные детские сады на первых этажах жилых зданий (в рамках проекта «Билдинг-сад»). Все частные детские сады могут получать бю</w:t>
      </w:r>
      <w:r w:rsidRPr="00F12377">
        <w:t>д</w:t>
      </w:r>
      <w:r w:rsidRPr="00F12377">
        <w:t>жетную су</w:t>
      </w:r>
      <w:r w:rsidRPr="00F12377">
        <w:t>б</w:t>
      </w:r>
      <w:r w:rsidRPr="00F12377">
        <w:t>сидию</w:t>
      </w:r>
      <w:r w:rsidR="006E34A6" w:rsidRPr="00F12377">
        <w:t xml:space="preserve"> на открытые места для дошкольников. В 2013 г. для субсидирования 1813 мест в д</w:t>
      </w:r>
      <w:r w:rsidR="006E34A6" w:rsidRPr="00F12377">
        <w:t>о</w:t>
      </w:r>
      <w:r w:rsidR="006E34A6" w:rsidRPr="00F12377">
        <w:t>школьных группах бюджете г.о. Самара предусмотрено 98,185 млн. рублей.</w:t>
      </w:r>
    </w:p>
    <w:p w:rsidR="005271CC" w:rsidRPr="00392D10" w:rsidRDefault="005271CC" w:rsidP="005271CC">
      <w:pPr>
        <w:spacing w:after="0"/>
        <w:ind w:firstLine="709"/>
        <w:jc w:val="both"/>
      </w:pPr>
    </w:p>
    <w:p w:rsidR="001F15F9" w:rsidRDefault="008E0049" w:rsidP="005271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97120" cy="2943860"/>
            <wp:effectExtent l="0" t="0" r="0" b="889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294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898" w:rsidRDefault="00392D10" w:rsidP="00E11898">
      <w:pPr>
        <w:jc w:val="center"/>
      </w:pPr>
      <w:r>
        <w:t>Рис.</w:t>
      </w:r>
      <w:r w:rsidR="00E11898">
        <w:t xml:space="preserve"> 3</w:t>
      </w:r>
      <w:r>
        <w:t>. Удовлетворение потребностей семей в услугах дошкольного образования</w:t>
      </w:r>
    </w:p>
    <w:p w:rsidR="003E396C" w:rsidRPr="003649D6" w:rsidRDefault="00A22827" w:rsidP="005271CC">
      <w:pPr>
        <w:spacing w:after="0"/>
        <w:ind w:firstLine="709"/>
        <w:jc w:val="both"/>
      </w:pPr>
      <w:r>
        <w:t>Результативность проводимых мероприятий выражается в снижении очередности на зачи</w:t>
      </w:r>
      <w:r>
        <w:t>с</w:t>
      </w:r>
      <w:r>
        <w:t>ление в детские сады детей 3-7 лет: с нача</w:t>
      </w:r>
      <w:r w:rsidR="00E11898">
        <w:t xml:space="preserve">ла 2013 года на 7,5 тыс. детей. </w:t>
      </w:r>
      <w:r>
        <w:t>Совместными усилиями органов исполнительн</w:t>
      </w:r>
      <w:r w:rsidR="00E9454A">
        <w:t>ой власти Самарской области, ор</w:t>
      </w:r>
      <w:r>
        <w:t>ганов местного самоупра</w:t>
      </w:r>
      <w:r>
        <w:t>в</w:t>
      </w:r>
      <w:r>
        <w:t xml:space="preserve">ления и социально-активного бизнеса к 1 января 2016 года дефицит мест для детей 3-7 лет в детские сады на территории Самарской области </w:t>
      </w:r>
      <w:r w:rsidR="00E9454A">
        <w:t>должен быть</w:t>
      </w:r>
      <w:r w:rsidR="003E396C">
        <w:t xml:space="preserve"> полностью ликвидирован</w:t>
      </w:r>
      <w:r w:rsidR="005271CC">
        <w:t xml:space="preserve"> </w:t>
      </w:r>
      <w:r w:rsidR="005271CC" w:rsidRPr="003649D6">
        <w:t>(см.</w:t>
      </w:r>
      <w:r w:rsidR="003649D6">
        <w:t xml:space="preserve"> </w:t>
      </w:r>
      <w:r w:rsidR="005271CC" w:rsidRPr="003649D6">
        <w:t>рис. 3)</w:t>
      </w:r>
      <w:r w:rsidR="003649D6" w:rsidRPr="003649D6">
        <w:t>.</w:t>
      </w:r>
    </w:p>
    <w:p w:rsidR="00EA6991" w:rsidRDefault="00EA6991" w:rsidP="00EA6991">
      <w:pPr>
        <w:spacing w:after="0" w:line="240" w:lineRule="auto"/>
        <w:jc w:val="both"/>
        <w:rPr>
          <w:u w:val="single"/>
        </w:rPr>
      </w:pPr>
    </w:p>
    <w:p w:rsidR="00A22827" w:rsidRPr="00EA6991" w:rsidRDefault="00EA6991" w:rsidP="00EA699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Инструмент проверки</w:t>
      </w:r>
    </w:p>
    <w:p w:rsidR="00EA6991" w:rsidRDefault="00EA6991" w:rsidP="00EA6991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470"/>
        <w:gridCol w:w="1808"/>
      </w:tblGrid>
      <w:tr w:rsidR="00EA6991" w:rsidTr="00EA6991">
        <w:tc>
          <w:tcPr>
            <w:tcW w:w="576" w:type="dxa"/>
            <w:tcBorders>
              <w:right w:val="single" w:sz="4" w:space="0" w:color="auto"/>
            </w:tcBorders>
          </w:tcPr>
          <w:p w:rsidR="00EA6991" w:rsidRDefault="00EA6991" w:rsidP="00EA6991">
            <w:pPr>
              <w:spacing w:after="0" w:line="240" w:lineRule="auto"/>
            </w:pPr>
            <w:r>
              <w:t>1)</w:t>
            </w: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EA6991" w:rsidRDefault="00EA6991" w:rsidP="00EA6991">
            <w:pPr>
              <w:spacing w:after="0" w:line="240" w:lineRule="auto"/>
            </w:pPr>
            <w:r w:rsidRPr="003649D6">
              <w:t>5 000 детей</w:t>
            </w:r>
          </w:p>
        </w:tc>
        <w:tc>
          <w:tcPr>
            <w:tcW w:w="1808" w:type="dxa"/>
          </w:tcPr>
          <w:p w:rsidR="00EA6991" w:rsidRDefault="00EA6991" w:rsidP="00EA6991">
            <w:pPr>
              <w:spacing w:after="0" w:line="240" w:lineRule="auto"/>
              <w:jc w:val="right"/>
            </w:pPr>
            <w:r w:rsidRPr="003649D6">
              <w:t>2 балла</w:t>
            </w:r>
          </w:p>
        </w:tc>
      </w:tr>
      <w:tr w:rsidR="00EA6991" w:rsidTr="00EA6991">
        <w:tc>
          <w:tcPr>
            <w:tcW w:w="576" w:type="dxa"/>
            <w:vMerge w:val="restart"/>
            <w:tcBorders>
              <w:right w:val="single" w:sz="4" w:space="0" w:color="auto"/>
            </w:tcBorders>
          </w:tcPr>
          <w:p w:rsidR="00EA6991" w:rsidRDefault="00EA6991" w:rsidP="00EA6991">
            <w:pPr>
              <w:spacing w:after="0" w:line="240" w:lineRule="auto"/>
            </w:pPr>
            <w:r w:rsidRPr="003649D6">
              <w:t>2)</w:t>
            </w: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EA6991" w:rsidRPr="003649D6" w:rsidRDefault="00EA6991" w:rsidP="00EA6991">
            <w:pPr>
              <w:spacing w:after="0" w:line="240" w:lineRule="auto"/>
            </w:pPr>
            <w:r>
              <w:t>с</w:t>
            </w:r>
            <w:r w:rsidRPr="003649D6">
              <w:t>троительство</w:t>
            </w:r>
          </w:p>
          <w:p w:rsidR="00EA6991" w:rsidRPr="003649D6" w:rsidRDefault="00EA6991" w:rsidP="00EA6991">
            <w:pPr>
              <w:spacing w:after="0" w:line="240" w:lineRule="auto"/>
            </w:pPr>
            <w:r w:rsidRPr="003649D6">
              <w:t>реконструкция</w:t>
            </w:r>
          </w:p>
          <w:p w:rsidR="00EA6991" w:rsidRPr="003649D6" w:rsidRDefault="00EA6991" w:rsidP="00EA6991">
            <w:pPr>
              <w:spacing w:after="0" w:line="240" w:lineRule="auto"/>
            </w:pPr>
            <w:r w:rsidRPr="003649D6">
              <w:t>капитальный ремонт зданий</w:t>
            </w:r>
          </w:p>
          <w:p w:rsidR="00EA6991" w:rsidRPr="003649D6" w:rsidRDefault="00EA6991" w:rsidP="00EA6991">
            <w:pPr>
              <w:spacing w:after="0" w:line="240" w:lineRule="auto"/>
            </w:pPr>
            <w:r w:rsidRPr="003649D6">
              <w:t>оснащение инвентарем и оборудованием</w:t>
            </w:r>
          </w:p>
          <w:p w:rsidR="00EA6991" w:rsidRPr="003649D6" w:rsidRDefault="00EA6991" w:rsidP="00EA6991">
            <w:pPr>
              <w:spacing w:after="0" w:line="240" w:lineRule="auto"/>
            </w:pPr>
            <w:r w:rsidRPr="003649D6">
              <w:t>выкуп зданий (с последующей передачей муниципалам)</w:t>
            </w:r>
          </w:p>
          <w:p w:rsidR="00EA6991" w:rsidRDefault="00EA6991" w:rsidP="00EA6991">
            <w:pPr>
              <w:spacing w:after="0" w:line="240" w:lineRule="auto"/>
            </w:pPr>
            <w:r w:rsidRPr="003649D6">
              <w:t>стимулирование развития негосударственного сектора ДО</w:t>
            </w:r>
          </w:p>
        </w:tc>
        <w:tc>
          <w:tcPr>
            <w:tcW w:w="1808" w:type="dxa"/>
          </w:tcPr>
          <w:p w:rsidR="00EA6991" w:rsidRDefault="00EA6991" w:rsidP="00EA6991">
            <w:pPr>
              <w:spacing w:after="0" w:line="240" w:lineRule="auto"/>
            </w:pPr>
          </w:p>
        </w:tc>
      </w:tr>
      <w:tr w:rsidR="00EA6991" w:rsidTr="00EA6991">
        <w:tc>
          <w:tcPr>
            <w:tcW w:w="576" w:type="dxa"/>
            <w:vMerge/>
            <w:tcBorders>
              <w:right w:val="single" w:sz="4" w:space="0" w:color="auto"/>
            </w:tcBorders>
          </w:tcPr>
          <w:p w:rsidR="00EA6991" w:rsidRDefault="00EA6991" w:rsidP="00EA6991">
            <w:pPr>
              <w:spacing w:after="0" w:line="240" w:lineRule="auto"/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EA6991" w:rsidRDefault="00EA6991" w:rsidP="00EA6991">
            <w:pPr>
              <w:spacing w:after="0" w:line="240" w:lineRule="auto"/>
              <w:ind w:left="558"/>
            </w:pPr>
            <w:r w:rsidRPr="003649D6">
              <w:t>пе</w:t>
            </w:r>
            <w:r>
              <w:t>речислены все мероприятия</w:t>
            </w:r>
          </w:p>
        </w:tc>
        <w:tc>
          <w:tcPr>
            <w:tcW w:w="1808" w:type="dxa"/>
          </w:tcPr>
          <w:p w:rsidR="00EA6991" w:rsidRDefault="00EA6991" w:rsidP="00EA6991">
            <w:pPr>
              <w:spacing w:after="0" w:line="240" w:lineRule="auto"/>
              <w:jc w:val="right"/>
            </w:pPr>
            <w:r w:rsidRPr="003649D6">
              <w:t>2 балла</w:t>
            </w:r>
          </w:p>
        </w:tc>
      </w:tr>
      <w:tr w:rsidR="00EA6991" w:rsidTr="00EA6991">
        <w:tc>
          <w:tcPr>
            <w:tcW w:w="576" w:type="dxa"/>
            <w:vMerge/>
            <w:tcBorders>
              <w:right w:val="single" w:sz="4" w:space="0" w:color="auto"/>
            </w:tcBorders>
          </w:tcPr>
          <w:p w:rsidR="00EA6991" w:rsidRDefault="00EA6991" w:rsidP="00EA6991">
            <w:pPr>
              <w:spacing w:after="0" w:line="240" w:lineRule="auto"/>
            </w:pP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EA6991" w:rsidRPr="00EA6991" w:rsidRDefault="00EA6991" w:rsidP="00EA6991">
            <w:pPr>
              <w:spacing w:after="0" w:line="240" w:lineRule="auto"/>
              <w:ind w:left="558"/>
              <w:rPr>
                <w:i/>
              </w:rPr>
            </w:pPr>
            <w:r w:rsidRPr="00EA6991">
              <w:rPr>
                <w:i/>
              </w:rPr>
              <w:t>перечислены 4 - 5 мероприятий</w:t>
            </w:r>
          </w:p>
        </w:tc>
        <w:tc>
          <w:tcPr>
            <w:tcW w:w="1808" w:type="dxa"/>
          </w:tcPr>
          <w:p w:rsidR="00EA6991" w:rsidRPr="00EA6991" w:rsidRDefault="00EA6991" w:rsidP="00EA6991">
            <w:pPr>
              <w:spacing w:after="0" w:line="240" w:lineRule="auto"/>
              <w:jc w:val="right"/>
              <w:rPr>
                <w:i/>
              </w:rPr>
            </w:pPr>
            <w:r w:rsidRPr="00EA6991">
              <w:rPr>
                <w:i/>
              </w:rPr>
              <w:t>1 балл</w:t>
            </w:r>
          </w:p>
        </w:tc>
      </w:tr>
      <w:tr w:rsidR="00EA6991" w:rsidTr="00EA6991">
        <w:tc>
          <w:tcPr>
            <w:tcW w:w="576" w:type="dxa"/>
            <w:tcBorders>
              <w:right w:val="single" w:sz="4" w:space="0" w:color="auto"/>
            </w:tcBorders>
          </w:tcPr>
          <w:p w:rsidR="00EA6991" w:rsidRDefault="00EA6991" w:rsidP="00EA6991">
            <w:pPr>
              <w:spacing w:after="0" w:line="240" w:lineRule="auto"/>
            </w:pPr>
            <w:r w:rsidRPr="003649D6">
              <w:t>3)</w:t>
            </w: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EA6991" w:rsidRPr="00EA6991" w:rsidRDefault="00EA6991" w:rsidP="00EA6991">
            <w:pPr>
              <w:spacing w:after="0" w:line="240" w:lineRule="auto"/>
            </w:pPr>
            <w:r w:rsidRPr="003649D6">
              <w:t>823, 1тыс. рублей и 33, 4 тыс. рублей тыс. рублей / 856,5 тыс. рублей</w:t>
            </w:r>
            <w:r w:rsidRPr="003649D6">
              <w:tab/>
            </w:r>
          </w:p>
        </w:tc>
        <w:tc>
          <w:tcPr>
            <w:tcW w:w="1808" w:type="dxa"/>
          </w:tcPr>
          <w:p w:rsidR="00EA6991" w:rsidRDefault="00EA6991" w:rsidP="00EA6991">
            <w:pPr>
              <w:spacing w:after="0" w:line="240" w:lineRule="auto"/>
              <w:jc w:val="right"/>
            </w:pPr>
            <w:r w:rsidRPr="003649D6">
              <w:t>2 балла</w:t>
            </w:r>
          </w:p>
        </w:tc>
      </w:tr>
      <w:tr w:rsidR="00EA6991" w:rsidTr="00EA6991">
        <w:tc>
          <w:tcPr>
            <w:tcW w:w="576" w:type="dxa"/>
            <w:tcBorders>
              <w:right w:val="single" w:sz="4" w:space="0" w:color="auto"/>
            </w:tcBorders>
          </w:tcPr>
          <w:p w:rsidR="00EA6991" w:rsidRPr="003649D6" w:rsidRDefault="00EA6991" w:rsidP="00EA6991">
            <w:pPr>
              <w:spacing w:after="0" w:line="240" w:lineRule="auto"/>
            </w:pPr>
            <w:r w:rsidRPr="003649D6">
              <w:t>4)</w:t>
            </w:r>
          </w:p>
        </w:tc>
        <w:tc>
          <w:tcPr>
            <w:tcW w:w="7470" w:type="dxa"/>
            <w:tcBorders>
              <w:left w:val="single" w:sz="4" w:space="0" w:color="auto"/>
            </w:tcBorders>
          </w:tcPr>
          <w:p w:rsidR="00EA6991" w:rsidRPr="003649D6" w:rsidRDefault="00EA6991" w:rsidP="00EA6991">
            <w:pPr>
              <w:spacing w:after="0" w:line="240" w:lineRule="auto"/>
            </w:pPr>
            <w:r w:rsidRPr="003649D6">
              <w:t>бюджетные субсидии /субсидирование</w:t>
            </w:r>
            <w:r>
              <w:t xml:space="preserve"> / субсидии из бюджета</w:t>
            </w:r>
          </w:p>
        </w:tc>
        <w:tc>
          <w:tcPr>
            <w:tcW w:w="1808" w:type="dxa"/>
          </w:tcPr>
          <w:p w:rsidR="00EA6991" w:rsidRPr="003649D6" w:rsidRDefault="00EA6991" w:rsidP="00EA6991">
            <w:pPr>
              <w:spacing w:after="0" w:line="240" w:lineRule="auto"/>
              <w:jc w:val="right"/>
            </w:pPr>
            <w:r w:rsidRPr="003649D6">
              <w:t>1 балл</w:t>
            </w:r>
          </w:p>
        </w:tc>
      </w:tr>
      <w:tr w:rsidR="00EA6991" w:rsidTr="00EA6991">
        <w:tc>
          <w:tcPr>
            <w:tcW w:w="8046" w:type="dxa"/>
            <w:gridSpan w:val="2"/>
          </w:tcPr>
          <w:p w:rsidR="00EA6991" w:rsidRPr="00EA6991" w:rsidRDefault="00EA6991" w:rsidP="00EA6991">
            <w:pPr>
              <w:spacing w:after="0" w:line="240" w:lineRule="auto"/>
              <w:rPr>
                <w:b/>
                <w:i/>
              </w:rPr>
            </w:pPr>
            <w:r w:rsidRPr="00EA6991">
              <w:rPr>
                <w:b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EA6991" w:rsidRPr="00EA6991" w:rsidRDefault="00EA6991" w:rsidP="00EA6991">
            <w:pPr>
              <w:spacing w:after="0" w:line="240" w:lineRule="auto"/>
              <w:jc w:val="right"/>
              <w:rPr>
                <w:b/>
                <w:i/>
              </w:rPr>
            </w:pPr>
            <w:r w:rsidRPr="00EA6991">
              <w:rPr>
                <w:b/>
                <w:i/>
              </w:rPr>
              <w:t>7 баллов</w:t>
            </w:r>
          </w:p>
        </w:tc>
      </w:tr>
    </w:tbl>
    <w:p w:rsidR="00EA6991" w:rsidRDefault="00EA6991" w:rsidP="00EA6991">
      <w:pPr>
        <w:spacing w:after="0" w:line="240" w:lineRule="auto"/>
      </w:pPr>
    </w:p>
    <w:sectPr w:rsidR="00EA6991" w:rsidSect="00EA69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27"/>
    <w:rsid w:val="00001AE2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5F9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35C4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32D3"/>
    <w:rsid w:val="00265437"/>
    <w:rsid w:val="002663A2"/>
    <w:rsid w:val="00267520"/>
    <w:rsid w:val="002711DA"/>
    <w:rsid w:val="0027452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3AFA"/>
    <w:rsid w:val="002B5505"/>
    <w:rsid w:val="002B5879"/>
    <w:rsid w:val="002B65E7"/>
    <w:rsid w:val="002C009B"/>
    <w:rsid w:val="002C00EA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3A9C"/>
    <w:rsid w:val="00305362"/>
    <w:rsid w:val="00305482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6DA"/>
    <w:rsid w:val="003649D6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D10"/>
    <w:rsid w:val="00392E0E"/>
    <w:rsid w:val="0039397C"/>
    <w:rsid w:val="003952DA"/>
    <w:rsid w:val="00397E25"/>
    <w:rsid w:val="003A098B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0E96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396C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187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71CC"/>
    <w:rsid w:val="005327D2"/>
    <w:rsid w:val="0053348E"/>
    <w:rsid w:val="00533B1B"/>
    <w:rsid w:val="005351D6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6A97"/>
    <w:rsid w:val="006471E8"/>
    <w:rsid w:val="00650399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E1FDB"/>
    <w:rsid w:val="006E2B40"/>
    <w:rsid w:val="006E3318"/>
    <w:rsid w:val="006E34A6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2D72"/>
    <w:rsid w:val="00734119"/>
    <w:rsid w:val="007352E4"/>
    <w:rsid w:val="00735350"/>
    <w:rsid w:val="0073545D"/>
    <w:rsid w:val="00735854"/>
    <w:rsid w:val="0074006F"/>
    <w:rsid w:val="0074083E"/>
    <w:rsid w:val="00741570"/>
    <w:rsid w:val="00742BDF"/>
    <w:rsid w:val="00743796"/>
    <w:rsid w:val="00747A13"/>
    <w:rsid w:val="007500B7"/>
    <w:rsid w:val="007500BD"/>
    <w:rsid w:val="0075232D"/>
    <w:rsid w:val="00752BF3"/>
    <w:rsid w:val="007551D9"/>
    <w:rsid w:val="0075647F"/>
    <w:rsid w:val="00761488"/>
    <w:rsid w:val="00762409"/>
    <w:rsid w:val="007624C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08AE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52DD"/>
    <w:rsid w:val="008C6596"/>
    <w:rsid w:val="008E0049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5F2A"/>
    <w:rsid w:val="008F6361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1CC7"/>
    <w:rsid w:val="00923839"/>
    <w:rsid w:val="009244D3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2827"/>
    <w:rsid w:val="00A24D0A"/>
    <w:rsid w:val="00A26788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CD0"/>
    <w:rsid w:val="00A938FB"/>
    <w:rsid w:val="00A94233"/>
    <w:rsid w:val="00A95C67"/>
    <w:rsid w:val="00A95D65"/>
    <w:rsid w:val="00AA0981"/>
    <w:rsid w:val="00AA188F"/>
    <w:rsid w:val="00AB02E6"/>
    <w:rsid w:val="00AB1885"/>
    <w:rsid w:val="00AC050E"/>
    <w:rsid w:val="00AC1126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3E90"/>
    <w:rsid w:val="00B94AC5"/>
    <w:rsid w:val="00B968C2"/>
    <w:rsid w:val="00B96D1E"/>
    <w:rsid w:val="00BA2690"/>
    <w:rsid w:val="00BA451B"/>
    <w:rsid w:val="00BA4619"/>
    <w:rsid w:val="00BA46C0"/>
    <w:rsid w:val="00BA5856"/>
    <w:rsid w:val="00BB0BDE"/>
    <w:rsid w:val="00BB13BB"/>
    <w:rsid w:val="00BB51A8"/>
    <w:rsid w:val="00BB63F1"/>
    <w:rsid w:val="00BC5237"/>
    <w:rsid w:val="00BC5A3E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51AB"/>
    <w:rsid w:val="00C0566D"/>
    <w:rsid w:val="00C076F7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5FCC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017C"/>
    <w:rsid w:val="00C94945"/>
    <w:rsid w:val="00CA12E5"/>
    <w:rsid w:val="00CA1478"/>
    <w:rsid w:val="00CA3463"/>
    <w:rsid w:val="00CB0240"/>
    <w:rsid w:val="00CB15E0"/>
    <w:rsid w:val="00CB18D2"/>
    <w:rsid w:val="00CB1B60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B4A"/>
    <w:rsid w:val="00D16EEF"/>
    <w:rsid w:val="00D1734A"/>
    <w:rsid w:val="00D2004A"/>
    <w:rsid w:val="00D214DB"/>
    <w:rsid w:val="00D2274F"/>
    <w:rsid w:val="00D248A8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65D35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11898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2F8"/>
    <w:rsid w:val="00E75FB1"/>
    <w:rsid w:val="00E774C5"/>
    <w:rsid w:val="00E81A74"/>
    <w:rsid w:val="00E8613A"/>
    <w:rsid w:val="00E91161"/>
    <w:rsid w:val="00E91606"/>
    <w:rsid w:val="00E919F7"/>
    <w:rsid w:val="00E927A3"/>
    <w:rsid w:val="00E9454A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6991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60F2"/>
    <w:rsid w:val="00F06D2D"/>
    <w:rsid w:val="00F06DC8"/>
    <w:rsid w:val="00F06F1D"/>
    <w:rsid w:val="00F102F3"/>
    <w:rsid w:val="00F12377"/>
    <w:rsid w:val="00F25020"/>
    <w:rsid w:val="00F279B5"/>
    <w:rsid w:val="00F3102B"/>
    <w:rsid w:val="00F31577"/>
    <w:rsid w:val="00F31B91"/>
    <w:rsid w:val="00F33F80"/>
    <w:rsid w:val="00F350FF"/>
    <w:rsid w:val="00F37399"/>
    <w:rsid w:val="00F404E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1BEE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2995"/>
    <w:rsid w:val="00FA5F84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C71B-13CA-4F6A-AED2-04F2256C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Лена</cp:lastModifiedBy>
  <cp:revision>2</cp:revision>
  <dcterms:created xsi:type="dcterms:W3CDTF">2016-04-18T14:05:00Z</dcterms:created>
  <dcterms:modified xsi:type="dcterms:W3CDTF">2016-04-18T14:05:00Z</dcterms:modified>
</cp:coreProperties>
</file>