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F0" w:rsidRPr="0017764B" w:rsidRDefault="006563F0" w:rsidP="0065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Разработчик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2922C4" w:rsidRPr="0017764B">
        <w:rPr>
          <w:rFonts w:ascii="Times New Roman" w:eastAsia="Times New Roman" w:hAnsi="Times New Roman" w:cs="Arial"/>
          <w:sz w:val="24"/>
          <w:szCs w:val="24"/>
          <w:lang w:eastAsia="ru-RU"/>
        </w:rPr>
        <w:t>Г.А.</w:t>
      </w:r>
      <w:r w:rsidRPr="0017764B">
        <w:rPr>
          <w:rFonts w:ascii="Times New Roman" w:eastAsia="Times New Roman" w:hAnsi="Times New Roman" w:cs="Arial"/>
          <w:sz w:val="24"/>
          <w:szCs w:val="24"/>
          <w:lang w:eastAsia="ru-RU"/>
        </w:rPr>
        <w:t>Великород</w:t>
      </w:r>
      <w:proofErr w:type="spellEnd"/>
    </w:p>
    <w:p w:rsidR="0017764B" w:rsidRPr="0017764B" w:rsidRDefault="006563F0" w:rsidP="0065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Основы латинского языка с медицинской терминологией </w:t>
      </w:r>
    </w:p>
    <w:p w:rsidR="006563F0" w:rsidRPr="0017764B" w:rsidRDefault="006563F0" w:rsidP="0065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Специальность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Лечебное дело</w:t>
      </w:r>
    </w:p>
    <w:p w:rsidR="006563F0" w:rsidRPr="0017764B" w:rsidRDefault="006563F0" w:rsidP="0065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76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Фармацевтические термины</w:t>
      </w:r>
    </w:p>
    <w:p w:rsidR="006563F0" w:rsidRPr="0017764B" w:rsidRDefault="006563F0" w:rsidP="001776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C14" w:rsidRPr="0017764B" w:rsidRDefault="00D65C14" w:rsidP="00983F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C14" w:rsidRPr="0017764B" w:rsidRDefault="00D65C14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проходите практику в больнице. Ваш руководитель практики </w:t>
      </w:r>
      <w:r w:rsidR="0017764B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старшая медсестра отделения </w:t>
      </w:r>
      <w:r w:rsidR="0017764B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поставила перед вами задачу проверить корректность оформления требования-накладной на получение лекарственных препаратов из аптеки, подготовленного кем-то из ваших однокурсников.</w:t>
      </w:r>
    </w:p>
    <w:p w:rsidR="00D65C14" w:rsidRPr="0017764B" w:rsidRDefault="00D65C14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Внимательно изучите требование-накладную (Источник 1). Ознакомьтесь с нормати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ными требованиями к этому документу (Источник 2).</w:t>
      </w:r>
    </w:p>
    <w:p w:rsidR="00D65C14" w:rsidRPr="0017764B" w:rsidRDefault="00D65C14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Оцените заполнение требования-накладной по критериям, приведенным в бла</w:t>
      </w:r>
      <w:r w:rsidRPr="0017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17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ке. Письменно прокомментируйте все отрицательные оценки.</w:t>
      </w:r>
    </w:p>
    <w:p w:rsidR="00D65C14" w:rsidRPr="0017764B" w:rsidRDefault="00D65C14" w:rsidP="001776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5C14" w:rsidRPr="0017764B" w:rsidRDefault="00D65C14" w:rsidP="001776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Бланк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417"/>
        <w:gridCol w:w="4536"/>
      </w:tblGrid>
      <w:tr w:rsidR="0017764B" w:rsidRPr="0017764B" w:rsidTr="0017764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Оценка, +\-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17764B" w:rsidRPr="0017764B" w:rsidTr="0017764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Наименования лекарственных препаратов, обозначение лекарс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венной формы и обращение мед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цинского работника к фармаце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тическому работнику об изгото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лении и отпуске лекарственного препарата вы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писываются на л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тинском языке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764B" w:rsidRPr="0017764B" w:rsidTr="0017764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Указаны дозировки и формы в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пуска 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лекарственных препаратов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764B" w:rsidRPr="0017764B" w:rsidTr="0017764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прописывании лекарстве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средств частотные отрезки в фармацевтических терминах ук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заны грамматически правильно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F7F" w:rsidRPr="0017764B" w:rsidRDefault="00983F7F" w:rsidP="00177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17764B" w:rsidRPr="0017764B" w:rsidTr="0017764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Соблюдаются правила образов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латинских наименований л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карственных препаратов, явля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щихся химическими соединени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ми: оксидами, кислотами, солями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F7F" w:rsidRPr="0017764B" w:rsidRDefault="00983F7F" w:rsidP="00177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7764B" w:rsidRPr="0017764B" w:rsidTr="0017764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названиях лекарственных пр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паратовокончания прилагател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согласованы с определяем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 </w:t>
            </w:r>
            <w:r w:rsidR="00E24095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уществитель</w:t>
            </w:r>
            <w:r w:rsidR="0017764B"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ными в роде, числе и падеже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F7F" w:rsidRPr="0017764B" w:rsidRDefault="00983F7F" w:rsidP="0017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76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7F" w:rsidRPr="0017764B" w:rsidRDefault="00983F7F" w:rsidP="00177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17764B" w:rsidRPr="0017764B" w:rsidRDefault="0017764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983F7F" w:rsidRDefault="00D65C14" w:rsidP="00D65C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Источник 1</w:t>
      </w:r>
    </w:p>
    <w:p w:rsidR="0017764B" w:rsidRPr="002922C4" w:rsidRDefault="0017764B" w:rsidP="00D65C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563F0" w:rsidRPr="002922C4" w:rsidRDefault="006563F0" w:rsidP="00733896">
      <w:pPr>
        <w:autoSpaceDE w:val="0"/>
        <w:autoSpaceDN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922C4">
        <w:rPr>
          <w:rFonts w:ascii="Times New Roman" w:eastAsia="Times New Roman" w:hAnsi="Times New Roman" w:cs="Times New Roman"/>
          <w:sz w:val="14"/>
          <w:szCs w:val="14"/>
          <w:lang w:eastAsia="ru-RU"/>
        </w:rPr>
        <w:t>Типовая межотраслевая форма № М-11</w:t>
      </w:r>
    </w:p>
    <w:p w:rsidR="006563F0" w:rsidRPr="002922C4" w:rsidRDefault="006563F0" w:rsidP="00733896">
      <w:pPr>
        <w:autoSpaceDE w:val="0"/>
        <w:autoSpaceDN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proofErr w:type="gramStart"/>
      <w:r w:rsidRPr="002922C4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Утверждена</w:t>
      </w:r>
      <w:proofErr w:type="gramEnd"/>
      <w:r w:rsidRPr="002922C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постановлением </w:t>
      </w:r>
      <w:r w:rsidR="00733896" w:rsidRPr="002922C4">
        <w:rPr>
          <w:rFonts w:ascii="Times New Roman" w:eastAsia="Times New Roman" w:hAnsi="Times New Roman" w:cs="Times New Roman"/>
          <w:sz w:val="14"/>
          <w:szCs w:val="14"/>
          <w:lang w:eastAsia="ru-RU"/>
        </w:rPr>
        <w:br/>
      </w:r>
      <w:r w:rsidRPr="002922C4">
        <w:rPr>
          <w:rFonts w:ascii="Times New Roman" w:eastAsia="Times New Roman" w:hAnsi="Times New Roman" w:cs="Times New Roman"/>
          <w:sz w:val="14"/>
          <w:szCs w:val="14"/>
          <w:lang w:eastAsia="ru-RU"/>
        </w:rPr>
        <w:t>Госкомстата России</w:t>
      </w:r>
    </w:p>
    <w:p w:rsidR="006563F0" w:rsidRPr="002922C4" w:rsidRDefault="006563F0" w:rsidP="00733896">
      <w:pPr>
        <w:autoSpaceDE w:val="0"/>
        <w:autoSpaceDN w:val="0"/>
        <w:spacing w:after="120" w:line="240" w:lineRule="auto"/>
        <w:ind w:left="6662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2922C4">
        <w:rPr>
          <w:rFonts w:ascii="Times New Roman" w:eastAsia="Times New Roman" w:hAnsi="Times New Roman" w:cs="Times New Roman"/>
          <w:sz w:val="14"/>
          <w:szCs w:val="14"/>
          <w:lang w:eastAsia="ru-RU"/>
        </w:rPr>
        <w:t>от 30.10.97 № 71а</w:t>
      </w:r>
    </w:p>
    <w:tbl>
      <w:tblPr>
        <w:tblW w:w="9610" w:type="dxa"/>
        <w:tblInd w:w="17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134"/>
        <w:gridCol w:w="1418"/>
        <w:gridCol w:w="2778"/>
        <w:gridCol w:w="794"/>
        <w:gridCol w:w="1105"/>
        <w:gridCol w:w="992"/>
        <w:gridCol w:w="1389"/>
      </w:tblGrid>
      <w:tr w:rsidR="006563F0" w:rsidRPr="002922C4" w:rsidTr="0087300E">
        <w:trPr>
          <w:gridBefore w:val="2"/>
          <w:wBefore w:w="2552" w:type="dxa"/>
          <w:trHeight w:hRule="exact" w:val="240"/>
        </w:trPr>
        <w:tc>
          <w:tcPr>
            <w:tcW w:w="2778" w:type="dxa"/>
            <w:vAlign w:val="bottom"/>
            <w:hideMark/>
          </w:tcPr>
          <w:p w:rsidR="006563F0" w:rsidRPr="002922C4" w:rsidRDefault="006563F0" w:rsidP="0087300E">
            <w:pPr>
              <w:keepNext/>
              <w:autoSpaceDE w:val="0"/>
              <w:autoSpaceDN w:val="0"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ТРЕБОВАНИЕ-НАКЛАДНАЯ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63F0" w:rsidRPr="002922C4" w:rsidRDefault="009C06CD" w:rsidP="002922C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97" w:type="dxa"/>
            <w:gridSpan w:val="2"/>
          </w:tcPr>
          <w:p w:rsidR="006563F0" w:rsidRPr="002922C4" w:rsidRDefault="006563F0" w:rsidP="008730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63F0" w:rsidRPr="002922C4" w:rsidRDefault="006563F0" w:rsidP="0087300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Коды</w:t>
            </w:r>
          </w:p>
        </w:tc>
      </w:tr>
      <w:tr w:rsidR="006563F0" w:rsidRPr="002922C4" w:rsidTr="0087300E">
        <w:trPr>
          <w:cantSplit/>
          <w:trHeight w:hRule="exact" w:val="240"/>
        </w:trPr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563F0" w:rsidRPr="002922C4" w:rsidRDefault="006563F0" w:rsidP="0087300E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6563F0" w:rsidRPr="002922C4" w:rsidRDefault="006563F0" w:rsidP="0087300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0315006</w:t>
            </w:r>
          </w:p>
        </w:tc>
      </w:tr>
      <w:tr w:rsidR="006563F0" w:rsidRPr="002922C4" w:rsidTr="0087300E">
        <w:trPr>
          <w:trHeight w:hRule="exact" w:val="240"/>
        </w:trPr>
        <w:tc>
          <w:tcPr>
            <w:tcW w:w="1134" w:type="dxa"/>
            <w:vAlign w:val="bottom"/>
            <w:hideMark/>
          </w:tcPr>
          <w:p w:rsidR="006563F0" w:rsidRPr="002922C4" w:rsidRDefault="006563F0" w:rsidP="0087300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Организация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3F0" w:rsidRPr="002922C4" w:rsidRDefault="00A63BCB" w:rsidP="00A63BCB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Указано наименование больницы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563F0" w:rsidRPr="002922C4" w:rsidRDefault="006563F0" w:rsidP="0087300E">
            <w:pPr>
              <w:autoSpaceDE w:val="0"/>
              <w:autoSpaceDN w:val="0"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563F0" w:rsidRPr="002922C4" w:rsidRDefault="009B07FB" w:rsidP="0087300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0710005</w:t>
            </w:r>
          </w:p>
        </w:tc>
      </w:tr>
    </w:tbl>
    <w:p w:rsidR="006563F0" w:rsidRPr="0039401A" w:rsidRDefault="006563F0" w:rsidP="006563F0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4"/>
          <w:szCs w:val="4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80"/>
        <w:gridCol w:w="680"/>
        <w:gridCol w:w="1442"/>
        <w:gridCol w:w="1191"/>
        <w:gridCol w:w="1304"/>
        <w:gridCol w:w="1191"/>
        <w:gridCol w:w="136"/>
        <w:gridCol w:w="544"/>
        <w:gridCol w:w="1445"/>
        <w:gridCol w:w="1195"/>
      </w:tblGrid>
      <w:tr w:rsidR="006563F0" w:rsidRPr="00192559" w:rsidTr="0087300E">
        <w:tc>
          <w:tcPr>
            <w:tcW w:w="680" w:type="dxa"/>
            <w:vMerge w:val="restart"/>
            <w:hideMark/>
          </w:tcPr>
          <w:p w:rsidR="006563F0" w:rsidRPr="00192559" w:rsidRDefault="006563F0" w:rsidP="00733896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="0073389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сост</w:t>
            </w:r>
            <w:r w:rsidR="008730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</w:t>
            </w:r>
            <w:r w:rsidR="008730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</w:t>
            </w:r>
            <w:r w:rsidR="0073389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ления</w:t>
            </w:r>
          </w:p>
        </w:tc>
        <w:tc>
          <w:tcPr>
            <w:tcW w:w="680" w:type="dxa"/>
            <w:vMerge w:val="restart"/>
            <w:hideMark/>
          </w:tcPr>
          <w:p w:rsidR="006563F0" w:rsidRPr="00192559" w:rsidRDefault="006563F0" w:rsidP="00192559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вида опера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softHyphen/>
              <w:t>ции</w:t>
            </w:r>
          </w:p>
        </w:tc>
        <w:tc>
          <w:tcPr>
            <w:tcW w:w="2633" w:type="dxa"/>
            <w:gridSpan w:val="2"/>
            <w:hideMark/>
          </w:tcPr>
          <w:p w:rsidR="006563F0" w:rsidRPr="00192559" w:rsidRDefault="006563F0" w:rsidP="0019255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Отправитель</w:t>
            </w:r>
          </w:p>
        </w:tc>
        <w:tc>
          <w:tcPr>
            <w:tcW w:w="2495" w:type="dxa"/>
            <w:gridSpan w:val="2"/>
            <w:hideMark/>
          </w:tcPr>
          <w:p w:rsidR="006563F0" w:rsidRPr="00192559" w:rsidRDefault="0087300E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2125" w:type="dxa"/>
            <w:gridSpan w:val="3"/>
            <w:hideMark/>
          </w:tcPr>
          <w:p w:rsidR="006563F0" w:rsidRPr="00192559" w:rsidRDefault="0087300E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Корреспондирующий</w:t>
            </w:r>
            <w:r w:rsidR="006563F0"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счет</w:t>
            </w:r>
          </w:p>
        </w:tc>
        <w:tc>
          <w:tcPr>
            <w:tcW w:w="1195" w:type="dxa"/>
            <w:vMerge w:val="restart"/>
            <w:hideMark/>
          </w:tcPr>
          <w:p w:rsidR="006563F0" w:rsidRPr="00192559" w:rsidRDefault="006563F0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Учетная един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ца выпуска 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продукции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(работ, услуг)</w:t>
            </w:r>
          </w:p>
        </w:tc>
      </w:tr>
      <w:tr w:rsidR="00733896" w:rsidRPr="00192559" w:rsidTr="0087300E">
        <w:tc>
          <w:tcPr>
            <w:tcW w:w="680" w:type="dxa"/>
            <w:vMerge/>
            <w:tcBorders>
              <w:bottom w:val="single" w:sz="4" w:space="0" w:color="auto"/>
            </w:tcBorders>
            <w:hideMark/>
          </w:tcPr>
          <w:p w:rsidR="00733896" w:rsidRPr="00192559" w:rsidRDefault="00733896" w:rsidP="0087300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hideMark/>
          </w:tcPr>
          <w:p w:rsidR="00733896" w:rsidRPr="00192559" w:rsidRDefault="00733896" w:rsidP="0087300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hideMark/>
          </w:tcPr>
          <w:p w:rsidR="00733896" w:rsidRPr="00192559" w:rsidRDefault="00733896" w:rsidP="00733896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структурное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подразделение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hideMark/>
          </w:tcPr>
          <w:p w:rsidR="00733896" w:rsidRPr="00192559" w:rsidRDefault="00733896" w:rsidP="00192559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вид 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деятельности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hideMark/>
          </w:tcPr>
          <w:p w:rsidR="00733896" w:rsidRPr="00192559" w:rsidRDefault="00733896" w:rsidP="0087300E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структурное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подразделение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hideMark/>
          </w:tcPr>
          <w:p w:rsidR="00733896" w:rsidRPr="00192559" w:rsidRDefault="00733896" w:rsidP="0087300E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вид 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деятельности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hideMark/>
          </w:tcPr>
          <w:p w:rsidR="00733896" w:rsidRPr="00192559" w:rsidRDefault="00733896" w:rsidP="00733896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счет, субсчет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hideMark/>
          </w:tcPr>
          <w:p w:rsidR="00733896" w:rsidRPr="00192559" w:rsidRDefault="00733896" w:rsidP="0087300E">
            <w:pPr>
              <w:autoSpaceDE w:val="0"/>
              <w:autoSpaceDN w:val="0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аналитического учета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hideMark/>
          </w:tcPr>
          <w:p w:rsidR="00733896" w:rsidRPr="00192559" w:rsidRDefault="00733896" w:rsidP="0087300E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563F0" w:rsidRPr="00192559" w:rsidTr="0087300E">
        <w:tc>
          <w:tcPr>
            <w:tcW w:w="680" w:type="dxa"/>
            <w:tcBorders>
              <w:bottom w:val="single" w:sz="4" w:space="0" w:color="auto"/>
            </w:tcBorders>
          </w:tcPr>
          <w:p w:rsidR="006563F0" w:rsidRPr="00192559" w:rsidRDefault="006563F0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дата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563F0" w:rsidRPr="00192559" w:rsidRDefault="0006245A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6563F0" w:rsidRPr="00192559" w:rsidRDefault="006563F0" w:rsidP="008730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Указан номер апт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</w:t>
            </w: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ки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6563F0" w:rsidRPr="00192559" w:rsidRDefault="0006245A" w:rsidP="008730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лекарств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6563F0" w:rsidRPr="00192559" w:rsidRDefault="006563F0" w:rsidP="008730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Указано название отделения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6563F0" w:rsidRPr="00192559" w:rsidRDefault="0006245A" w:rsidP="008730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получение лекарств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</w:tcPr>
          <w:p w:rsidR="006563F0" w:rsidRPr="00192559" w:rsidRDefault="0006245A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458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6563F0" w:rsidRPr="00192559" w:rsidRDefault="0006245A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0000056893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6563F0" w:rsidRPr="00192559" w:rsidRDefault="0006245A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007</w:t>
            </w:r>
          </w:p>
        </w:tc>
      </w:tr>
      <w:tr w:rsidR="00733896" w:rsidRPr="00733896" w:rsidTr="0087300E"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896" w:rsidRPr="00733896" w:rsidRDefault="00733896" w:rsidP="0087300E">
            <w:pPr>
              <w:autoSpaceDE w:val="0"/>
              <w:autoSpaceDN w:val="0"/>
              <w:spacing w:before="2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Через кого</w:t>
            </w:r>
          </w:p>
        </w:tc>
        <w:tc>
          <w:tcPr>
            <w:tcW w:w="8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896" w:rsidRPr="00733896" w:rsidRDefault="00733896" w:rsidP="0087300E">
            <w:pPr>
              <w:autoSpaceDE w:val="0"/>
              <w:autoSpaceDN w:val="0"/>
              <w:spacing w:before="24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мед</w:t>
            </w:r>
            <w:proofErr w:type="gramStart"/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.с</w:t>
            </w:r>
            <w:proofErr w:type="gramEnd"/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естра (Ф.И.О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</w:tr>
      <w:tr w:rsidR="00733896" w:rsidRPr="00733896" w:rsidTr="0087300E"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896" w:rsidRPr="00733896" w:rsidRDefault="00733896" w:rsidP="008730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Затребовал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896" w:rsidRPr="00733896" w:rsidRDefault="00733896" w:rsidP="007338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Зав. отделением (Ф.И.О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896" w:rsidRPr="00733896" w:rsidRDefault="00733896" w:rsidP="007338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3389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Разрешил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896" w:rsidRPr="00733896" w:rsidRDefault="00733896" w:rsidP="007338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6563F0" w:rsidRPr="0087300E" w:rsidRDefault="006563F0" w:rsidP="008730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781" w:type="dxa"/>
        <w:tblLayout w:type="fixed"/>
        <w:tblLook w:val="04A0"/>
      </w:tblPr>
      <w:tblGrid>
        <w:gridCol w:w="907"/>
        <w:gridCol w:w="902"/>
        <w:gridCol w:w="2127"/>
        <w:gridCol w:w="708"/>
        <w:gridCol w:w="709"/>
        <w:gridCol w:w="714"/>
        <w:gridCol w:w="624"/>
        <w:gridCol w:w="624"/>
        <w:gridCol w:w="624"/>
        <w:gridCol w:w="849"/>
        <w:gridCol w:w="993"/>
      </w:tblGrid>
      <w:tr w:rsidR="0087300E" w:rsidRPr="002922C4" w:rsidTr="0087300E">
        <w:tc>
          <w:tcPr>
            <w:tcW w:w="1809" w:type="dxa"/>
            <w:gridSpan w:val="2"/>
            <w:hideMark/>
          </w:tcPr>
          <w:p w:rsidR="006563F0" w:rsidRPr="0087300E" w:rsidRDefault="006563F0" w:rsidP="00733896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Корреспондирующий счет</w:t>
            </w:r>
          </w:p>
        </w:tc>
        <w:tc>
          <w:tcPr>
            <w:tcW w:w="2835" w:type="dxa"/>
            <w:gridSpan w:val="2"/>
            <w:hideMark/>
          </w:tcPr>
          <w:p w:rsidR="006563F0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Материальные ценности</w:t>
            </w:r>
          </w:p>
        </w:tc>
        <w:tc>
          <w:tcPr>
            <w:tcW w:w="1423" w:type="dxa"/>
            <w:gridSpan w:val="2"/>
            <w:hideMark/>
          </w:tcPr>
          <w:p w:rsidR="006563F0" w:rsidRPr="0087300E" w:rsidRDefault="00733896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248" w:type="dxa"/>
            <w:gridSpan w:val="2"/>
            <w:hideMark/>
          </w:tcPr>
          <w:p w:rsidR="006563F0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624" w:type="dxa"/>
            <w:vMerge w:val="restart"/>
            <w:hideMark/>
          </w:tcPr>
          <w:p w:rsidR="006563F0" w:rsidRPr="002922C4" w:rsidRDefault="006563F0" w:rsidP="00733896">
            <w:pPr>
              <w:tabs>
                <w:tab w:val="left" w:pos="-1985"/>
              </w:tabs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Цена, руб. </w:t>
            </w: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коп.</w:t>
            </w:r>
          </w:p>
        </w:tc>
        <w:tc>
          <w:tcPr>
            <w:tcW w:w="849" w:type="dxa"/>
            <w:vMerge w:val="restart"/>
            <w:hideMark/>
          </w:tcPr>
          <w:p w:rsidR="006563F0" w:rsidRPr="002922C4" w:rsidRDefault="006563F0" w:rsidP="00733896">
            <w:pPr>
              <w:tabs>
                <w:tab w:val="left" w:pos="-1985"/>
              </w:tabs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Сумма</w:t>
            </w: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без учета НДС,</w:t>
            </w: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руб. коп.</w:t>
            </w:r>
          </w:p>
        </w:tc>
        <w:tc>
          <w:tcPr>
            <w:tcW w:w="993" w:type="dxa"/>
            <w:vMerge w:val="restart"/>
            <w:hideMark/>
          </w:tcPr>
          <w:p w:rsidR="006563F0" w:rsidRPr="002922C4" w:rsidRDefault="006563F0" w:rsidP="00733896">
            <w:pPr>
              <w:tabs>
                <w:tab w:val="left" w:pos="-1985"/>
              </w:tabs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Порядковый</w:t>
            </w: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номер по складской </w:t>
            </w:r>
            <w:r w:rsidRPr="002922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картотеке</w:t>
            </w:r>
          </w:p>
        </w:tc>
      </w:tr>
      <w:tr w:rsidR="0087300E" w:rsidRPr="002922C4" w:rsidTr="0087300E">
        <w:tc>
          <w:tcPr>
            <w:tcW w:w="907" w:type="dxa"/>
            <w:hideMark/>
          </w:tcPr>
          <w:p w:rsidR="006563F0" w:rsidRPr="0087300E" w:rsidRDefault="006563F0" w:rsidP="00733896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счет, 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субсчет</w:t>
            </w:r>
          </w:p>
        </w:tc>
        <w:tc>
          <w:tcPr>
            <w:tcW w:w="902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 анали</w:t>
            </w:r>
            <w:r w:rsidR="00733896"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</w:t>
            </w:r>
            <w:r w:rsidR="00733896"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ческого учета</w:t>
            </w:r>
          </w:p>
        </w:tc>
        <w:tc>
          <w:tcPr>
            <w:tcW w:w="2127" w:type="dxa"/>
            <w:hideMark/>
          </w:tcPr>
          <w:p w:rsidR="006563F0" w:rsidRPr="0087300E" w:rsidRDefault="00733896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номен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лату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ный номер</w:t>
            </w:r>
          </w:p>
        </w:tc>
        <w:tc>
          <w:tcPr>
            <w:tcW w:w="709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код</w:t>
            </w:r>
          </w:p>
        </w:tc>
        <w:tc>
          <w:tcPr>
            <w:tcW w:w="714" w:type="dxa"/>
            <w:hideMark/>
          </w:tcPr>
          <w:p w:rsidR="006563F0" w:rsidRPr="0087300E" w:rsidRDefault="00733896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624" w:type="dxa"/>
            <w:hideMark/>
          </w:tcPr>
          <w:p w:rsidR="006563F0" w:rsidRPr="0087300E" w:rsidRDefault="00733896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затр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</w:t>
            </w:r>
            <w:r w:rsidRPr="0087300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бовано</w:t>
            </w:r>
          </w:p>
        </w:tc>
        <w:tc>
          <w:tcPr>
            <w:tcW w:w="624" w:type="dxa"/>
            <w:hideMark/>
          </w:tcPr>
          <w:p w:rsidR="006563F0" w:rsidRPr="002922C4" w:rsidRDefault="00733896" w:rsidP="0087300E">
            <w:pPr>
              <w:tabs>
                <w:tab w:val="left" w:pos="-1985"/>
              </w:tabs>
              <w:autoSpaceDE w:val="0"/>
              <w:autoSpaceDN w:val="0"/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</w:t>
            </w:r>
            <w:r w:rsidRPr="002922C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r w:rsidRPr="002922C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щено</w:t>
            </w:r>
          </w:p>
        </w:tc>
        <w:tc>
          <w:tcPr>
            <w:tcW w:w="624" w:type="dxa"/>
            <w:vMerge/>
            <w:hideMark/>
          </w:tcPr>
          <w:p w:rsidR="006563F0" w:rsidRPr="002922C4" w:rsidRDefault="006563F0" w:rsidP="0087300E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/>
            <w:hideMark/>
          </w:tcPr>
          <w:p w:rsidR="006563F0" w:rsidRPr="002922C4" w:rsidRDefault="006563F0" w:rsidP="0087300E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6563F0" w:rsidRPr="002922C4" w:rsidRDefault="006563F0" w:rsidP="0087300E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2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08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14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24" w:type="dxa"/>
            <w:hideMark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24" w:type="dxa"/>
            <w:hideMark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24" w:type="dxa"/>
            <w:hideMark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hideMark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922C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11</w:t>
            </w:r>
          </w:p>
        </w:tc>
      </w:tr>
      <w:tr w:rsidR="0087300E" w:rsidRPr="002922C4" w:rsidTr="0087300E">
        <w:tc>
          <w:tcPr>
            <w:tcW w:w="907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Rp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Tab.Nytroglycerini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0,0005 </w:t>
            </w:r>
          </w:p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D.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t.d.№40</w:t>
            </w:r>
            <w:proofErr w:type="spellEnd"/>
          </w:p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Для приема внутрь</w:t>
            </w:r>
          </w:p>
        </w:tc>
        <w:tc>
          <w:tcPr>
            <w:tcW w:w="708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4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Rp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Tab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Enalapril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№20D.S. Для приема внутрь</w:t>
            </w:r>
          </w:p>
        </w:tc>
        <w:tc>
          <w:tcPr>
            <w:tcW w:w="708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4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Laevomycetini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0.5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87300E" w:rsidRPr="00662085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66208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</w:t>
            </w:r>
            <w:r w:rsidRPr="0066208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66208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№10</w:t>
            </w:r>
            <w:r w:rsidRPr="008730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</w:t>
            </w:r>
            <w:r w:rsidRPr="008730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ab</w:t>
            </w:r>
            <w:r w:rsidRPr="0066208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S. Для приема внутрь</w:t>
            </w:r>
          </w:p>
        </w:tc>
        <w:tc>
          <w:tcPr>
            <w:tcW w:w="708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87300E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624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87300E" w:rsidRPr="002922C4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Rp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</w:t>
            </w:r>
            <w:proofErr w:type="gram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Sol.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Acidiascorbinici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5%-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2ml</w:t>
            </w:r>
            <w:proofErr w:type="spellEnd"/>
            <w:r w:rsidR="0087300E"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D.t.d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 N10 in amp.</w:t>
            </w:r>
          </w:p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S. Для инъекций</w:t>
            </w:r>
          </w:p>
        </w:tc>
        <w:tc>
          <w:tcPr>
            <w:tcW w:w="708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6563F0" w:rsidRPr="0087300E" w:rsidRDefault="000B40E7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02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127" w:type="dxa"/>
          </w:tcPr>
          <w:p w:rsidR="006563F0" w:rsidRPr="00662085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Rp.</w:t>
            </w:r>
            <w:proofErr w:type="gram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:Extr</w:t>
            </w:r>
            <w:proofErr w:type="spellEnd"/>
            <w:proofErr w:type="gram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herbaeThermop</w:t>
            </w:r>
            <w:r w:rsid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dis</w:t>
            </w:r>
            <w:proofErr w:type="spellEnd"/>
            <w:r w:rsid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1.2</w:t>
            </w:r>
          </w:p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Natriihydrocarbonatis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8.0</w:t>
            </w:r>
          </w:p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Aquaepurificatae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400ml</w:t>
            </w:r>
            <w:proofErr w:type="spellEnd"/>
          </w:p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D.S. 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Дляприемавнутрь</w:t>
            </w:r>
          </w:p>
        </w:tc>
        <w:tc>
          <w:tcPr>
            <w:tcW w:w="708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14" w:type="dxa"/>
            <w:vAlign w:val="center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</w:tcPr>
          <w:p w:rsidR="00F979CF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Sol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Нуdrogeniiреroxydi</w:t>
            </w:r>
            <w:r w:rsidR="00F979CF"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3%-400,0</w:t>
            </w:r>
            <w:proofErr w:type="spellEnd"/>
            <w:r w:rsidR="00F979CF"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979CF"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563F0" w:rsidRPr="0087300E" w:rsidRDefault="00F979CF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D.S.Для наружного прим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нения</w:t>
            </w:r>
          </w:p>
        </w:tc>
        <w:tc>
          <w:tcPr>
            <w:tcW w:w="708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6563F0" w:rsidRPr="0087300E" w:rsidRDefault="00F979CF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849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02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127" w:type="dxa"/>
          </w:tcPr>
          <w:p w:rsidR="00F979CF" w:rsidRPr="00B206E8" w:rsidRDefault="00F979CF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Rp</w:t>
            </w:r>
            <w:proofErr w:type="spellEnd"/>
            <w:proofErr w:type="gramEnd"/>
            <w:r w:rsidRPr="00B20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.: 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</w:t>
            </w:r>
            <w:r w:rsidRPr="00B20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Iodispirituos</w:t>
            </w:r>
            <w:r w:rsidR="00493A61"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proofErr w:type="spellEnd"/>
            <w:r w:rsidRPr="00B20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5%-20</w:t>
            </w: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ml</w:t>
            </w:r>
            <w:proofErr w:type="spellEnd"/>
            <w:r w:rsidR="0087300E" w:rsidRPr="00B206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563F0" w:rsidRPr="0087300E" w:rsidRDefault="00F979CF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Для наружного пр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менения</w:t>
            </w:r>
          </w:p>
        </w:tc>
        <w:tc>
          <w:tcPr>
            <w:tcW w:w="708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6563F0" w:rsidRPr="0087300E" w:rsidRDefault="0087300E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6563F0" w:rsidRPr="0087300E" w:rsidRDefault="00493A61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87300E" w:rsidRPr="002922C4" w:rsidTr="0087300E">
        <w:tc>
          <w:tcPr>
            <w:tcW w:w="907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</w:tcPr>
          <w:p w:rsidR="007F2F79" w:rsidRPr="0087300E" w:rsidRDefault="007F2F79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Rp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.:</w:t>
            </w:r>
            <w:proofErr w:type="gram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раствор</w:t>
            </w:r>
            <w:r w:rsidR="00505E3B"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бриллиант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вой зелени</w:t>
            </w:r>
            <w:r w:rsidR="00505E3B"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1%-10мл</w:t>
            </w:r>
            <w:r w:rsid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563F0" w:rsidRPr="0087300E" w:rsidRDefault="007F2F79" w:rsidP="0087300E">
            <w:pPr>
              <w:tabs>
                <w:tab w:val="left" w:pos="-1985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="00505E3B"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Наружное</w:t>
            </w:r>
          </w:p>
        </w:tc>
        <w:tc>
          <w:tcPr>
            <w:tcW w:w="708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Align w:val="center"/>
          </w:tcPr>
          <w:p w:rsidR="006563F0" w:rsidRPr="0087300E" w:rsidRDefault="00FD3663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флак</w:t>
            </w:r>
            <w:proofErr w:type="spellEnd"/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24" w:type="dxa"/>
            <w:vAlign w:val="center"/>
          </w:tcPr>
          <w:p w:rsidR="006563F0" w:rsidRPr="0087300E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7300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24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849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</w:tcPr>
          <w:p w:rsidR="006563F0" w:rsidRPr="002922C4" w:rsidRDefault="006563F0" w:rsidP="0087300E">
            <w:pPr>
              <w:tabs>
                <w:tab w:val="left" w:pos="-198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</w:tr>
    </w:tbl>
    <w:p w:rsidR="006563F0" w:rsidRDefault="006563F0" w:rsidP="006563F0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4"/>
          <w:szCs w:val="24"/>
        </w:rPr>
      </w:pPr>
    </w:p>
    <w:p w:rsidR="002922C4" w:rsidRDefault="002922C4" w:rsidP="002922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Источник 2</w:t>
      </w:r>
    </w:p>
    <w:p w:rsidR="00914F5B" w:rsidRPr="0017764B" w:rsidRDefault="000770F2" w:rsidP="0017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выписывания требований-накладных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лечебно-диагностического процесса медицинские организации п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лучают лекарственные препараты из аптечной организации по требованиям-накладным, у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вержденным в установленном порядке.</w:t>
      </w:r>
    </w:p>
    <w:p w:rsidR="00556755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Требование-накладная на получение из аптечных организаций лекарственных преп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ратов должна иметь штамп, круглую печать медицинской организации, подпись ее руков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дителя или его заместителя по лечебной части</w:t>
      </w:r>
      <w:r w:rsidR="00556755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,руководителя структурного подразделения медицинской организации (кабинета, отделения и т.п.).</w:t>
      </w:r>
    </w:p>
    <w:p w:rsidR="000B40E7" w:rsidRPr="0017764B" w:rsidRDefault="000B40E7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выписывании в 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требовании-накладной указывается номер, дата составления д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кумента, отправитель и получатель лекарственного препарата, наименование лекарственного препарата (с указанием дозировки, формы выпуска (таблетки, ампулы, мази, суппозитории и 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т.п.), вид упаковки (коробки, флаконы, тубы и т.п.), способ применения (для инъекций, для наруж</w:t>
      </w:r>
      <w:r w:rsidR="00556755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ного применения, приема внутрь 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т.п.), количество затребованных лекарственных препаратов</w:t>
      </w:r>
      <w:r w:rsidR="0050132C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820BEF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</w:t>
      </w:r>
      <w:r w:rsidR="0050132C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ования лекарственных препаратов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обозначение лекарственной формы и о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ращение медицинского работника к фармацевтическому работнику об изготовлении и отпу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 лекарственного препарата выписываются на латинском языке.  Использование латинских сокращений этих обозначений разрешается только в соответствии </w:t>
      </w:r>
      <w:proofErr w:type="gram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принятыми в медици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и фармацевтической практике.</w:t>
      </w:r>
    </w:p>
    <w:p w:rsidR="004E45F2" w:rsidRPr="0017764B" w:rsidRDefault="00152B26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Большинство латинских названий лекарственных средств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существительные вт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рого склонения среднего рода с окончанием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um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Ampicillinum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Форма родительного падежа таких существительных заканчивается на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</w:t>
      </w:r>
      <w:proofErr w:type="spellEnd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Ampicillini</w:t>
      </w:r>
      <w:proofErr w:type="spellEnd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0132C" w:rsidRPr="0017764B" w:rsidRDefault="0050132C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названиях лекарственных препаратов на первом месте пишется лекарственная фо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ма: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solutĭo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unguentum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т.д.</w:t>
      </w:r>
    </w:p>
    <w:p w:rsidR="00E54189" w:rsidRPr="0017764B" w:rsidRDefault="0050132C" w:rsidP="0017764B">
      <w:pPr>
        <w:spacing w:after="0" w:line="240" w:lineRule="auto"/>
        <w:ind w:firstLine="709"/>
        <w:jc w:val="both"/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втором месте пишется название лекарственного средства в родительном падеже с прописной буквы: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SolutĭoLidocaīni</w:t>
      </w:r>
      <w:proofErr w:type="spellEnd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раствор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лидокаина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4189" w:rsidRPr="0017764B" w:rsidRDefault="00E54189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прописях название каждого средства пишется с новой строки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0132C" w:rsidRPr="0017764B" w:rsidRDefault="00E54189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прописной буквы пишется также в середине строки название лекарственного вещ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ства или растения.</w:t>
      </w:r>
    </w:p>
    <w:p w:rsidR="00CD3A27" w:rsidRPr="0017764B" w:rsidRDefault="00CD3A27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Большинство названий лекарственных препаратов представляют собой искусственно образованные слова, составленные из совокупности нескольких </w:t>
      </w:r>
      <w:r w:rsidR="004F0F27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частотны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отрезков</w:t>
      </w:r>
      <w:r w:rsidR="004F0F27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Такие словесные отрезки 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несу</w:t>
      </w:r>
      <w:r w:rsidR="004F0F27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некоторую информацию о химическом составе, терапевтической эффективности или фармакологической характеристике лекарственного средства. Умение узнать их в составе названия помогает легче и точнее запоминать особенности написания т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ких названий.</w:t>
      </w:r>
    </w:p>
    <w:p w:rsidR="006563F0" w:rsidRPr="0017764B" w:rsidRDefault="00C51BB4" w:rsidP="0017764B">
      <w:pPr>
        <w:spacing w:after="0" w:line="240" w:lineRule="auto"/>
        <w:ind w:firstLine="709"/>
        <w:jc w:val="both"/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Наименования лекарственных средств могут включать определения: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согласованное, выражаемое чаще всего именем прилагательным, и несогласованное, т.е. определение, в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раженное именем существительным в родительном падеже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единственного числа.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русский язык несогласованное определение часто переводится именем прилагательным.При склон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 словосочетаний, в которые входит несогласованное определение, склоняется только о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563F0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ределяемое существительное, а несогласованное определение остается без изменений.</w:t>
      </w:r>
    </w:p>
    <w:p w:rsidR="00C51BB4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Согласованные прилагательные не всегда имеют одинаковые окончания с существ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тельными. Согласуясь между собой в роде, числе и падеже, существительные и прилагател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 могут относиться к разным склонениям.</w:t>
      </w:r>
    </w:p>
    <w:p w:rsidR="006563F0" w:rsidRPr="0017764B" w:rsidRDefault="00C51BB4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латинском языке имена прилагательные обычно ставятся после существительных.</w:t>
      </w:r>
    </w:p>
    <w:p w:rsidR="008D5C8B" w:rsidRPr="0017764B" w:rsidRDefault="008D5C8B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Лекарственные средства могут иметь различную химическую структуру: окислы, к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слоты, соли и др.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Названия почти всех оксидов состоят из двух существительных. Первое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ние элемента в родительном падеже, второе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групповое наименование оксида в именител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 падеже.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Названия кислородных кислот образуются путем присоединения к основе названия кислотообразующего элемента суффикса, который характеризует степень окисления</w:t>
      </w:r>
      <w:r w:rsidR="000505CA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563F0" w:rsidRPr="003830E4" w:rsidRDefault="000505CA" w:rsidP="003830E4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аксимальная степень окисления </w:t>
      </w:r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суффикс </w:t>
      </w:r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icum</w:t>
      </w:r>
      <w:proofErr w:type="spellEnd"/>
      <w:r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русской номенклатуре </w:t>
      </w:r>
      <w:proofErr w:type="gram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gramEnd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овая</w:t>
      </w:r>
      <w:proofErr w:type="spellEnd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евая:H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S0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4</w:t>
      </w:r>
      <w:proofErr w:type="spellEnd"/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acidumsulfur</w:t>
      </w:r>
      <w:r w:rsidR="00820BEF" w:rsidRPr="003830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cum</w:t>
      </w:r>
      <w:proofErr w:type="spellEnd"/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серная кислота</w:t>
      </w:r>
      <w:r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563F0" w:rsidRPr="003830E4" w:rsidRDefault="000505CA" w:rsidP="003830E4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изкая степень окисления </w:t>
      </w:r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суффикс 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osum</w:t>
      </w:r>
      <w:proofErr w:type="spellEnd"/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русской номенклатуре </w:t>
      </w:r>
      <w:proofErr w:type="gram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</w:t>
      </w:r>
      <w:proofErr w:type="gramEnd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стая: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acidumsulfurosum</w:t>
      </w:r>
      <w:proofErr w:type="spellEnd"/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563F0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сернистая кислота</w:t>
      </w:r>
      <w:r w:rsidR="003830E4" w:rsidRP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Названия кислот, не содержащих кислород, образуются с помощью приставки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hydro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 суффикса -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icum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</w:t>
      </w:r>
      <w:r w:rsidRPr="002922C4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acidumhydrochlor</w:t>
      </w:r>
      <w:r w:rsidR="00820BEF" w:rsidRPr="001776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cum</w:t>
      </w:r>
      <w:proofErr w:type="spellEnd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хлористоводородная (соляная) кислота</w:t>
      </w:r>
      <w:r w:rsidR="008D5C8B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 соли состоит из двух наименований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имен существительных. На 1-м месте ставится в родительном падеже единственного числа наименование катиона, на 2-м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нование аниона в именительном падеже единственного числа.</w:t>
      </w:r>
    </w:p>
    <w:p w:rsidR="006563F0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Наименования анионов в солях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бескислородных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кислот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существительные 2-го скл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нения среднего рода с суффиксом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dum</w:t>
      </w:r>
      <w:proofErr w:type="spellEnd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русском соответствует суффикс </w:t>
      </w:r>
      <w:proofErr w:type="gram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</w:t>
      </w:r>
      <w:proofErr w:type="gram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r w:rsidR="008D5C8B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апример: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chlo</w:t>
      </w:r>
      <w:proofErr w:type="spellEnd"/>
      <w:r w:rsidR="008D5C8B" w:rsidRPr="001776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idum</w:t>
      </w:r>
      <w:proofErr w:type="spellEnd"/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хлорид</w:t>
      </w:r>
      <w:r w:rsidR="008D5C8B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24095" w:rsidRPr="0017764B" w:rsidRDefault="006563F0" w:rsidP="0017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Наименования анионов в солях кислородных кислот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существительные 3-го склон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относятся по исключению к мужскому роду. Они образуются с помощью суффиксов -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as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(родит</w:t>
      </w:r>
      <w:r w:rsidR="00820BEF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падеж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atis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русском соответствует суффикс </w:t>
      </w:r>
      <w:proofErr w:type="gram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и -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is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(родит</w:t>
      </w:r>
      <w:r w:rsidR="00820BEF"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падеж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tis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русском соответствует суффикс -ит. Например: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sulfas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sulfatis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</w:t>
      </w:r>
      <w:proofErr w:type="spellEnd"/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38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776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сульфат. </w:t>
      </w:r>
    </w:p>
    <w:p w:rsidR="003830E4" w:rsidRDefault="003830E4" w:rsidP="00D65C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CC0066"/>
          <w:sz w:val="24"/>
          <w:szCs w:val="24"/>
          <w:lang w:eastAsia="ru-RU"/>
        </w:rPr>
      </w:pPr>
    </w:p>
    <w:p w:rsidR="00662085" w:rsidRPr="00662085" w:rsidRDefault="00662085" w:rsidP="00662085">
      <w:pPr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08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Использованы материалы источников:</w:t>
      </w:r>
    </w:p>
    <w:p w:rsidR="00662085" w:rsidRPr="00662085" w:rsidRDefault="00662085" w:rsidP="006620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Приказ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Минздравсоцразвития</w:t>
      </w:r>
      <w:proofErr w:type="spellEnd"/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России от 12.02.2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007 N 110 (ред. от 26.02.2013) «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 порядке назначения и выписывания лекарс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венных препаратов, изделий медицинского назначения и специ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лизированных продуктов леч</w:t>
      </w:r>
      <w:bookmarkStart w:id="0" w:name="_GoBack"/>
      <w:bookmarkEnd w:id="0"/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ебного питания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» 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(Зарегистрировано в Ми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нюсте России 27.04.2007 №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9364)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662085" w:rsidRPr="00662085" w:rsidRDefault="00662085" w:rsidP="006620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2. </w:t>
      </w:r>
      <w:proofErr w:type="spellStart"/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Городкова</w:t>
      </w:r>
      <w:proofErr w:type="spellEnd"/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Ю.И.Латинский язык (для медицинских и фарм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</w:t>
      </w:r>
      <w:r w:rsidRPr="0066208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цевтических колледжей и училищ): 24-е изд., стер. М.: КНОРУС, 2015. 256 с. (Среднее профессиональное образование).</w:t>
      </w:r>
    </w:p>
    <w:p w:rsidR="006563F0" w:rsidRPr="00481A89" w:rsidRDefault="006563F0" w:rsidP="006563F0">
      <w:pPr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u w:val="single"/>
          <w:lang w:eastAsia="ru-RU"/>
        </w:rPr>
      </w:pPr>
      <w:r w:rsidRPr="00481A89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u w:val="single"/>
          <w:lang w:eastAsia="ru-RU"/>
        </w:rPr>
        <w:t>Инструмент проверки</w:t>
      </w:r>
    </w:p>
    <w:p w:rsidR="006563F0" w:rsidRPr="003830E4" w:rsidRDefault="006563F0" w:rsidP="006563F0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417"/>
        <w:gridCol w:w="4253"/>
      </w:tblGrid>
      <w:tr w:rsidR="006563F0" w:rsidRPr="002B7FB8" w:rsidTr="0019255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Оценка, +\-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6563F0" w:rsidRPr="002B7FB8" w:rsidTr="0019255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481A89" w:rsidP="00E2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Наименования лекарственных преп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ратов, обозначение лекарственной формы и обращение медицинского работника к фармацевтическому р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ботнику об изготовлении и отпуске лекарств</w:t>
            </w:r>
            <w:r w:rsidR="00E24095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писываются на лати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ском языке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3F0" w:rsidRPr="002B7FB8" w:rsidRDefault="00481A89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481A89" w:rsidP="002B7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Раствор бриллиантовой зелени1</w:t>
            </w:r>
            <w:r w:rsidR="003B5C7F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%-10мл 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выписан на русском языке</w:t>
            </w:r>
          </w:p>
        </w:tc>
      </w:tr>
      <w:tr w:rsidR="006563F0" w:rsidRPr="002B7FB8" w:rsidTr="0019255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481A89" w:rsidP="00383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Указаны дозировки и формы вы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пуска  лекарственных препаратов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481A89" w:rsidP="001925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прописи на </w:t>
            </w:r>
            <w:proofErr w:type="spellStart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эналаприл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</w:t>
            </w:r>
            <w:proofErr w:type="spellEnd"/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указана д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зировка препарата</w:t>
            </w:r>
          </w:p>
        </w:tc>
      </w:tr>
      <w:tr w:rsidR="006563F0" w:rsidRPr="002B7FB8" w:rsidTr="0019255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226012" w:rsidP="00226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прописывании лекарственных средств частотные отрезки в фарм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цевтических терминах ука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заны гра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матически правильно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F0" w:rsidRPr="002B7FB8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6563F0" w:rsidRPr="002B7FB8" w:rsidTr="0019255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DD4D5F" w:rsidP="00192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Соблюдаются правила образования латинских наименований лекарстве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ных препаратов, являющихся химич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скими соединениями: оксидами, к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слотами, солями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F0" w:rsidRPr="002B7FB8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563F0" w:rsidRPr="00662085" w:rsidTr="0019255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2B7FB8" w:rsidRDefault="00DD4D5F" w:rsidP="00DD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названиях лекарственных препар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окончания прилагательных согл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сованы с определяемыми существ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</w:t>
            </w:r>
            <w:r w:rsidR="003830E4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ными в роде, числе и падеже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3F0" w:rsidRPr="002B7FB8" w:rsidRDefault="006563F0" w:rsidP="0087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1A7" w:rsidRPr="002B7FB8" w:rsidRDefault="005761A7" w:rsidP="00576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прописи </w:t>
            </w:r>
            <w:proofErr w:type="spellStart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Sol</w:t>
            </w:r>
            <w:proofErr w:type="spellEnd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Iodispirituosi</w:t>
            </w:r>
            <w:proofErr w:type="spellEnd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5%-</w:t>
            </w:r>
            <w:r w:rsidR="00192559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="00192559"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ml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окончание</w:t>
            </w:r>
            <w:proofErr w:type="spellEnd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прилагательного не с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гласовано с определяемым существ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тельным.</w:t>
            </w:r>
          </w:p>
          <w:p w:rsidR="005761A7" w:rsidRPr="002B7FB8" w:rsidRDefault="005761A7" w:rsidP="002B7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Следует</w:t>
            </w:r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: Sol. </w:t>
            </w:r>
            <w:proofErr w:type="spellStart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Iodispirituosae</w:t>
            </w:r>
            <w:proofErr w:type="spellEnd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5%-</w:t>
            </w:r>
            <w:proofErr w:type="spellStart"/>
            <w:r w:rsidRPr="002B7F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20ml</w:t>
            </w:r>
            <w:proofErr w:type="spellEnd"/>
          </w:p>
        </w:tc>
      </w:tr>
    </w:tbl>
    <w:p w:rsidR="006563F0" w:rsidRPr="00192559" w:rsidRDefault="006563F0" w:rsidP="006563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63"/>
        <w:gridCol w:w="2092"/>
      </w:tblGrid>
      <w:tr w:rsidR="00192559" w:rsidRPr="00192559" w:rsidTr="00192559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каждую верно данную оценку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балл</w:t>
            </w:r>
          </w:p>
        </w:tc>
      </w:tr>
      <w:tr w:rsidR="00192559" w:rsidRPr="00192559" w:rsidTr="00192559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3B5C7F" w:rsidP="00873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="006563F0" w:rsidRPr="001925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192559" w:rsidRPr="00192559" w:rsidTr="00192559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каждый верный комментарий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балла</w:t>
            </w:r>
          </w:p>
        </w:tc>
      </w:tr>
      <w:tr w:rsidR="00192559" w:rsidRPr="00192559" w:rsidTr="00192559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Максимально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 баллов</w:t>
            </w:r>
          </w:p>
        </w:tc>
      </w:tr>
      <w:tr w:rsidR="00192559" w:rsidRPr="00192559" w:rsidTr="00192559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873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3F0" w:rsidRPr="00192559" w:rsidRDefault="006563F0" w:rsidP="003B5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925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="003B5C7F" w:rsidRPr="001925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Pr="0019255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6563F0" w:rsidRDefault="006563F0" w:rsidP="0050109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560"/>
      </w:tblGrid>
      <w:tr w:rsidR="00192559" w:rsidTr="00B206E8">
        <w:tc>
          <w:tcPr>
            <w:tcW w:w="4077" w:type="dxa"/>
          </w:tcPr>
          <w:p w:rsidR="00192559" w:rsidRDefault="00192559" w:rsidP="0050109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92559">
              <w:rPr>
                <w:rFonts w:ascii="Times New Roman" w:eastAsia="Calibri" w:hAnsi="Times New Roman" w:cs="Times New Roman"/>
                <w:sz w:val="24"/>
              </w:rPr>
              <w:t>ОК сформирована</w:t>
            </w:r>
          </w:p>
        </w:tc>
        <w:tc>
          <w:tcPr>
            <w:tcW w:w="1560" w:type="dxa"/>
          </w:tcPr>
          <w:p w:rsidR="00192559" w:rsidRDefault="00192559" w:rsidP="0050109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92559">
              <w:rPr>
                <w:rFonts w:ascii="Times New Roman" w:eastAsia="Calibri" w:hAnsi="Times New Roman" w:cs="Times New Roman"/>
                <w:sz w:val="24"/>
              </w:rPr>
              <w:t>9-11 баллов</w:t>
            </w:r>
          </w:p>
        </w:tc>
      </w:tr>
      <w:tr w:rsidR="00192559" w:rsidTr="00B206E8">
        <w:tc>
          <w:tcPr>
            <w:tcW w:w="4077" w:type="dxa"/>
          </w:tcPr>
          <w:p w:rsidR="00192559" w:rsidRPr="00192559" w:rsidRDefault="00192559" w:rsidP="0050109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92559">
              <w:rPr>
                <w:rFonts w:ascii="Times New Roman" w:eastAsia="Calibri" w:hAnsi="Times New Roman" w:cs="Times New Roman"/>
                <w:sz w:val="24"/>
              </w:rPr>
              <w:t>Выполнены отдельные операции</w:t>
            </w:r>
          </w:p>
        </w:tc>
        <w:tc>
          <w:tcPr>
            <w:tcW w:w="1560" w:type="dxa"/>
          </w:tcPr>
          <w:p w:rsidR="00192559" w:rsidRPr="00192559" w:rsidRDefault="00192559" w:rsidP="0050109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92559">
              <w:rPr>
                <w:rFonts w:ascii="Times New Roman" w:eastAsia="Calibri" w:hAnsi="Times New Roman" w:cs="Times New Roman"/>
                <w:sz w:val="24"/>
              </w:rPr>
              <w:t>6-8 баллов</w:t>
            </w:r>
          </w:p>
        </w:tc>
      </w:tr>
    </w:tbl>
    <w:p w:rsidR="00192559" w:rsidRPr="00192559" w:rsidRDefault="00192559" w:rsidP="005010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sectPr w:rsidR="00192559" w:rsidRPr="00192559" w:rsidSect="0017764B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AC" w:rsidRDefault="008076AC" w:rsidP="006563F0">
      <w:pPr>
        <w:spacing w:after="0" w:line="240" w:lineRule="auto"/>
      </w:pPr>
      <w:r>
        <w:separator/>
      </w:r>
    </w:p>
  </w:endnote>
  <w:endnote w:type="continuationSeparator" w:id="1">
    <w:p w:rsidR="008076AC" w:rsidRDefault="008076AC" w:rsidP="0065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0E" w:rsidRPr="0017764B" w:rsidRDefault="0087300E">
    <w:pPr>
      <w:pStyle w:val="a5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AC" w:rsidRDefault="008076AC" w:rsidP="006563F0">
      <w:pPr>
        <w:spacing w:after="0" w:line="240" w:lineRule="auto"/>
      </w:pPr>
      <w:r>
        <w:separator/>
      </w:r>
    </w:p>
  </w:footnote>
  <w:footnote w:type="continuationSeparator" w:id="1">
    <w:p w:rsidR="008076AC" w:rsidRDefault="008076AC" w:rsidP="00656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04BB9"/>
    <w:multiLevelType w:val="multilevel"/>
    <w:tmpl w:val="73F6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B20FB"/>
    <w:multiLevelType w:val="hybridMultilevel"/>
    <w:tmpl w:val="E7486B56"/>
    <w:lvl w:ilvl="0" w:tplc="0419000F">
      <w:start w:val="1"/>
      <w:numFmt w:val="decimal"/>
      <w:lvlText w:val="%1."/>
      <w:lvlJc w:val="left"/>
      <w:pPr>
        <w:ind w:left="4689" w:hanging="360"/>
      </w:p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">
    <w:nsid w:val="749C5005"/>
    <w:multiLevelType w:val="hybridMultilevel"/>
    <w:tmpl w:val="3036D09E"/>
    <w:lvl w:ilvl="0" w:tplc="46DE1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413"/>
    <w:rsid w:val="000505CA"/>
    <w:rsid w:val="0006245A"/>
    <w:rsid w:val="000770F2"/>
    <w:rsid w:val="00083182"/>
    <w:rsid w:val="000B40E7"/>
    <w:rsid w:val="00152B26"/>
    <w:rsid w:val="0017764B"/>
    <w:rsid w:val="00192559"/>
    <w:rsid w:val="001E121B"/>
    <w:rsid w:val="00226012"/>
    <w:rsid w:val="00277C63"/>
    <w:rsid w:val="002922C4"/>
    <w:rsid w:val="002B7FB8"/>
    <w:rsid w:val="003830E4"/>
    <w:rsid w:val="003B5C7F"/>
    <w:rsid w:val="003C6413"/>
    <w:rsid w:val="003E239E"/>
    <w:rsid w:val="00481A89"/>
    <w:rsid w:val="00493A61"/>
    <w:rsid w:val="004E45F2"/>
    <w:rsid w:val="004F0F27"/>
    <w:rsid w:val="00501096"/>
    <w:rsid w:val="0050132C"/>
    <w:rsid w:val="00505E3B"/>
    <w:rsid w:val="00556755"/>
    <w:rsid w:val="005761A7"/>
    <w:rsid w:val="005D25E0"/>
    <w:rsid w:val="006563F0"/>
    <w:rsid w:val="00662085"/>
    <w:rsid w:val="006E052B"/>
    <w:rsid w:val="00733896"/>
    <w:rsid w:val="00785BC4"/>
    <w:rsid w:val="007F2F79"/>
    <w:rsid w:val="008076AC"/>
    <w:rsid w:val="00820BEF"/>
    <w:rsid w:val="0087300E"/>
    <w:rsid w:val="008D5C8B"/>
    <w:rsid w:val="00914F5B"/>
    <w:rsid w:val="00981981"/>
    <w:rsid w:val="00983F7F"/>
    <w:rsid w:val="009B07FB"/>
    <w:rsid w:val="009C06CD"/>
    <w:rsid w:val="00A63BCB"/>
    <w:rsid w:val="00B119A1"/>
    <w:rsid w:val="00B206E8"/>
    <w:rsid w:val="00BC3109"/>
    <w:rsid w:val="00BD3851"/>
    <w:rsid w:val="00C51BB4"/>
    <w:rsid w:val="00CD3A27"/>
    <w:rsid w:val="00CF789B"/>
    <w:rsid w:val="00D30A06"/>
    <w:rsid w:val="00D65C14"/>
    <w:rsid w:val="00DD4D5F"/>
    <w:rsid w:val="00DF2D1F"/>
    <w:rsid w:val="00DF53E3"/>
    <w:rsid w:val="00E12099"/>
    <w:rsid w:val="00E24095"/>
    <w:rsid w:val="00E54189"/>
    <w:rsid w:val="00F979CF"/>
    <w:rsid w:val="00FA7409"/>
    <w:rsid w:val="00FD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3F0"/>
  </w:style>
  <w:style w:type="paragraph" w:styleId="a5">
    <w:name w:val="footer"/>
    <w:basedOn w:val="a"/>
    <w:link w:val="a6"/>
    <w:uiPriority w:val="99"/>
    <w:unhideWhenUsed/>
    <w:rsid w:val="0065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3F0"/>
  </w:style>
  <w:style w:type="paragraph" w:styleId="a7">
    <w:name w:val="List Paragraph"/>
    <w:basedOn w:val="a"/>
    <w:uiPriority w:val="34"/>
    <w:qFormat/>
    <w:rsid w:val="003830E4"/>
    <w:pPr>
      <w:ind w:left="720"/>
      <w:contextualSpacing/>
    </w:pPr>
  </w:style>
  <w:style w:type="table" w:styleId="a8">
    <w:name w:val="Table Grid"/>
    <w:basedOn w:val="a1"/>
    <w:uiPriority w:val="59"/>
    <w:rsid w:val="00192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66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620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63F0"/>
  </w:style>
  <w:style w:type="paragraph" w:styleId="a5">
    <w:name w:val="footer"/>
    <w:basedOn w:val="a"/>
    <w:link w:val="a6"/>
    <w:uiPriority w:val="99"/>
    <w:unhideWhenUsed/>
    <w:rsid w:val="0065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6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A5AD-E2D3-4DFA-AFDF-9EA665B3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dcterms:created xsi:type="dcterms:W3CDTF">2017-12-03T15:00:00Z</dcterms:created>
  <dcterms:modified xsi:type="dcterms:W3CDTF">2018-01-30T08:05:00Z</dcterms:modified>
</cp:coreProperties>
</file>